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fada" w14:paraId="876fada" w:rsidRDefault="00634FDE" w:rsidP="00634FDE" w:rsidR="00532B71" w:rsidRPr="00CC21B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C21B7">
        <w:rPr>
          <w:noProof/>
        </w:rPr>
        <w:t xml:space="preserve">          </w:t>
      </w:r>
      <w:r w:rsidRPr="00CC21B7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21B7">
        <w:rPr>
          <w:noProof/>
          <w:lang w:val="hr-HR"/>
        </w:rPr>
        <w:t xml:space="preserve">       </w:t>
      </w:r>
    </w:p>
    <w:p w:rsidRDefault="00836165" w:rsidP="0086691F" w:rsidR="00836165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C21B7">
      <w:pPr>
        <w:pStyle w:val="Zaglavlje"/>
        <w:rPr>
          <w:rFonts w:hAnsi="Times New Roman" w:ascii="Times New Roman"/>
          <w:b/>
          <w:lang w:val="hr-HR"/>
        </w:rPr>
      </w:pPr>
      <w:r w:rsidRPr="00CC21B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CC21B7">
      <w:pPr>
        <w:pStyle w:val="Zaglavlje"/>
        <w:rPr>
          <w:rFonts w:hAnsi="Times New Roman" w:ascii="Times New Roman"/>
          <w:b/>
          <w:lang w:val="hr-HR"/>
        </w:rPr>
      </w:pPr>
      <w:r w:rsidRPr="00CC21B7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CC21B7">
      <w:pPr>
        <w:pStyle w:val="Zaglavlje"/>
        <w:rPr>
          <w:rFonts w:hAnsi="Times New Roman" w:ascii="Times New Roman"/>
          <w:lang w:val="hr-HR"/>
        </w:rPr>
      </w:pPr>
      <w:r w:rsidRPr="00CC21B7">
        <w:rPr>
          <w:rFonts w:hAnsi="Times New Roman" w:ascii="Times New Roman"/>
          <w:lang w:val="hr-HR"/>
        </w:rPr>
        <w:t xml:space="preserve">Zagreb, </w:t>
      </w:r>
      <w:proofErr w:type="spellStart"/>
      <w:r w:rsidRPr="00CC21B7">
        <w:rPr>
          <w:rFonts w:hAnsi="Times New Roman" w:ascii="Times New Roman"/>
          <w:lang w:val="hr-HR"/>
        </w:rPr>
        <w:t>Amruševa</w:t>
      </w:r>
      <w:proofErr w:type="spellEnd"/>
      <w:r w:rsidRPr="00CC21B7">
        <w:rPr>
          <w:rFonts w:hAnsi="Times New Roman" w:ascii="Times New Roman"/>
          <w:lang w:val="hr-HR"/>
        </w:rPr>
        <w:t xml:space="preserve"> 2/II desno p.p. 432</w:t>
      </w:r>
      <w:r w:rsidR="00836165" w:rsidRPr="00CC21B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jc w:val="center"/>
        <w:rPr>
          <w:rFonts w:hAnsi="Times New Roman" w:ascii="Times New Roman"/>
          <w:b/>
          <w:szCs w:val="24"/>
          <w:lang w:val="hr-HR"/>
        </w:rPr>
      </w:pPr>
      <w:r w:rsidRPr="00CC21B7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9465A2" w:rsidP="009465A2" w:rsidR="009465A2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4E6618" w:rsidP="004E6618" w:rsidR="004E6618" w:rsidRPr="00CC21B7">
      <w:pPr>
        <w:jc w:val="both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ab/>
      </w:r>
      <w:r w:rsidR="00A540B2" w:rsidRPr="00CC21B7">
        <w:rPr>
          <w:rFonts w:hAnsi="Times New Roman" w:ascii="Times New Roman"/>
          <w:szCs w:val="24"/>
          <w:lang w:val="hr-HR"/>
        </w:rPr>
        <w:t xml:space="preserve">Trgovački sud u Zagrebu po sucu Josipu Biliću u stečajnom postupku u povodu prijedloga predlagatelja FINANCIJSKE AGENCIJE, Zagreb, Ulica grada Vukovara 70, OIB: 85821130368, za otvaranje stečajnog postupka nad dužnikom </w:t>
      </w:r>
      <w:r w:rsidR="00F50F51" w:rsidRPr="00CC21B7">
        <w:rPr>
          <w:rFonts w:hAnsi="Times New Roman" w:ascii="Times New Roman"/>
          <w:b/>
          <w:szCs w:val="24"/>
          <w:lang w:val="hr-HR"/>
        </w:rPr>
        <w:t xml:space="preserve">KAPITAL KONTO d.o.o., </w:t>
      </w:r>
      <w:proofErr w:type="spellStart"/>
      <w:r w:rsidR="00F50F51" w:rsidRPr="00CC21B7">
        <w:rPr>
          <w:rFonts w:hAnsi="Times New Roman" w:ascii="Times New Roman"/>
          <w:szCs w:val="24"/>
          <w:lang w:val="hr-HR"/>
        </w:rPr>
        <w:t>Iblerov</w:t>
      </w:r>
      <w:proofErr w:type="spellEnd"/>
      <w:r w:rsidR="00F50F51" w:rsidRPr="00CC21B7">
        <w:rPr>
          <w:rFonts w:hAnsi="Times New Roman" w:ascii="Times New Roman"/>
          <w:szCs w:val="24"/>
          <w:lang w:val="hr-HR"/>
        </w:rPr>
        <w:t xml:space="preserve"> trg 10, Zagreb, OIB: 42308191472</w:t>
      </w:r>
      <w:r w:rsidRPr="00CC21B7">
        <w:rPr>
          <w:rFonts w:hAnsi="Times New Roman" w:ascii="Times New Roman"/>
          <w:szCs w:val="24"/>
          <w:lang w:val="hr-HR"/>
        </w:rPr>
        <w:t xml:space="preserve">, dana </w:t>
      </w:r>
      <w:r w:rsidR="00F50F51" w:rsidRPr="00CC21B7">
        <w:rPr>
          <w:rFonts w:hAnsi="Times New Roman" w:ascii="Times New Roman"/>
          <w:szCs w:val="24"/>
          <w:lang w:val="hr-HR"/>
        </w:rPr>
        <w:t>22</w:t>
      </w:r>
      <w:r w:rsidRPr="00CC21B7">
        <w:rPr>
          <w:rFonts w:hAnsi="Times New Roman" w:ascii="Times New Roman"/>
          <w:szCs w:val="24"/>
          <w:lang w:val="hr-HR"/>
        </w:rPr>
        <w:t xml:space="preserve">. siječnja 2018. </w:t>
      </w:r>
    </w:p>
    <w:p w:rsidRDefault="009465A2" w:rsidP="009465A2" w:rsidR="009465A2" w:rsidRPr="00CC21B7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jc w:val="center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CC21B7">
        <w:rPr>
          <w:rFonts w:hAnsi="Times New Roman" w:ascii="Times New Roman"/>
          <w:szCs w:val="24"/>
          <w:lang w:val="hr-HR"/>
        </w:rPr>
        <w:t>lj</w:t>
      </w:r>
      <w:proofErr w:type="spellEnd"/>
      <w:r w:rsidRPr="00CC21B7">
        <w:rPr>
          <w:rFonts w:hAnsi="Times New Roman" w:ascii="Times New Roman"/>
          <w:szCs w:val="24"/>
          <w:lang w:val="hr-HR"/>
        </w:rPr>
        <w:t xml:space="preserve"> u č i o  j e</w:t>
      </w:r>
    </w:p>
    <w:p w:rsidRDefault="009465A2" w:rsidP="009465A2" w:rsidR="009465A2" w:rsidRPr="00CC21B7">
      <w:pPr>
        <w:rPr>
          <w:rFonts w:hAnsi="Times New Roman" w:ascii="Times New Roman"/>
          <w:b/>
          <w:szCs w:val="24"/>
          <w:lang w:val="hr-HR"/>
        </w:rPr>
      </w:pPr>
    </w:p>
    <w:p w:rsidRDefault="009465A2" w:rsidP="009465A2" w:rsidR="009465A2" w:rsidRPr="00CC21B7">
      <w:pPr>
        <w:jc w:val="both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ab/>
        <w:t>Nalaže se Financijskoj agenciji u roku 8 dana</w:t>
      </w:r>
      <w:r w:rsidR="00C377BD" w:rsidRPr="00CC21B7">
        <w:rPr>
          <w:rFonts w:hAnsi="Times New Roman" w:ascii="Times New Roman"/>
          <w:szCs w:val="24"/>
          <w:lang w:val="hr-HR"/>
        </w:rPr>
        <w:t>,</w:t>
      </w:r>
      <w:r w:rsidRPr="00CC21B7">
        <w:rPr>
          <w:rFonts w:hAnsi="Times New Roman" w:ascii="Times New Roman"/>
          <w:szCs w:val="24"/>
          <w:lang w:val="hr-HR"/>
        </w:rPr>
        <w:t xml:space="preserve"> naložiti banci prenijeti zaplijenjeni iznos predujma od </w:t>
      </w:r>
      <w:r w:rsidR="00F50F51" w:rsidRPr="00CC21B7">
        <w:rPr>
          <w:rFonts w:hAnsi="Times New Roman" w:ascii="Times New Roman"/>
          <w:szCs w:val="24"/>
          <w:lang w:val="hr-HR"/>
        </w:rPr>
        <w:t>1.950,00</w:t>
      </w:r>
      <w:r w:rsidR="00E902B3" w:rsidRPr="00CC21B7">
        <w:rPr>
          <w:rFonts w:hAnsi="Times New Roman" w:ascii="Times New Roman"/>
          <w:szCs w:val="24"/>
          <w:lang w:val="hr-HR"/>
        </w:rPr>
        <w:t xml:space="preserve"> </w:t>
      </w:r>
      <w:r w:rsidRPr="00CC21B7">
        <w:rPr>
          <w:rFonts w:hAnsi="Times New Roman" w:ascii="Times New Roman"/>
          <w:szCs w:val="24"/>
          <w:lang w:val="hr-HR"/>
        </w:rPr>
        <w:t>kn u korist Fonda za namirenje troškova stečajnog postupka na račun Trgovačkog suda u Zagrebu broj IBAN HR9223900011300000460, model 05, poziv na broj 2001-</w:t>
      </w:r>
      <w:r w:rsidR="00F50F51" w:rsidRPr="00CC21B7">
        <w:rPr>
          <w:rFonts w:hAnsi="Times New Roman" w:ascii="Times New Roman"/>
          <w:szCs w:val="24"/>
          <w:lang w:val="hr-HR"/>
        </w:rPr>
        <w:t>2330</w:t>
      </w:r>
      <w:r w:rsidRPr="00CC21B7">
        <w:rPr>
          <w:rFonts w:hAnsi="Times New Roman" w:ascii="Times New Roman"/>
          <w:szCs w:val="24"/>
          <w:lang w:val="hr-HR"/>
        </w:rPr>
        <w:t>-17.</w:t>
      </w:r>
    </w:p>
    <w:p w:rsidRDefault="004E6618" w:rsidP="009465A2" w:rsidR="004E6618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jc w:val="center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>Obrazloženje</w:t>
      </w:r>
    </w:p>
    <w:p w:rsidRDefault="009465A2" w:rsidP="009465A2" w:rsidR="009465A2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 xml:space="preserve">Sud je u ovom stečajnom postupku donio rješenje od 28. prosinca 2017. kojim je nad dužnikom </w:t>
      </w:r>
      <w:r w:rsidR="00F50F51" w:rsidRPr="00CC21B7">
        <w:rPr>
          <w:rFonts w:hAnsi="Times New Roman" w:ascii="Times New Roman"/>
          <w:bCs/>
          <w:szCs w:val="24"/>
          <w:lang w:val="pt-BR"/>
        </w:rPr>
        <w:t>KAPITAL KONTO d.o.o., Iblerov trg 10, Zagreb, OIB: 42308191472</w:t>
      </w:r>
      <w:r w:rsidRPr="00CC21B7">
        <w:rPr>
          <w:rFonts w:hAnsi="Times New Roman" w:ascii="Times New Roman"/>
          <w:szCs w:val="24"/>
          <w:lang w:val="hr-HR"/>
        </w:rPr>
        <w:t xml:space="preserve">, otvorio i zaključio stečajni postupak. Predlagatelj je u </w:t>
      </w:r>
      <w:r w:rsidR="00DC77E7" w:rsidRPr="00CC21B7">
        <w:rPr>
          <w:rFonts w:hAnsi="Times New Roman" w:ascii="Times New Roman"/>
          <w:szCs w:val="24"/>
          <w:lang w:val="hr-HR"/>
        </w:rPr>
        <w:t xml:space="preserve">podnesku od dana </w:t>
      </w:r>
      <w:r w:rsidR="00B5464F" w:rsidRPr="00CC21B7">
        <w:rPr>
          <w:rFonts w:hAnsi="Times New Roman" w:ascii="Times New Roman"/>
          <w:szCs w:val="24"/>
          <w:lang w:val="hr-HR"/>
        </w:rPr>
        <w:t>18</w:t>
      </w:r>
      <w:r w:rsidR="00DC77E7" w:rsidRPr="00CC21B7">
        <w:rPr>
          <w:rFonts w:hAnsi="Times New Roman" w:ascii="Times New Roman"/>
          <w:szCs w:val="24"/>
          <w:lang w:val="hr-HR"/>
        </w:rPr>
        <w:t>. siječnja 2018.</w:t>
      </w:r>
      <w:r w:rsidRPr="00CC21B7">
        <w:rPr>
          <w:rFonts w:hAnsi="Times New Roman" w:ascii="Times New Roman"/>
          <w:szCs w:val="24"/>
          <w:lang w:val="hr-HR"/>
        </w:rPr>
        <w:t xml:space="preserve"> naveo kako je na ime predujma za namirenje troškova stečajnog postupka zaplijenjeno </w:t>
      </w:r>
      <w:r w:rsidR="00F50F51" w:rsidRPr="00CC21B7">
        <w:rPr>
          <w:rFonts w:hAnsi="Times New Roman" w:ascii="Times New Roman"/>
          <w:szCs w:val="24"/>
          <w:lang w:val="hr-HR"/>
        </w:rPr>
        <w:t>1.950,00</w:t>
      </w:r>
      <w:r w:rsidRPr="00CC21B7">
        <w:rPr>
          <w:rFonts w:hAnsi="Times New Roman" w:ascii="Times New Roman"/>
          <w:szCs w:val="24"/>
          <w:lang w:val="hr-HR"/>
        </w:rPr>
        <w:t xml:space="preserve"> kn. S obzirom na to da je u ovom postupku otvoren stečajni postupak nad dužnikom, sud je na temelju odredbe čl. 112. st. 6. SZ-a zaključio kao u izreci.</w:t>
      </w:r>
    </w:p>
    <w:p w:rsidRDefault="009465A2" w:rsidP="009465A2" w:rsidR="009465A2" w:rsidRPr="00CC21B7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jc w:val="center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 xml:space="preserve">U Zagrebu </w:t>
      </w:r>
      <w:r w:rsidR="00F50F51" w:rsidRPr="00CC21B7">
        <w:rPr>
          <w:rFonts w:hAnsi="Times New Roman" w:ascii="Times New Roman"/>
          <w:szCs w:val="24"/>
          <w:lang w:val="hr-HR"/>
        </w:rPr>
        <w:t>22</w:t>
      </w:r>
      <w:r w:rsidRPr="00CC21B7">
        <w:rPr>
          <w:rFonts w:hAnsi="Times New Roman" w:ascii="Times New Roman"/>
          <w:szCs w:val="24"/>
          <w:lang w:val="hr-HR"/>
        </w:rPr>
        <w:t xml:space="preserve">. </w:t>
      </w:r>
      <w:r w:rsidR="00DC77E7" w:rsidRPr="00CC21B7">
        <w:rPr>
          <w:rFonts w:hAnsi="Times New Roman" w:ascii="Times New Roman"/>
          <w:szCs w:val="24"/>
          <w:lang w:val="hr-HR"/>
        </w:rPr>
        <w:t xml:space="preserve">siječnja </w:t>
      </w:r>
      <w:r w:rsidRPr="00CC21B7">
        <w:rPr>
          <w:rFonts w:hAnsi="Times New Roman" w:ascii="Times New Roman"/>
          <w:szCs w:val="24"/>
          <w:lang w:val="hr-HR"/>
        </w:rPr>
        <w:t>201</w:t>
      </w:r>
      <w:r w:rsidR="00DC77E7" w:rsidRPr="00CC21B7">
        <w:rPr>
          <w:rFonts w:hAnsi="Times New Roman" w:ascii="Times New Roman"/>
          <w:szCs w:val="24"/>
          <w:lang w:val="hr-HR"/>
        </w:rPr>
        <w:t>8</w:t>
      </w:r>
      <w:r w:rsidRPr="00CC21B7">
        <w:rPr>
          <w:rFonts w:hAnsi="Times New Roman" w:ascii="Times New Roman"/>
          <w:szCs w:val="24"/>
          <w:lang w:val="hr-HR"/>
        </w:rPr>
        <w:t xml:space="preserve">. </w:t>
      </w:r>
      <w:r w:rsidR="00DC77E7" w:rsidRPr="00CC21B7">
        <w:rPr>
          <w:rFonts w:hAnsi="Times New Roman" w:ascii="Times New Roman"/>
          <w:szCs w:val="24"/>
          <w:lang w:val="hr-HR"/>
        </w:rPr>
        <w:t>godina.</w:t>
      </w:r>
    </w:p>
    <w:p w:rsidRDefault="00DC77E7" w:rsidP="009465A2" w:rsidR="00DC77E7" w:rsidRPr="00CC21B7">
      <w:pPr>
        <w:jc w:val="center"/>
        <w:rPr>
          <w:rFonts w:hAnsi="Times New Roman" w:ascii="Times New Roman"/>
          <w:szCs w:val="24"/>
          <w:lang w:val="hr-HR"/>
        </w:rPr>
      </w:pPr>
    </w:p>
    <w:p w:rsidRDefault="009465A2" w:rsidP="00DC77E7" w:rsidR="009465A2" w:rsidRPr="00CC21B7">
      <w:pPr>
        <w:ind w:left="7088"/>
        <w:jc w:val="right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 xml:space="preserve">SUDAC:       </w:t>
      </w:r>
    </w:p>
    <w:p w:rsidRDefault="00DC77E7" w:rsidP="00DC77E7" w:rsidR="009465A2" w:rsidRPr="00CC21B7">
      <w:pPr>
        <w:ind w:left="7088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 xml:space="preserve">        Josip Bilić</w:t>
      </w:r>
      <w:r w:rsidR="004A5760">
        <w:rPr>
          <w:rFonts w:hAnsi="Times New Roman" w:ascii="Times New Roman"/>
          <w:szCs w:val="24"/>
          <w:lang w:val="hr-HR"/>
        </w:rPr>
        <w:t xml:space="preserve"> v.r.</w:t>
      </w:r>
      <w:r w:rsidR="009465A2" w:rsidRPr="00CC21B7">
        <w:rPr>
          <w:rFonts w:hAnsi="Times New Roman" w:ascii="Times New Roman"/>
          <w:szCs w:val="24"/>
          <w:lang w:val="hr-HR"/>
        </w:rPr>
        <w:tab/>
      </w:r>
    </w:p>
    <w:p w:rsidRDefault="00DC77E7" w:rsidP="009465A2" w:rsidR="00DC77E7" w:rsidRPr="00CC21B7">
      <w:pPr>
        <w:jc w:val="both"/>
        <w:rPr>
          <w:rFonts w:hAnsi="Times New Roman" w:ascii="Times New Roman"/>
          <w:szCs w:val="24"/>
          <w:lang w:val="hr-HR"/>
        </w:rPr>
      </w:pPr>
    </w:p>
    <w:p w:rsidRDefault="009465A2" w:rsidP="009465A2" w:rsidR="009465A2" w:rsidRPr="00CC21B7">
      <w:pPr>
        <w:jc w:val="both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>UPUTA  O PRAVNOM LIJEKU:</w:t>
      </w:r>
    </w:p>
    <w:p w:rsidRDefault="009465A2" w:rsidP="009465A2" w:rsidR="009465A2" w:rsidRPr="00CC21B7">
      <w:pPr>
        <w:jc w:val="both"/>
        <w:rPr>
          <w:rFonts w:hAnsi="Times New Roman" w:ascii="Times New Roman"/>
          <w:szCs w:val="24"/>
          <w:lang w:val="hr-HR"/>
        </w:rPr>
      </w:pPr>
      <w:r w:rsidRPr="00CC21B7">
        <w:rPr>
          <w:rFonts w:hAnsi="Times New Roman" w:ascii="Times New Roman"/>
          <w:szCs w:val="24"/>
          <w:lang w:val="hr-HR"/>
        </w:rPr>
        <w:t>Protiv ovog zaključka žalba nije dopuštena (čl. 19. st. 7. SZ-a)</w:t>
      </w:r>
    </w:p>
    <w:p w:rsidRDefault="00DC77E7" w:rsidP="009465A2" w:rsidR="00DC77E7">
      <w:pPr>
        <w:jc w:val="both"/>
        <w:rPr>
          <w:rFonts w:hAnsi="Times New Roman" w:ascii="Times New Roman"/>
          <w:szCs w:val="24"/>
          <w:lang w:val="hr-HR"/>
        </w:rPr>
      </w:pPr>
    </w:p>
    <w:p w:rsidRDefault="004A5760" w:rsidP="004A5760" w:rsidR="004A57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4A5760" w:rsidP="004A5760" w:rsidR="004A57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4A5760" w:rsidP="004A5760" w:rsidR="004A5760" w:rsidRPr="00CC21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4A5760" w:rsidRPr="00CC21B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D7C0D">
      <w:rPr>
        <w:rFonts w:hAnsi="Times New Roman" w:ascii="Times New Roman"/>
        <w:b/>
      </w:rPr>
      <w:t>1814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50F51">
      <w:rPr>
        <w:rFonts w:hAnsi="Times New Roman" w:ascii="Times New Roman"/>
        <w:b/>
        <w:lang w:val="hr-HR"/>
      </w:rPr>
      <w:t>2330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D1399"/>
    <w:rsid w:val="003F1945"/>
    <w:rsid w:val="00402096"/>
    <w:rsid w:val="00416588"/>
    <w:rsid w:val="0042162E"/>
    <w:rsid w:val="00480E62"/>
    <w:rsid w:val="00491312"/>
    <w:rsid w:val="004A5760"/>
    <w:rsid w:val="004C4AD3"/>
    <w:rsid w:val="004E6618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465A2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540B2"/>
    <w:rsid w:val="00A95334"/>
    <w:rsid w:val="00AB7883"/>
    <w:rsid w:val="00AF40B4"/>
    <w:rsid w:val="00B03169"/>
    <w:rsid w:val="00B07B03"/>
    <w:rsid w:val="00B2463B"/>
    <w:rsid w:val="00B377A1"/>
    <w:rsid w:val="00B5464F"/>
    <w:rsid w:val="00BA25F3"/>
    <w:rsid w:val="00BB2D96"/>
    <w:rsid w:val="00C06C05"/>
    <w:rsid w:val="00C377BD"/>
    <w:rsid w:val="00C56D4F"/>
    <w:rsid w:val="00C57CAF"/>
    <w:rsid w:val="00C74A92"/>
    <w:rsid w:val="00C82771"/>
    <w:rsid w:val="00CB361B"/>
    <w:rsid w:val="00CC21B7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C77E7"/>
    <w:rsid w:val="00DF190F"/>
    <w:rsid w:val="00DF5C12"/>
    <w:rsid w:val="00E501E5"/>
    <w:rsid w:val="00E902B3"/>
    <w:rsid w:val="00EB1310"/>
    <w:rsid w:val="00EE5750"/>
    <w:rsid w:val="00EE69E5"/>
    <w:rsid w:val="00F25613"/>
    <w:rsid w:val="00F32F0D"/>
    <w:rsid w:val="00F50F51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7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7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7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7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A5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7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7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7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7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51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2017.</izvorni_sadrzaj>
    <derivirana_varijabla naziv="DomainObject.Predmet.DatumRjesavanja_1">29.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St-2330/2017</izvorni_sadrzaj>
    <derivirana_varijabla naziv="DomainObject.Predmet.OznakaBroj_1">St-2330/2017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KONTO d.o.o. zastupanog po punomoćniku Ilija Perić</izvorni_sadrzaj>
    <derivirana_varijabla naziv="DomainObject.Predmet.ProtustrankaFormated_1">  KAPITAL KONTO d.o.o. zastupanog po punomoćniku Ilija Perić</derivirana_varijabla>
  </DomainObject.Predmet.ProtustrankaFormated>
  <DomainObject.Predmet.ProtustrankaFormatedOIB>
    <izvorni_sadrzaj>  KAPITAL KONTO d.o.o., OIB 42308191472 zastupanog po punomoćniku Ilija Perić</izvorni_sadrzaj>
    <derivirana_varijabla naziv="DomainObject.Predmet.ProtustrankaFormatedOIB_1">  KAPITAL KONTO d.o.o., OIB 42308191472 zastupanog po punomoćniku Ilija Perić</derivirana_varijabla>
  </DomainObject.Predmet.ProtustrankaFormatedOIB>
  <DomainObject.Predmet.ProtustrankaFormatedWithAdress>
    <izvorni_sadrzaj> KAPITAL KONTO d.o.o., Iblerov trg 10, 10000 Zagreb zastupanog po punomoćniku Ilija Perić</izvorni_sadrzaj>
    <derivirana_varijabla naziv="DomainObject.Predmet.ProtustrankaFormatedWithAdress_1"> KAPITAL KONTO d.o.o., Iblerov trg 10, 10000 Zagreb zastupanog po punomoćniku Ilija Perić</derivirana_varijabla>
  </DomainObject.Predmet.ProtustrankaFormatedWithAdress>
  <DomainObject.Predmet.ProtustrankaFormatedWithAdressOIB>
    <izvorni_sadrzaj> KAPITAL KONTO d.o.o., OIB 42308191472, Iblerov trg 10, 10000 Zagreb zastupanog po punomoćniku Ilija Perić</izvorni_sadrzaj>
    <derivirana_varijabla naziv="DomainObject.Predmet.ProtustrankaFormatedWithAdressOIB_1"> KAPITAL KONTO d.o.o., OIB 42308191472, Iblerov trg 10, 10000 Zagreb zastupanog po punomoćniku Ilija Perić</derivirana_varijabla>
  </DomainObject.Predmet.ProtustrankaFormatedWithAdressOIB>
  <DomainObject.Predmet.ProtustrankaWithAdress>
    <izvorni_sadrzaj>KAPITAL KONTO d.o.o. Iblerov trg 10, 10000 Zagreb</izvorni_sadrzaj>
    <derivirana_varijabla naziv="DomainObject.Predmet.ProtustrankaWithAdress_1">KAPITAL KONTO d.o.o. Iblerov trg 10, 10000 Zagreb</derivirana_varijabla>
  </DomainObject.Predmet.ProtustrankaWithAdress>
  <DomainObject.Predmet.ProtustrankaWithAdressOIB>
    <izvorni_sadrzaj>KAPITAL KONTO d.o.o., OIB 42308191472, Iblerov trg 10, 10000 Zagreb</izvorni_sadrzaj>
    <derivirana_varijabla naziv="DomainObject.Predmet.ProtustrankaWithAdressOIB_1">KAPITAL KONTO d.o.o., OIB 42308191472, Iblerov trg 10, 10000 Zagreb</derivirana_varijabla>
  </DomainObject.Predmet.ProtustrankaWithAdressOIB>
  <DomainObject.Predmet.ProtustrankaNazivFormated>
    <izvorni_sadrzaj>KAPITAL KONTO d.o.o.</izvorni_sadrzaj>
    <derivirana_varijabla naziv="DomainObject.Predmet.ProtustrankaNazivFormated_1">KAPITAL KONTO d.o.o.</derivirana_varijabla>
  </DomainObject.Predmet.ProtustrankaNazivFormated>
  <DomainObject.Predmet.ProtustrankaNazivFormatedOIB>
    <izvorni_sadrzaj>KAPITAL KONTO d.o.o., OIB 42308191472</izvorni_sadrzaj>
    <derivirana_varijabla naziv="DomainObject.Predmet.ProtustrankaNazivFormatedOIB_1">KAPITAL KONTO d.o.o., OIB 42308191472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KONTO d.o.o. zastupanog po punomoćniku Ilija Perić</item>
    </izvorni_sadrzaj>
    <derivirana_varijabla naziv="DomainObject.Predmet.ProtuStrankaListFormated_1">
      <item>KAPITAL KONTO d.o.o. zastupanog po punomoćniku Ilija Perić</item>
    </derivirana_varijabla>
  </DomainObject.Predmet.ProtuStrankaListFormated>
  <DomainObject.Predmet.ProtuStrankaListFormatedOIB>
    <izvorni_sadrzaj>
      <item>KAPITAL KONTO d.o.o., OIB 42308191472 zastupanog po punomoćniku Ilija Perić</item>
    </izvorni_sadrzaj>
    <derivirana_varijabla naziv="DomainObject.Predmet.ProtuStrankaListFormatedOIB_1">
      <item>KAPITAL KONTO d.o.o., OIB 42308191472 zastupanog po punomoćniku Ilija Perić</item>
    </derivirana_varijabla>
  </DomainObject.Predmet.ProtuStrankaListFormatedOIB>
  <DomainObject.Predmet.ProtuStrankaListFormatedWithAdress>
    <izvorni_sadrzaj>
      <item>KAPITAL KONTO d.o.o., Iblerov trg 10, 10000 Zagreb zastupanog po punomoćniku Ilija Perić</item>
    </izvorni_sadrzaj>
    <derivirana_varijabla naziv="DomainObject.Predmet.ProtuStrankaListFormatedWithAdress_1">
      <item>KAPITAL KONTO d.o.o., Iblerov trg 10, 10000 Zagreb zastupanog po punomoćniku Ilija Perić</item>
    </derivirana_varijabla>
  </DomainObject.Predmet.ProtuStrankaListFormatedWithAdress>
  <DomainObject.Predmet.ProtuStrankaListFormatedWithAdressOIB>
    <izvorni_sadrzaj>
      <item>KAPITAL KONTO d.o.o., OIB 42308191472, Iblerov trg 10, 10000 Zagreb zastupanog po punomoćniku Ilija Perić</item>
    </izvorni_sadrzaj>
    <derivirana_varijabla naziv="DomainObject.Predmet.ProtuStrankaListFormatedWithAdressOIB_1">
      <item>KAPITAL KONTO d.o.o., OIB 42308191472, Iblerov trg 10, 10000 Zagreb zastupanog po punomoćniku Ilija Perić</item>
    </derivirana_varijabla>
  </DomainObject.Predmet.ProtuStrankaListFormatedWithAdressOIB>
  <DomainObject.Predmet.ProtuStrankaListNazivFormated>
    <izvorni_sadrzaj>
      <item>KAPITAL KONTO d.o.o.</item>
    </izvorni_sadrzaj>
    <derivirana_varijabla naziv="DomainObject.Predmet.ProtuStrankaListNazivFormated_1">
      <item>KAPITAL KONTO d.o.o.</item>
    </derivirana_varijabla>
  </DomainObject.Predmet.ProtuStrankaListNazivFormated>
  <DomainObject.Predmet.ProtuStrankaListNazivFormatedOIB>
    <izvorni_sadrzaj>
      <item>KAPITAL KONTO d.o.o., OIB 42308191472</item>
    </izvorni_sadrzaj>
    <derivirana_varijabla naziv="DomainObject.Predmet.ProtuStrankaListNazivFormatedOIB_1">
      <item>KAPITAL KONTO d.o.o., OIB 42308191472</item>
    </derivirana_varijabla>
  </DomainObject.Predmet.ProtuStrankaListNazivFormatedOIB>
  <DomainObject.Predmet.OstaliListFormated>
    <izvorni_sadrzaj>
      <item>Ilija Perić punomoćnik sudionika u postupku KAPITAL KONTO d.o.o.</item>
    </izvorni_sadrzaj>
    <derivirana_varijabla naziv="DomainObject.Predmet.OstaliListFormated_1">
      <item>Ilija Perić punomoćnik sudionika u postupku KAPITAL KONTO d.o.o.</item>
    </derivirana_varijabla>
  </DomainObject.Predmet.OstaliListFormated>
  <DomainObject.Predmet.OstaliListFormatedOIB>
    <izvorni_sadrzaj>
      <item>Ilija Perić, OIB 85204745145 punomoćnik sudionika u postupku KAPITAL KONTO d.o.o.</item>
    </izvorni_sadrzaj>
    <derivirana_varijabla naziv="DomainObject.Predmet.OstaliListFormatedOIB_1">
      <item>Ilija Perić, OIB 85204745145 punomoćnik sudionika u postupku KAPITAL KONTO d.o.o.</item>
    </derivirana_varijabla>
  </DomainObject.Predmet.OstaliListFormatedOIB>
  <DomainObject.Predmet.OstaliListFormatedWithAdress>
    <izvorni_sadrzaj>
      <item>Ilija Perić, Trg maršala Tita 12, 10410 Velika Gorica punomoćnik sudionika u postupku KAPITAL KONTO d.o.o.</item>
    </izvorni_sadrzaj>
    <derivirana_varijabla naziv="DomainObject.Predmet.OstaliListFormatedWithAdress_1">
      <item>Ilija Perić, Trg maršala Tita 12, 10410 Velika Gorica punomoćnik sudionika u postupku KAPITAL KONTO d.o.o.</item>
    </derivirana_varijabla>
  </DomainObject.Predmet.OstaliListFormatedWithAdress>
  <DomainObject.Predmet.OstaliListFormatedWithAdressOIB>
    <izvorni_sadrzaj>
      <item>Ilija Perić, OIB 85204745145, Trg maršala Tita 12, 10410 Velika Gorica punomoćnik sudionika u postupku KAPITAL KONTO d.o.o.</item>
    </izvorni_sadrzaj>
    <derivirana_varijabla naziv="DomainObject.Predmet.OstaliListFormatedWithAdressOIB_1">
      <item>Ilija Perić, OIB 85204745145, Trg maršala Tita 12, 10410 Velika Gorica punomoćnik sudionika u postupku KAPITAL KONTO d.o.o.</item>
    </derivirana_varijabla>
  </DomainObject.Predmet.OstaliListFormatedWithAdressOIB>
  <DomainObject.Predmet.OstaliListNazivFormated>
    <izvorni_sadrzaj>
      <item>Ilija Perić</item>
    </izvorni_sadrzaj>
    <derivirana_varijabla naziv="DomainObject.Predmet.OstaliListNazivFormated_1">
      <item>Ilija Perić</item>
    </derivirana_varijabla>
  </DomainObject.Predmet.OstaliListNazivFormated>
  <DomainObject.Predmet.OstaliListNazivFormatedOIB>
    <izvorni_sadrzaj>
      <item>Ilija Perić, OIB 85204745145</item>
    </izvorni_sadrzaj>
    <derivirana_varijabla naziv="DomainObject.Predmet.OstaliListNazivFormatedOIB_1">
      <item>Ilija Perić, OIB 85204745145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KONTO d.o.o.</izvorni_sadrzaj>
    <derivirana_varijabla naziv="DomainObject.Predmet.ProtustrankaIDrugi_1">KAPITAL KONTO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KAPITAL KONTO d.o.o., OIB 42308191472, Iblerov trg 10, 10000 Zagreb</izvorni_sadrzaj>
    <derivirana_varijabla naziv="DomainObject.Predmet.ProtustrankaIDrugiAdressOIB_1">KAPITAL KONTO d.o.o., OIB 42308191472,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St-2330/2017-7</izvorni_sadrzaj>
    <derivirana_varijabla naziv="DomainObject.Predmet.OdlukaRjesenje.Oznaka_1">St-2330/2017-7</derivirana_varijabla>
  </DomainObject.Predmet.OdlukaRjesenje.Oznaka>
  <DomainObject.Predmet.SudioniciListNaziv>
    <izvorni_sadrzaj>
      <item>FINA Regionalni centar Zagreb</item>
      <item>KAPITAL KONTO d.o.o.</item>
      <item>Ilija Perić</item>
    </izvorni_sadrzaj>
    <derivirana_varijabla naziv="DomainObject.Predmet.SudioniciListNaziv_1">
      <item>FINA Regionalni centar Zagreb</item>
      <item>KAPITAL KONTO d.o.o.</item>
      <item>Ilija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izvorni_sadrzaj>
    <derivirana_varijabla naziv="DomainObject.Predmet.SudioniciListAdressOIB_1"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42308191472</item>
      <item>, OIB 85204745145</item>
    </izvorni_sadrzaj>
    <derivirana_varijabla naziv="DomainObject.Predmet.SudioniciListNazivOIB_1">
      <item>, OIB 85821130368</item>
      <item>, OIB 42308191472</item>
      <item>, OIB 85204745145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1186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2018-01-22T07:13:00Z</dcterms:created>
  <dc:creator>Sudsko vijeæe</dc:creator>
  <cp:lastModifiedBy>Irena Benko</cp:lastModifiedBy>
  <cp:lastPrinted>2018-01-23T10:26:00Z</cp:lastPrinted>
  <dcterms:modified xmlns:xsi="http://www.w3.org/2001/XMLSchema-instance" xsi:type="dcterms:W3CDTF">2018-01-23T10:26:00Z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