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ed5e" w14:paraId="3bded5e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5B43C4">
        <w:t>653/15-</w:t>
      </w:r>
      <w:r w:rsidR="003877B8">
        <w:t>24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C56C9E" w:rsidP="000F60FD" w:rsidR="00C56C9E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sucu ovog suda Ardeni Bajlo kao</w:t>
      </w:r>
      <w:r w:rsidR="008C41CD" w:rsidRPr="008C41CD">
        <w:t xml:space="preserve"> </w:t>
      </w:r>
      <w:r w:rsidR="008C41CD">
        <w:t xml:space="preserve">stečajnom </w:t>
      </w:r>
      <w:r w:rsidR="001B3070" w:rsidRPr="007E0FEA">
        <w:t>sucu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5B43C4">
        <w:t>TLM Aluminium d.d.</w:t>
      </w:r>
      <w:r w:rsidR="00CC7F65">
        <w:t>,</w:t>
      </w:r>
      <w:r w:rsidR="005B43C4">
        <w:t xml:space="preserve"> Šibenik, Ulica Narodnog preporoda 12, Šibenik, </w:t>
      </w:r>
      <w:r w:rsidR="005B43C4" w:rsidRPr="00F60CD9">
        <w:t>OIB:</w:t>
      </w:r>
      <w:r w:rsidR="005B43C4">
        <w:t xml:space="preserve"> 82733440679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5B43C4">
        <w:t>15. prosinca</w:t>
      </w:r>
      <w:r w:rsidR="007C32D8">
        <w:t xml:space="preserve"> </w:t>
      </w:r>
      <w:r w:rsidR="008C41CD">
        <w:t>2015</w:t>
      </w:r>
      <w:r w:rsidR="001B3070" w:rsidRPr="007E0FEA">
        <w:t>.</w:t>
      </w:r>
      <w:r w:rsidR="006D749E" w:rsidRPr="007E0FEA">
        <w:t>,</w:t>
      </w:r>
    </w:p>
    <w:p w:rsidRDefault="002F6FA2" w:rsidP="00696A23" w:rsidR="002F6FA2">
      <w:pPr>
        <w:rPr>
          <w:b/>
        </w:rPr>
      </w:pPr>
    </w:p>
    <w:p w:rsidRDefault="00C56C9E" w:rsidP="00696A23" w:rsidR="00C56C9E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5B43C4">
        <w:t>TLM Aluminium d.d.</w:t>
      </w:r>
      <w:r w:rsidR="00CC7F65">
        <w:t>,</w:t>
      </w:r>
      <w:r w:rsidR="005B43C4">
        <w:t xml:space="preserve"> Šibenik, Ulica Narodnog preporoda 12, Šibenik, </w:t>
      </w:r>
      <w:r w:rsidR="005B43C4" w:rsidRPr="00F60CD9">
        <w:t>OIB:</w:t>
      </w:r>
      <w:r w:rsidR="005B43C4">
        <w:t xml:space="preserve"> 82733440679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8328E7" w:rsidR="008328E7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8328E7">
        <w:t xml:space="preserve"> </w:t>
      </w:r>
      <w:r w:rsidR="00C56C9E">
        <w:t xml:space="preserve">Branko Morić, </w:t>
      </w:r>
      <w:r w:rsidR="00C56C9E" w:rsidRPr="003A377A">
        <w:t>rođen 29. kolovoza 1942. godine, iz Zadra, Miroslava Krleže 1e, osobna iskaznica izdana od PU Zadarske broj: 104928260, OIB: 89888559843</w:t>
      </w:r>
      <w:r w:rsidR="00C56C9E">
        <w:t>.</w:t>
      </w:r>
    </w:p>
    <w:p w:rsidRDefault="00C56C9E" w:rsidP="008328E7" w:rsidR="00C56C9E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</w:t>
      </w:r>
      <w:r w:rsidR="005B43C4">
        <w:t>TLM Aluminium d.d.</w:t>
      </w:r>
      <w:r w:rsidR="00CC7F65">
        <w:t>,</w:t>
      </w:r>
      <w:r w:rsidR="005B43C4">
        <w:t xml:space="preserve"> Šibenik, Ulica Narodnog preporoda 12, Šibenik, </w:t>
      </w:r>
      <w:r w:rsidR="005B43C4" w:rsidRPr="00F60CD9">
        <w:t>OIB:</w:t>
      </w:r>
      <w:r w:rsidR="005B43C4">
        <w:t xml:space="preserve"> 82733440679</w:t>
      </w:r>
      <w:r>
        <w:t xml:space="preserve"> otvara se </w:t>
      </w:r>
      <w:r w:rsidR="005B43C4">
        <w:t>15. prosinca</w:t>
      </w:r>
      <w:r>
        <w:t xml:space="preserve"> 2015., u 14,</w:t>
      </w:r>
      <w:r w:rsidR="007067E4">
        <w:t>3</w:t>
      </w:r>
      <w:r>
        <w:t xml:space="preserve">0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5B43C4">
        <w:t>653</w:t>
      </w:r>
      <w:r w:rsidR="009764AF" w:rsidRPr="009764AF">
        <w:t>-15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5B43C4">
        <w:t>653</w:t>
      </w:r>
      <w:r w:rsidR="009764AF" w:rsidRPr="009764AF">
        <w:t>-15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54102B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 w:rsidR="00F75C44">
        <w:t>tražbina</w:t>
      </w:r>
      <w:r w:rsidR="00A2158D">
        <w:t xml:space="preserve"> vjerovnika </w:t>
      </w:r>
      <w:r w:rsidR="00F75C44">
        <w:t xml:space="preserve">koje se </w:t>
      </w:r>
      <w:r w:rsidR="005B43C4">
        <w:t>zakazuje za dan</w:t>
      </w:r>
      <w:r w:rsidR="000F60FD" w:rsidRPr="007E0FEA">
        <w:t xml:space="preserve"> </w:t>
      </w:r>
      <w:r w:rsidR="00CF5A48">
        <w:rPr>
          <w:b/>
        </w:rPr>
        <w:t>09.</w:t>
      </w:r>
      <w:r w:rsidR="00BD0A51">
        <w:rPr>
          <w:b/>
        </w:rPr>
        <w:t xml:space="preserve"> ožujka</w:t>
      </w:r>
      <w:r w:rsidR="008C41CD">
        <w:rPr>
          <w:b/>
        </w:rPr>
        <w:t xml:space="preserve"> 201</w:t>
      </w:r>
      <w:r w:rsidR="00C914A5">
        <w:rPr>
          <w:b/>
        </w:rPr>
        <w:t>6</w:t>
      </w:r>
      <w:r w:rsidR="00AF3FC0" w:rsidRPr="007E0FEA">
        <w:rPr>
          <w:b/>
        </w:rPr>
        <w:t xml:space="preserve">. godine u </w:t>
      </w:r>
      <w:r w:rsidR="00006911">
        <w:rPr>
          <w:b/>
        </w:rPr>
        <w:t>10</w:t>
      </w:r>
      <w:r w:rsidR="00F75C44">
        <w:rPr>
          <w:b/>
        </w:rPr>
        <w:t>,00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</w:t>
      </w:r>
      <w:r w:rsidR="00006911">
        <w:rPr>
          <w:b/>
        </w:rPr>
        <w:t>Trgovačkog suda u Zadru, Stalna služba u Šibeniku, Stjepana Radića 81</w:t>
      </w:r>
      <w:r w:rsidR="000F60FD" w:rsidRPr="007E0FEA">
        <w:rPr>
          <w:b/>
        </w:rPr>
        <w:t xml:space="preserve">, </w:t>
      </w:r>
      <w:r w:rsidR="00006911">
        <w:rPr>
          <w:b/>
        </w:rPr>
        <w:t>soba</w:t>
      </w:r>
      <w:r w:rsidR="000F60FD" w:rsidRPr="007E0FEA">
        <w:rPr>
          <w:b/>
        </w:rPr>
        <w:t xml:space="preserve"> broj </w:t>
      </w:r>
      <w:r w:rsidR="00CF5A48">
        <w:rPr>
          <w:b/>
        </w:rPr>
        <w:t>212</w:t>
      </w:r>
      <w:r w:rsidR="00006911">
        <w:rPr>
          <w:b/>
        </w:rPr>
        <w:t>/II</w:t>
      </w:r>
      <w:r w:rsidR="00CF5A48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  koje se zakazuje za dan</w:t>
      </w:r>
      <w:r w:rsidRPr="007E0FEA">
        <w:t xml:space="preserve"> </w:t>
      </w:r>
      <w:r w:rsidR="00CF5A48">
        <w:rPr>
          <w:b/>
        </w:rPr>
        <w:t>09.</w:t>
      </w:r>
      <w:r w:rsidR="00BD0A51">
        <w:rPr>
          <w:b/>
        </w:rPr>
        <w:t xml:space="preserve"> ožujka</w:t>
      </w:r>
      <w:r>
        <w:rPr>
          <w:b/>
        </w:rPr>
        <w:t xml:space="preserve"> 201</w:t>
      </w:r>
      <w:r w:rsidR="00C914A5">
        <w:rPr>
          <w:b/>
        </w:rPr>
        <w:t>6</w:t>
      </w:r>
      <w:r w:rsidRPr="007E0FEA">
        <w:rPr>
          <w:b/>
        </w:rPr>
        <w:t xml:space="preserve">. godine u </w:t>
      </w:r>
      <w:r w:rsidR="00006911">
        <w:rPr>
          <w:b/>
        </w:rPr>
        <w:t>10</w:t>
      </w:r>
      <w:r>
        <w:rPr>
          <w:b/>
        </w:rPr>
        <w:t>,30</w:t>
      </w:r>
      <w:r w:rsidRPr="007E0FEA">
        <w:rPr>
          <w:b/>
        </w:rPr>
        <w:t xml:space="preserve"> sati kod </w:t>
      </w:r>
      <w:r w:rsidR="00006911">
        <w:rPr>
          <w:b/>
        </w:rPr>
        <w:t>Trgovačkog suda u Zadru, Stalna služba u Šibeniku, Stjepana Radića 81</w:t>
      </w:r>
      <w:r w:rsidR="00006911" w:rsidRPr="007E0FEA">
        <w:rPr>
          <w:b/>
        </w:rPr>
        <w:t xml:space="preserve">, </w:t>
      </w:r>
      <w:r w:rsidR="00006911">
        <w:rPr>
          <w:b/>
        </w:rPr>
        <w:t>soba</w:t>
      </w:r>
      <w:r w:rsidR="00006911" w:rsidRPr="007E0FEA">
        <w:rPr>
          <w:b/>
        </w:rPr>
        <w:t xml:space="preserve"> broj </w:t>
      </w:r>
      <w:r w:rsidR="00CF5A48">
        <w:rPr>
          <w:b/>
        </w:rPr>
        <w:t>212</w:t>
      </w:r>
      <w:r w:rsidR="00006911">
        <w:rPr>
          <w:b/>
        </w:rPr>
        <w:t>/II</w:t>
      </w:r>
      <w:r w:rsidR="00CF5A48">
        <w:rPr>
          <w:b/>
        </w:rPr>
        <w:t>.</w:t>
      </w:r>
    </w:p>
    <w:p w:rsidRDefault="000F60FD" w:rsidP="000F60FD" w:rsidR="000F60FD" w:rsidRPr="007E0FEA"/>
    <w:p w:rsidRDefault="000F60FD" w:rsidP="0039699B" w:rsidR="00A27796" w:rsidRPr="00BC28B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</w:t>
      </w:r>
      <w:r w:rsidR="001810E0">
        <w:t>Zadru</w:t>
      </w:r>
      <w:r w:rsidR="0039699B">
        <w:t>,</w:t>
      </w:r>
      <w:r w:rsidR="00A2158D">
        <w:t xml:space="preserve"> u zemljišne knjige Općinskog suda u </w:t>
      </w:r>
      <w:r w:rsidR="001810E0">
        <w:t>Šibeniku</w:t>
      </w:r>
      <w:r w:rsidR="00E8568D">
        <w:t>,</w:t>
      </w:r>
      <w:r w:rsidR="00A2158D">
        <w:t xml:space="preserve"> </w:t>
      </w:r>
      <w:r w:rsidR="0039699B" w:rsidRPr="007E0FEA">
        <w:t>upisnik brodova, upisnik brodova u izgradnji, upisnik zrakoplova i upisnik prava intelektualnog vlasništva.</w:t>
      </w:r>
    </w:p>
    <w:p w:rsidRDefault="00696A23" w:rsidP="000F60FD" w:rsidR="00696A23"/>
    <w:p w:rsidRDefault="00C56C9E" w:rsidP="000F60FD" w:rsidR="00C56C9E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0F60FD" w:rsidP="00B13C8D" w:rsidR="008F2BED">
      <w:pPr>
        <w:jc w:val="both"/>
      </w:pPr>
      <w:r w:rsidRPr="007E0FEA">
        <w:tab/>
      </w:r>
      <w:r w:rsidR="008F2BED">
        <w:t xml:space="preserve">Zaposlenice Nada Nemčić, Dragica Stančić, Anita Palinić i Jordanka Pauk, </w:t>
      </w:r>
      <w:r w:rsidR="008F2BED" w:rsidRPr="00917A5C">
        <w:t>sv</w:t>
      </w:r>
      <w:r w:rsidR="008F2BED">
        <w:t>e</w:t>
      </w:r>
      <w:r w:rsidR="008F2BED" w:rsidRPr="00917A5C">
        <w:t xml:space="preserve"> zastupan</w:t>
      </w:r>
      <w:r w:rsidR="008F2BED">
        <w:t>e</w:t>
      </w:r>
      <w:r w:rsidR="008F2BED" w:rsidRPr="00917A5C">
        <w:t xml:space="preserve"> po punomoćnici </w:t>
      </w:r>
      <w:r w:rsidR="008F2BED">
        <w:t xml:space="preserve">pravnoj zastupnici Hrvatskog sindikata metalaca </w:t>
      </w:r>
      <w:r w:rsidR="008F2BED" w:rsidRPr="00917A5C">
        <w:t>Mirjam Tomljanović, dipl. iur.,</w:t>
      </w:r>
      <w:r w:rsidR="008F2BED">
        <w:t xml:space="preserve"> su</w:t>
      </w:r>
      <w:r w:rsidR="00E723C8">
        <w:t xml:space="preserve"> ovom sudu </w:t>
      </w:r>
      <w:r w:rsidR="008F2BED">
        <w:t>dana</w:t>
      </w:r>
      <w:r w:rsidR="00E723C8">
        <w:t xml:space="preserve"> </w:t>
      </w:r>
      <w:r w:rsidR="008F2BED">
        <w:t>17. studenoga</w:t>
      </w:r>
      <w:r w:rsidR="0099607C">
        <w:t xml:space="preserve"> 2015.</w:t>
      </w:r>
      <w:r w:rsidR="00E723C8">
        <w:t xml:space="preserve"> dostavil</w:t>
      </w:r>
      <w:r w:rsidR="008F2BED">
        <w:t>e</w:t>
      </w:r>
      <w:r w:rsidR="00E723C8">
        <w:t xml:space="preserve"> prijedlog</w:t>
      </w:r>
      <w:r w:rsidR="008F2BED">
        <w:t>e</w:t>
      </w:r>
      <w:r w:rsidR="00E723C8">
        <w:t xml:space="preserve"> za pokretanje stečajnog postupka nad dužnikom </w:t>
      </w:r>
      <w:r w:rsidR="00CC7F65">
        <w:t>TLM Aluminium d.d., Šibenik</w:t>
      </w:r>
      <w:r w:rsidR="00E723C8">
        <w:t>. U prijedlogu navod</w:t>
      </w:r>
      <w:r w:rsidR="008F2BED">
        <w:t>e</w:t>
      </w:r>
      <w:r w:rsidR="00E723C8">
        <w:t xml:space="preserve"> da</w:t>
      </w:r>
      <w:r w:rsidR="008F2BED">
        <w:t xml:space="preserve"> im stečajni dužnik duguje tri neisplaćene plaće i to za mjesece kolovoz, rujna i listopad 2015.</w:t>
      </w:r>
    </w:p>
    <w:p w:rsidRDefault="00E723C8" w:rsidP="00B13C8D" w:rsidR="00E723C8">
      <w:pPr>
        <w:jc w:val="both"/>
      </w:pPr>
      <w:r>
        <w:tab/>
        <w:t>Rješenjem ovog suda posl. br. 1 St-</w:t>
      </w:r>
      <w:r w:rsidR="008F2BED">
        <w:t>653</w:t>
      </w:r>
      <w:r>
        <w:t>/15-</w:t>
      </w:r>
      <w:r w:rsidR="008F2BED">
        <w:t>14</w:t>
      </w:r>
      <w:r>
        <w:t xml:space="preserve"> od </w:t>
      </w:r>
      <w:r w:rsidR="008F2BED">
        <w:t>02. prosinca</w:t>
      </w:r>
      <w:r>
        <w:t xml:space="preserve"> 2015. pokrenut je postupak radi utvrđivanja uvjeta za otvaranje stečajnog postupka (prethodni postupak) nad dužnikom. U prethodnom postupku o prijedlogu za otvaranje stečajnog postupka izjasnio se dužnik po zakonskom zastupniku </w:t>
      </w:r>
      <w:r w:rsidR="008F2BED">
        <w:t>Živk</w:t>
      </w:r>
      <w:r w:rsidR="00E8568D">
        <w:t>u</w:t>
      </w:r>
      <w:r w:rsidR="008F2BED">
        <w:t xml:space="preserve"> Lakoš</w:t>
      </w:r>
      <w:r w:rsidR="00E8568D">
        <w:t>u</w:t>
      </w:r>
      <w:r w:rsidR="0064498A">
        <w:t xml:space="preserve"> (list spisa </w:t>
      </w:r>
      <w:r w:rsidR="008F2BED">
        <w:t>126-127</w:t>
      </w:r>
      <w:r w:rsidR="00692906">
        <w:t>),</w:t>
      </w:r>
      <w:r w:rsidR="0064498A">
        <w:t xml:space="preserve"> koji u bitnome navodi da</w:t>
      </w:r>
      <w:r w:rsidR="008F2BED">
        <w:t xml:space="preserve"> </w:t>
      </w:r>
      <w:r w:rsidR="008F2BED" w:rsidRPr="00E8568D">
        <w:t>je</w:t>
      </w:r>
      <w:r w:rsidR="0064498A" w:rsidRPr="00E8568D">
        <w:t xml:space="preserve"> </w:t>
      </w:r>
      <w:r w:rsidR="00692906" w:rsidRPr="00E8568D">
        <w:t>stečajni dužnik</w:t>
      </w:r>
      <w:r w:rsidR="008F2BED" w:rsidRPr="00E8568D">
        <w:t xml:space="preserve"> u blokadi</w:t>
      </w:r>
      <w:r w:rsidR="00E8568D" w:rsidRPr="00E8568D">
        <w:t xml:space="preserve"> 60 dana</w:t>
      </w:r>
      <w:r w:rsidR="008F2BED" w:rsidRPr="00E8568D">
        <w:t>, iznos blokade da je oko 16.000.000,00 kuna, od nekretnina da ima zemljišta u Šibeniku namijenjena za industrijska postrojenja u površini od oko 220.000 m2 na 42 čestice, od pokretnina da ima strojeva</w:t>
      </w:r>
      <w:r w:rsidR="00477430" w:rsidRPr="00E8568D">
        <w:t>, vozila</w:t>
      </w:r>
      <w:r w:rsidR="008F2BED" w:rsidRPr="00E8568D">
        <w:t xml:space="preserve"> i opreme</w:t>
      </w:r>
      <w:r w:rsidR="00477430" w:rsidRPr="00E8568D">
        <w:t xml:space="preserve"> u vrijednosti od oko 171.414.960,00 kuna.</w:t>
      </w:r>
      <w:r w:rsidR="00692906" w:rsidRPr="00E8568D">
        <w:t xml:space="preserve"> Potraživanja da ima u iznos</w:t>
      </w:r>
      <w:r w:rsidR="00091540" w:rsidRPr="00E8568D">
        <w:t xml:space="preserve">u od oko </w:t>
      </w:r>
      <w:r w:rsidR="00477430" w:rsidRPr="00E8568D">
        <w:t>52.000.000,00</w:t>
      </w:r>
      <w:r w:rsidR="00091540" w:rsidRPr="00E8568D">
        <w:t xml:space="preserve"> kuna</w:t>
      </w:r>
      <w:r w:rsidR="00477430" w:rsidRPr="00E8568D">
        <w:t>, a u svrhu naplate su pokrenuta 4 sudska postupka</w:t>
      </w:r>
      <w:r w:rsidR="00091540" w:rsidRPr="00E8568D">
        <w:t>.</w:t>
      </w:r>
      <w:r w:rsidR="00E8568D">
        <w:t xml:space="preserve"> Nadalje je naveo da stoga smatra da su ispunjeni uvjeti za otvaranje stečajnog postupka, te da plaće u međuvremenu nisu isplaćene. </w:t>
      </w:r>
    </w:p>
    <w:p w:rsidRDefault="00E8568D" w:rsidP="00E8568D" w:rsidR="0064498A">
      <w:pPr>
        <w:ind w:firstLine="708"/>
        <w:jc w:val="both"/>
      </w:pPr>
      <w:r>
        <w:t>Punomoćnica predlagateljica ostala je kod prijedloga navodeći da nikakvih isplata nije bilo, a da je za isplatu dospjela i četvrta plaća.</w:t>
      </w:r>
    </w:p>
    <w:p w:rsidRDefault="00E8568D" w:rsidP="00E8568D" w:rsidR="00091540">
      <w:pPr>
        <w:ind w:firstLine="708"/>
        <w:jc w:val="both"/>
      </w:pPr>
      <w:r>
        <w:t xml:space="preserve">Kako iz priloženih isplatnih lista za plaća za mjesece kolovoz, rujan i listopad 2015. proizlazi da iste nisu isplaćene, to je utvrđeno postojanje stečajnog razloga iz čl. 6. st. 2. alineja 2. Stečajnog zakona (Narodne novine </w:t>
      </w:r>
      <w:r w:rsidRPr="002B1202">
        <w:t xml:space="preserve">broj </w:t>
      </w:r>
      <w:r>
        <w:t xml:space="preserve">71/15 – dalje SZ) i to nesposobnost za plaćanje. Kako je k tome iz izjave zastupnika po zakonu stečajnog dužnika proizišlo da ovaj u vlasništvu ima znatnu imovinu iz koje bi se mogla formirati stečajna masa, </w:t>
      </w:r>
      <w:r w:rsidR="00091540">
        <w:t xml:space="preserve">sud je utvrdio da su ispunjeni uvjeti za otvaranje stečajnog postupka, te da  postoji imovina kojom bi se mogli pokriti troškovi postupka i barem dijelom namiriti vjerovnici. </w:t>
      </w:r>
    </w:p>
    <w:p w:rsidRDefault="002B1202" w:rsidP="00882DE2" w:rsidR="0064498A">
      <w:pPr>
        <w:ind w:firstLine="708"/>
        <w:jc w:val="both"/>
      </w:pPr>
      <w:r>
        <w:t xml:space="preserve">Slijedom iznesenog, na temelju čl. </w:t>
      </w:r>
      <w:r w:rsidR="00882DE2" w:rsidRPr="00882DE2">
        <w:t>128. st. 6.</w:t>
      </w:r>
      <w:r w:rsidR="00882DE2">
        <w:rPr>
          <w:b/>
        </w:rPr>
        <w:t xml:space="preserve"> </w:t>
      </w:r>
      <w:r>
        <w:t xml:space="preserve">SZ-a odlučeno je kao u izreci rješenja. </w:t>
      </w:r>
    </w:p>
    <w:p w:rsidRDefault="00FB44C5" w:rsidP="00FB44C5" w:rsidR="00FB44C5" w:rsidRPr="007E0FEA">
      <w:pPr>
        <w:jc w:val="both"/>
      </w:pPr>
      <w:r w:rsidRPr="007E0FEA">
        <w:t xml:space="preserve">           Sukladno članku</w:t>
      </w:r>
      <w:r w:rsidR="00882DE2">
        <w:t xml:space="preserve"> 84. st. 1. Stečajnog zakona izvršen je automatski izbor stečajnog upravitelja, te sukladno čl.</w:t>
      </w:r>
      <w:r w:rsidRPr="007E0FEA">
        <w:t xml:space="preserve"> </w:t>
      </w:r>
      <w:r w:rsidR="00091540">
        <w:t>129</w:t>
      </w:r>
      <w:r w:rsidRPr="007E0FEA">
        <w:t xml:space="preserve">. </w:t>
      </w:r>
      <w:r w:rsidR="00091540">
        <w:t>st. 1. toč. 2</w:t>
      </w:r>
      <w:r w:rsidRPr="007E0FEA">
        <w:t>. Stečajnog zakona, rješenje o otvaranju stečajnog postupka sadrži i prezime i ime i adresu stečaj</w:t>
      </w:r>
      <w:r w:rsidR="00243A47">
        <w:t>nog upravitelja, pa</w:t>
      </w:r>
      <w:r w:rsidR="004340F3">
        <w:t xml:space="preserve"> je riješeno</w:t>
      </w:r>
      <w:r w:rsidRPr="007E0FEA">
        <w:t xml:space="preserve"> kao u točki II izreke. </w:t>
      </w:r>
      <w:r w:rsidR="00C56C9E">
        <w:t>Prvim automatskim odabirom za stečajnog  upravitelja imenovan je Željko Vrkić koji je prilikom preuzimanja odluke o imenovanju utvrdio da postoje zapreke za njegovim imenovanjem te da isti treba biti izuzet u smislu čl. 71. st. 1. toč. 7. Zakona o parničnom postupku</w:t>
      </w:r>
      <w:r w:rsidR="00E23D47">
        <w:t>,</w:t>
      </w:r>
      <w:r w:rsidR="00C56C9E">
        <w:t xml:space="preserve"> a primjenom odredbe čl. 10. Stečajnog zakona, te je zatražio svoje izuzeće. Postupajući po istom sud je dana 15. prosinca 2015. rješenjem broj 1 St-653/15-22 odlučio o izuzeću i odredio novu automatsku dodjelu s iznimkom naprijed navedenog stečajnog upravitelja, tako da je za stečajnog upravitelja imenovan Branko Morić.</w:t>
      </w:r>
    </w:p>
    <w:p w:rsidRDefault="00FB44C5" w:rsidP="00FB44C5" w:rsidR="00FB44C5" w:rsidRPr="007E0FEA">
      <w:pPr>
        <w:ind w:firstLine="708"/>
        <w:jc w:val="both"/>
      </w:pPr>
      <w:r w:rsidRPr="007E0FEA">
        <w:lastRenderedPageBreak/>
        <w:t xml:space="preserve">Nalog iz točke </w:t>
      </w:r>
      <w:r w:rsidR="00882DE2">
        <w:t>VIII</w:t>
      </w:r>
      <w:r w:rsidR="00927D3A">
        <w:t xml:space="preserve"> </w:t>
      </w:r>
      <w:r w:rsidRPr="007E0FEA">
        <w:t xml:space="preserve">ovog rješenja temelji se na odredbi članka </w:t>
      </w:r>
      <w:r w:rsidR="00882DE2">
        <w:t>129</w:t>
      </w:r>
      <w:r w:rsidRPr="007E0FEA">
        <w:t xml:space="preserve">. stavak </w:t>
      </w:r>
      <w:r w:rsidR="00882DE2">
        <w:t>2</w:t>
      </w:r>
      <w:r w:rsidRPr="007E0FEA">
        <w:t xml:space="preserve">. </w:t>
      </w:r>
      <w:r w:rsidR="0003482E">
        <w:t xml:space="preserve">i čl. 34. st. 3. Stečajnog zakona, a radi postupanja navedenih tijela u skladu sa odredbom čl. 131. st. 2. Stečajnog zakona. </w:t>
      </w:r>
    </w:p>
    <w:p w:rsidRDefault="00A7416F" w:rsidP="00212B45" w:rsidR="00212B45" w:rsidRPr="007E0FEA">
      <w:pPr>
        <w:jc w:val="both"/>
      </w:pPr>
      <w:r w:rsidRPr="007E0FEA">
        <w:t xml:space="preserve">          Stoga je </w:t>
      </w:r>
      <w:r w:rsidR="00212B45" w:rsidRPr="007E0FEA">
        <w:t xml:space="preserve">odlučeno kao u izreci.  </w:t>
      </w:r>
    </w:p>
    <w:p w:rsidRDefault="00B13C8D" w:rsidP="00D31C92" w:rsidR="00B13C8D" w:rsidRPr="007E0FEA">
      <w:pPr>
        <w:ind w:left="708"/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477430">
        <w:t>15. prosinca</w:t>
      </w:r>
      <w:r w:rsidR="00696A23">
        <w:t xml:space="preserve"> 2015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8B1E91" w:rsidP="00C56C9E" w:rsidR="008B1E91">
      <w:pPr>
        <w:jc w:val="right"/>
      </w:pPr>
      <w:r w:rsidRPr="002C500F">
        <w:t>Stečajni sudac</w:t>
      </w:r>
      <w:r>
        <w:t>:</w:t>
      </w:r>
    </w:p>
    <w:p w:rsidRDefault="00223098" w:rsidP="00C56C9E" w:rsidR="008B1E91" w:rsidRPr="00F60CD9">
      <w:pPr>
        <w:jc w:val="right"/>
      </w:pPr>
      <w:r>
        <w:t>Ardena Bajlo</w:t>
      </w:r>
    </w:p>
    <w:p w:rsidRDefault="008B1E91" w:rsidP="008B1E91" w:rsidR="008B1E91"/>
    <w:p w:rsidRDefault="00E373EA" w:rsidP="00F5483A" w:rsidR="00E373EA" w:rsidRPr="007E0FEA">
      <w:pPr>
        <w:ind w:firstLine="708" w:left="4956"/>
        <w:jc w:val="both"/>
        <w:rPr>
          <w:b/>
        </w:rPr>
      </w:pPr>
    </w:p>
    <w:p w:rsidRDefault="00F5483A" w:rsidP="000F60FD" w:rsidR="00F5483A">
      <w:pPr>
        <w:jc w:val="both"/>
        <w:rPr>
          <w:b/>
        </w:rPr>
      </w:pPr>
    </w:p>
    <w:p w:rsidRDefault="00F161A9" w:rsidP="000F60FD" w:rsidR="00F161A9">
      <w:pPr>
        <w:jc w:val="both"/>
        <w:rPr>
          <w:b/>
        </w:rPr>
      </w:pPr>
    </w:p>
    <w:p w:rsidRDefault="004340F3" w:rsidP="000F60FD" w:rsidR="004340F3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0F60FD" w:rsidP="002C0442" w:rsidR="000F60FD">
      <w:pPr>
        <w:ind w:firstLine="705"/>
        <w:jc w:val="both"/>
      </w:pPr>
      <w:r w:rsidRPr="007E0FEA">
        <w:t>Protiv ovog rješenja nezadovoljna stranka može podnijeti žalbu u roku od</w:t>
      </w:r>
      <w:r w:rsidR="00306523" w:rsidRPr="007E0FEA">
        <w:t xml:space="preserve"> osam (</w:t>
      </w:r>
      <w:r w:rsidRPr="007E0FEA">
        <w:t>8</w:t>
      </w:r>
      <w:r w:rsidR="00306523" w:rsidRPr="007E0FEA">
        <w:t>)</w:t>
      </w:r>
      <w:r w:rsidRPr="007E0FEA">
        <w:t xml:space="preserve"> dana od dana primitka istog. Žalba se podnosi putem ovog suda u dva istovjetna primjerka, a o žalbi odlučuje </w:t>
      </w:r>
      <w:smartTag w:element="PersonName" w:uri="urn:schemas-microsoft-com:office:smarttags">
        <w:smartTagPr>
          <w:attr w:val="Visoki trgovački sud" w:name="ProductID"/>
        </w:smartTagPr>
        <w:r w:rsidRPr="007E0FEA">
          <w:t>Visoki trgovački sud</w:t>
        </w:r>
      </w:smartTag>
      <w:r w:rsidRPr="007E0FEA">
        <w:t xml:space="preserve"> Republike Hrvatske. 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 w:rsidR="0003482E">
        <w:rPr>
          <w:color w:val="000000"/>
        </w:rPr>
        <w:t xml:space="preserve"> – elektronskim putem</w:t>
      </w:r>
      <w:r w:rsidRPr="007E0FEA">
        <w:rPr>
          <w:color w:val="000000"/>
        </w:rPr>
        <w:t>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</w:t>
      </w:r>
      <w:r w:rsidR="00477430">
        <w:rPr>
          <w:color w:val="000000"/>
        </w:rPr>
        <w:t xml:space="preserve">– Šibenik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477430">
        <w:rPr>
          <w:color w:val="000000"/>
        </w:rPr>
        <w:t>Šibenik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477430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477430">
        <w:rPr>
          <w:color w:val="000000"/>
        </w:rPr>
        <w:t>Šibenik</w:t>
      </w:r>
      <w:r w:rsidRPr="007E0FEA">
        <w:rPr>
          <w:color w:val="000000"/>
        </w:rPr>
        <w:t>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 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Hrvatska </w:t>
      </w:r>
      <w:r w:rsidRPr="007E0FEA">
        <w:rPr>
          <w:bCs/>
          <w:color w:val="000000"/>
        </w:rPr>
        <w:t>agencija za civilno zrakoplovstvo</w:t>
      </w:r>
      <w:r w:rsidRPr="007E0FEA">
        <w:rPr>
          <w:color w:val="000000"/>
        </w:rPr>
        <w:t xml:space="preserve"> 10 000 Zagreb Ulica grada Vukovara 284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773426">
        <w:rPr>
          <w:color w:val="000000"/>
        </w:rPr>
        <w:t>, Stalna služba u Šibeniku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03482E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BED" w:rsidR="008F2BED">
      <w:r>
        <w:separator/>
      </w:r>
    </w:p>
  </w:endnote>
  <w:endnote w:id="0" w:type="continuationSeparator">
    <w:p w:rsidRDefault="008F2BED" w:rsidR="008F2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BED" w:rsidP="00226C22" w:rsidR="008F2BE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2BED" w:rsidP="00226C22" w:rsidR="008F2BE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BED" w:rsidP="00226C22" w:rsidR="008F2BE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BED" w:rsidR="008F2BED">
      <w:r>
        <w:separator/>
      </w:r>
    </w:p>
  </w:footnote>
  <w:footnote w:id="0" w:type="continuationSeparator">
    <w:p w:rsidRDefault="008F2BED" w:rsidR="008F2B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BED" w:rsidP="00D83596" w:rsidR="008F2B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2BED" w:rsidR="008F2B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BED" w:rsidP="00D83596" w:rsidR="008F2BED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EF27B8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8F2BED" w:rsidP="00C61A2E" w:rsidR="008F2BED">
    <w:pPr>
      <w:pStyle w:val="Zaglavlje"/>
      <w:jc w:val="right"/>
    </w:pPr>
    <w:r w:rsidRPr="005B49F8">
      <w:t>Poslovni broj 1 St-</w:t>
    </w:r>
    <w:r>
      <w:t>653/15-</w:t>
    </w:r>
    <w:r w:rsidR="003877B8">
      <w:t>24</w:t>
    </w:r>
  </w:p>
  <w:p w:rsidRDefault="008F2BED" w:rsidP="00C61A2E" w:rsidR="008F2BE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877B8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7430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52BC2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067E4"/>
    <w:rsid w:val="00713AB6"/>
    <w:rsid w:val="007228EC"/>
    <w:rsid w:val="00723C99"/>
    <w:rsid w:val="007528BB"/>
    <w:rsid w:val="00754859"/>
    <w:rsid w:val="0075729A"/>
    <w:rsid w:val="007611C9"/>
    <w:rsid w:val="00773426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328E7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56C9E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3D47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7B8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F2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7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7B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7B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7B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F2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7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7B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7B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7B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</izvorni_sadrzaj>
    <derivirana_varijabla naziv="DomainObject.Predmet.ProtustrankaFormated_1">  TLM Aluminium d.d. industrija aluminijskih proizvoda</derivirana_varijabla>
  </DomainObject.Predmet.ProtustrankaFormated>
  <DomainObject.Predmet.ProtustrankaFormatedOIB>
    <izvorni_sadrzaj>  TLM Aluminium d.d. industrija aluminijskih proizvoda, OIB 82733440679</izvorni_sadrzaj>
    <derivirana_varijabla naziv="DomainObject.Predmet.ProtustrankaFormatedOIB_1">  TLM Aluminium d.d. industrija aluminijskih proizvoda, OIB 82733440679</derivirana_varijabla>
  </DomainObject.Predmet.ProtustrankaFormatedOIB>
  <DomainObject.Predmet.ProtustrankaFormatedWithAdress>
    <izvorni_sadrzaj> TLM Aluminium d.d. industrija aluminijskih proizvoda, Ulica Narodnog preporoda 12 , 22000 Šibenik</izvorni_sadrzaj>
    <derivirana_varijabla naziv="DomainObject.Predmet.ProtustrankaFormatedWithAdress_1"> TLM Aluminium d.d. industrija aluminijskih proizvoda, Ulica Narodnog preporoda 12 , 22000 Šibenik</derivirana_varijabla>
  </DomainObject.Predmet.ProtustrankaFormatedWithAdress>
  <DomainObject.Predmet.ProtustrankaFormatedWithAdressOIB>
    <izvorni_sadrzaj> TLM Aluminium d.d. industrija aluminijskih proizvoda, OIB 82733440679, Ulica Narodnog preporoda 12 , 22000 Šibenik</izvorni_sadrzaj>
    <derivirana_varijabla naziv="DomainObject.Predmet.ProtustrankaFormatedWithAdressOIB_1"> TLM Aluminium d.d. industrija aluminijskih proizvoda, OIB 82733440679, Ulica Narodnog preporoda 12 , 22000 Šibenik</derivirana_varijabla>
  </DomainObject.Predmet.ProtustrankaFormatedWithAdressOIB>
  <DomainObject.Predmet.ProtustrankaWithAdress>
    <izvorni_sadrzaj>TLM Aluminium d.d. industrija aluminijskih proizvoda Ulica Narodnog preporoda 12 , 22000 Šibenik</izvorni_sadrzaj>
    <derivirana_varijabla naziv="DomainObject.Predmet.ProtustrankaWithAdress_1">TLM Aluminium d.d. industrija aluminijskih proizvoda Ulica Narodnog preporoda 12 , 22000 Šibenik</derivirana_varijabla>
  </DomainObject.Predmet.ProtustrankaWithAdress>
  <DomainObject.Predmet.ProtustrankaWithAdressOIB>
    <izvorni_sadrzaj>TLM Aluminium d.d. industrija aluminijskih proizvoda, OIB 82733440679, Ulica Narodnog preporoda 12 , 22000 Šibenik</izvorni_sadrzaj>
    <derivirana_varijabla naziv="DomainObject.Predmet.ProtustrankaWithAdressOIB_1">TLM Aluminium d.d. industrija aluminijskih proizvoda, OIB 82733440679, Ulica Narodnog preporoda 12 , 22000 Šibenik</derivirana_varijabla>
  </DomainObject.Predmet.ProtustrankaWithAdressOIB>
  <DomainObject.Predmet.ProtustrankaNazivFormated>
    <izvorni_sadrzaj>TLM Aluminium d.d. industrija aluminijskih proizvoda</izvorni_sadrzaj>
    <derivirana_varijabla naziv="DomainObject.Predmet.ProtustrankaNazivFormated_1">TLM Aluminium d.d. industrija aluminijskih proizvoda</derivirana_varijabla>
  </DomainObject.Predmet.ProtustrankaNazivFormated>
  <DomainObject.Predmet.ProtustrankaNazivFormatedOIB>
    <izvorni_sadrzaj>TLM Aluminium d.d. industrija aluminijskih proizvoda, OIB 82733440679</izvorni_sadrzaj>
    <derivirana_varijabla naziv="DomainObject.Predmet.ProtustrankaNazivFormatedOIB_1">TLM Aluminium d.d. industrija aluminijskih proizvoda,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izvorni_sadrzaj>
    <derivirana_varijabla naziv="DomainObject.Predmet.StrankaFormated_1"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derivirana_varijabla>
  </DomainObject.Predmet.StrankaFormated>
  <DomainObject.Predmet.StrankaFormatedOIB>
    <izvorni_sadrzaj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izvorni_sadrzaj>
    <derivirana_varijabla naziv="DomainObject.Predmet.StrankaFormatedOIB_1"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derivirana_varijabla>
  </DomainObject.Predmet.StrankaFormatedOIB>
  <DomainObject.Predmet.StrankaFormatedWithAdress>
    <izvorni_sadrzaj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izvorni_sadrzaj>
    <derivirana_varijabla naziv="DomainObject.Predmet.StrankaFormatedWithAdress_1"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derivirana_varijabla>
  </DomainObject.Predmet.StrankaFormatedWithAdress>
  <DomainObject.Predmet.StrankaFormatedWithAdressOIB>
    <izvorni_sadrzaj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izvorni_sadrzaj>
    <derivirana_varijabla naziv="DomainObject.Predmet.StrankaFormatedWithAdressOIB_1"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derivirana_varijabla>
  </DomainObject.Predmet.StrankaFormatedWithAdressOIB>
  <DomainObject.Predmet.StrankaWithAdress>
    <izvorni_sadrzaj>Nada Nemčić Prilaz Tvornici 11,22000 Šibenik,Dragica Stančić Nova I 9,22205 Slivno,Anita Palinić Tina Ujevića 18,22000 Šibenik,Jordanka Pauk Trg Andrije Hebranga 5,22000 Šibenik</izvorni_sadrzaj>
    <derivirana_varijabla naziv="DomainObject.Predmet.StrankaWithAdress_1">Nada Nemčić Prilaz Tvornici 11,22000 Šibenik,Dragica Stančić Nova I 9,22205 Slivno,Anita Palinić Tina Ujevića 18,22000 Šibenik,Jordanka Pauk Trg Andrije Hebranga 5,22000 Šibenik</derivirana_varijabla>
  </DomainObject.Predmet.StrankaWithAdress>
  <DomainObject.Predmet.StrankaWithAdressOIB>
    <izvorni_sadrzaj>Nada Nemčić, OIB 43074036322, Prilaz Tvornici 11,22000 Šibenik,Dragica Stančić, OIB 33094686096, Nova I 9,22205 Slivno,Anita Palinić, OIB 62124204724, Tina Ujevića 18,22000 Šibenik,Jordanka Pauk, OIB 32597083825, Trg Andrije Hebranga 5,22000 Šibenik</izvorni_sadrzaj>
    <derivirana_varijabla naziv="DomainObject.Predmet.StrankaWithAdressOIB_1">Nada Nemčić, OIB 43074036322, Prilaz Tvornici 11,22000 Šibenik,Dragica Stančić, OIB 33094686096, Nova I 9,22205 Slivno,Anita Palinić, OIB 62124204724, Tina Ujevića 18,22000 Šibenik,Jordanka Pauk, OIB 32597083825, Trg Andrije Hebranga 5,22000 Šibenik</derivirana_varijabla>
  </DomainObject.Predmet.StrankaWithAdressOIB>
  <DomainObject.Predmet.StrankaNazivFormated>
    <izvorni_sadrzaj>Nada Nemčić,Dragica Stančić,Anita Palinić,Jordanka Pauk</izvorni_sadrzaj>
    <derivirana_varijabla naziv="DomainObject.Predmet.StrankaNazivFormated_1">Nada Nemčić,Dragica Stančić,Anita Palinić,Jordanka Pauk</derivirana_varijabla>
  </DomainObject.Predmet.StrankaNazivFormated>
  <DomainObject.Predmet.StrankaNazivFormatedOIB>
    <izvorni_sadrzaj>Nada Nemčić, OIB 43074036322,Dragica Stančić, OIB 33094686096,Anita Palinić, OIB 62124204724,Jordanka Pauk, OIB 32597083825</izvorni_sadrzaj>
    <derivirana_varijabla naziv="DomainObject.Predmet.StrankaNazivFormatedOIB_1">Nada Nemčić, OIB 43074036322,Dragica Stančić, OIB 33094686096,Anita Palinić, OIB 62124204724,Jordanka Pauk, OIB 32597083825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izvorni_sadrzaj>
    <derivirana_varijabla naziv="DomainObject.Predmet.StrankaListFormated_1"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derivirana_varijabla>
  </DomainObject.Predmet.StrankaListFormated>
  <DomainObject.Predmet.StrankaListFormatedOIB>
    <izvorni_sadrzaj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izvorni_sadrzaj>
    <derivirana_varijabla naziv="DomainObject.Predmet.StrankaListFormatedOIB_1"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derivirana_varijabla>
  </DomainObject.Predmet.StrankaListFormatedOIB>
  <DomainObject.Predmet.StrankaListFormatedWithAdress>
    <izvorni_sadrzaj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izvorni_sadrzaj>
    <derivirana_varijabla naziv="DomainObject.Predmet.StrankaListFormatedWithAdress_1"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derivirana_varijabla>
  </DomainObject.Predmet.StrankaListFormatedWithAdress>
  <DomainObject.Predmet.StrankaListFormatedWithAdressOIB>
    <izvorni_sadrzaj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izvorni_sadrzaj>
    <derivirana_varijabla naziv="DomainObject.Predmet.StrankaListFormatedWithAdressOIB_1"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derivirana_varijabla>
  </DomainObject.Predmet.StrankaListFormatedWithAdressOIB>
  <DomainObject.Predmet.StrankaListNazivFormated>
    <izvorni_sadrzaj>
      <item>Nada Nemčić</item>
      <item>Dragica Stančić</item>
      <item>Anita Palinić</item>
      <item>Jordanka Pauk</item>
    </izvorni_sadrzaj>
    <derivirana_varijabla naziv="DomainObject.Predmet.StrankaListNazivFormated_1">
      <item>Nada Nemčić</item>
      <item>Dragica Stančić</item>
      <item>Anita Palinić</item>
      <item>Jordanka Pauk</item>
    </derivirana_varijabla>
  </DomainObject.Predmet.StrankaListNazivFormated>
  <DomainObject.Predmet.StrankaListNazivFormatedOIB>
    <izvorni_sadrzaj>
      <item>Nada Nemčić, OIB 43074036322</item>
      <item>Dragica Stančić, OIB 33094686096</item>
      <item>Anita Palinić, OIB 62124204724</item>
      <item>Jordanka Pauk, OIB 32597083825</item>
    </izvorni_sadrzaj>
    <derivirana_varijabla naziv="DomainObject.Predmet.StrankaListNazivFormatedOIB_1">
      <item>Nada Nemčić, OIB 43074036322</item>
      <item>Dragica Stančić, OIB 33094686096</item>
      <item>Anita Palinić, OIB 62124204724</item>
      <item>Jordanka Pauk, OIB 32597083825</item>
    </derivirana_varijabla>
  </DomainObject.Predmet.StrankaListNazivFormatedOIB>
  <DomainObject.Predmet.ProtuStrankaListFormated>
    <izvorni_sadrzaj>
      <item>TLM Aluminium d.d. industrija aluminijskih proizvoda</item>
    </izvorni_sadrzaj>
    <derivirana_varijabla naziv="DomainObject.Predmet.ProtuStrankaListFormated_1">
      <item>TLM Aluminium d.d. industrija aluminijskih proizvoda</item>
    </derivirana_varijabla>
  </DomainObject.Predmet.ProtuStrankaListFormated>
  <DomainObject.Predmet.ProtuStrankaListFormatedOIB>
    <izvorni_sadrzaj>
      <item>TLM Aluminium d.d. industrija aluminijskih proizvoda, OIB 82733440679</item>
    </izvorni_sadrzaj>
    <derivirana_varijabla naziv="DomainObject.Predmet.ProtuStrankaListFormatedOIB_1">
      <item>TLM Aluminium d.d. industrija aluminijskih proizvoda, OIB 82733440679</item>
    </derivirana_varijabla>
  </DomainObject.Predmet.ProtuStrankaListFormatedOIB>
  <DomainObject.Predmet.ProtuStrankaListFormatedWithAdress>
    <izvorni_sadrzaj>
      <item>TLM Aluminium d.d. industrija aluminijskih proizvoda, Ulica Narodnog preporoda 12 , 22000 Šibenik</item>
    </izvorni_sadrzaj>
    <derivirana_varijabla naziv="DomainObject.Predmet.ProtuStrankaListFormatedWithAdress_1">
      <item>TLM Aluminium d.d. industrija aluminijskih proizvoda, Ulica Narodnog preporoda 12 , 22000 Šibenik</item>
    </derivirana_varijabla>
  </DomainObject.Predmet.ProtuStrankaListFormatedWithAdress>
  <DomainObject.Predmet.ProtuStrankaListFormatedWithAdressOIB>
    <izvorni_sadrzaj>
      <item>TLM Aluminium d.d. industrija aluminijskih proizvoda, OIB 82733440679, Ulica Narodnog preporoda 12 , 22000 Šibenik</item>
    </izvorni_sadrzaj>
    <derivirana_varijabla naziv="DomainObject.Predmet.ProtuStrankaListFormatedWithAdressOIB_1">
      <item>TLM Aluminium d.d. industrija aluminijskih proizvoda, OIB 82733440679, Ulica Narodnog preporoda 12 , 22000 Šibenik</item>
    </derivirana_varijabla>
  </DomainObject.Predmet.ProtuStrankaListFormatedWithAdressOIB>
  <DomainObject.Predmet.ProtuStrankaListNazivFormated>
    <izvorni_sadrzaj>
      <item>TLM Aluminium d.d. industrija aluminijskih proizvoda</item>
    </izvorni_sadrzaj>
    <derivirana_varijabla naziv="DomainObject.Predmet.ProtuStrankaListNazivFormated_1">
      <item>TLM Aluminium d.d. industrija aluminijskih proizvoda</item>
    </derivirana_varijabla>
  </DomainObject.Predmet.ProtuStrankaListNazivFormated>
  <DomainObject.Predmet.ProtuStrankaListNazivFormatedOIB>
    <izvorni_sadrzaj>
      <item>TLM Aluminium d.d. industrija aluminijskih proizvoda, OIB 82733440679</item>
    </izvorni_sadrzaj>
    <derivirana_varijabla naziv="DomainObject.Predmet.ProtuStrankaListNazivFormatedOIB_1">
      <item>TLM Aluminium d.d. industrija aluminijskih proizvoda, OIB 82733440679</item>
    </derivirana_varijabla>
  </DomainObject.Predmet.ProtuStrankaListNazivFormatedOIB>
  <DomainObject.Predmet.OstaliListFormated>
    <izvorni_sadrzaj>
      <item>Mirjam Tomljanović - pravni zastupnik Hrvatskog sindikata metalaca punomoćnik sudionika u postupku Jordanka Pauk; Anita Palinić; Dragica Stančić; Nada Nemčić</item>
      <item>Živko Lakoš</item>
    </izvorni_sadrzaj>
    <derivirana_varijabla naziv="DomainObject.Predmet.OstaliListFormated_1">
      <item>Mirjam Tomljanović - pravni zastupnik Hrvatskog sindikata metalaca punomoćnik sudionika u postupku Jordanka Pauk; Anita Palinić; Dragica Stančić; Nada Nemčić</item>
      <item>Živko Lakoš</item>
    </derivirana_varijabla>
  </DomainObject.Predmet.OstaliListFormated>
  <DomainObject.Predmet.OstaliListFormatedOIB>
    <izvorni_sadrzaj>
      <item>Mirjam Tomljanović - pravni zastupnik Hrvatskog sindikata metalaca punomoćnik sudionika u postupku Jordanka Pauk; Anita Palinić; Dragica Stančić; Nada Nemčić</item>
      <item>Živko Lakoš</item>
    </izvorni_sadrzaj>
    <derivirana_varijabla naziv="DomainObject.Predmet.OstaliListFormatedOIB_1">
      <item>Mirjam Tomljanović - pravni zastupnik Hrvatskog sindikata metalaca punomoćnik sudionika u postupku Jordanka Pauk; Anita Palinić; Dragica Stančić; Nada Nemčić</item>
      <item>Živko Lakoš</item>
    </derivirana_varijabla>
  </DomainObject.Predmet.OstaliListFormatedOIB>
  <DomainObject.Predmet.OstaliListFormatedWithAdress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</izvorni_sadrzaj>
    <derivirana_varijabla naziv="DomainObject.Predmet.OstaliListFormatedWithAdress_1">
      <item>Mirjam Tomljanović - pravni zastupnik Hrvatskog sindikata metalaca, Narodnog preporoda 12, 22000 Šibenik punomoćnik sudionika u postupku Jordanka Pauk; Anita Palinić; Dragica Stančić; Nada Nemčić</item>
      <item>Živko Lakoš</item>
    </derivirana_varijabla>
  </DomainObject.Predmet.OstaliListFormatedWithAdress>
  <DomainObject.Predmet.OstaliListFormatedWithAdressOIB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</izvorni_sadrzaj>
    <derivirana_varijabla naziv="DomainObject.Predmet.OstaliListFormatedWithAdressOIB_1">
      <item>Mirjam Tomljanović - pravni zastupnik Hrvatskog sindikata metalaca, Narodnog preporoda 12, 22000 Šibenik punomoćnik sudionika u postupku Jordanka Pauk; Anita Palinić; Dragica Stančić; Nada Nemčić</item>
      <item>Živko Lakoš</item>
    </derivirana_varijabla>
  </DomainObject.Predmet.OstaliListFormatedWithAdressOIB>
  <DomainObject.Predmet.OstaliListNazivFormated>
    <izvorni_sadrzaj>
      <item>Mirjam Tomljanović - pravni zastupnik Hrvatskog sindikata metalaca</item>
      <item>Živko Lakoš</item>
    </izvorni_sadrzaj>
    <derivirana_varijabla naziv="DomainObject.Predmet.OstaliListNazivFormated_1">
      <item>Mirjam Tomljanović - pravni zastupnik Hrvatskog sindikata metalaca</item>
      <item>Živko Lakoš</item>
    </derivirana_varijabla>
  </DomainObject.Predmet.OstaliListNazivFormated>
  <DomainObject.Predmet.OstaliListNazivFormatedOIB>
    <izvorni_sadrzaj>
      <item>Mirjam Tomljanović - pravni zastupnik Hrvatskog sindikata metalaca</item>
      <item>Živko Lakoš</item>
    </izvorni_sadrzaj>
    <derivirana_varijabla naziv="DomainObject.Predmet.OstaliListNazivFormatedOIB_1">
      <item>Mirjam Tomljanović - pravni zastupnik Hrvatskog sindikata metalaca</item>
      <item>Živko Lakoš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Nemčić i dr.</izvorni_sadrzaj>
    <derivirana_varijabla naziv="DomainObject.Predmet.StrankaIDrugi_1">Nada Nemčić i dr.</derivirana_varijabla>
  </DomainObject.Predmet.StrankaIDrugi>
  <DomainObject.Predmet.ProtustrankaIDrugi>
    <izvorni_sadrzaj>TLM Aluminium d.d. industrija aluminijskih proizvoda</izvorni_sadrzaj>
    <derivirana_varijabla naziv="DomainObject.Predmet.ProtustrankaIDrugi_1">TLM Aluminium d.d. industrija aluminijskih proizvoda</derivirana_varijabla>
  </DomainObject.Predmet.ProtustrankaIDrugi>
  <DomainObject.Predmet.StrankaIDrugiAdressOIB>
    <izvorni_sadrzaj>Nada Nemčić, OIB 43074036322, Prilaz Tvornici 11, 22000 Šibenik i dr.</izvorni_sadrzaj>
    <derivirana_varijabla naziv="DomainObject.Predmet.StrankaIDrugiAdressOIB_1">Nada Nemčić, OIB 43074036322, Prilaz Tvornici 11, 22000 Šibenik i dr.</derivirana_varijabla>
  </DomainObject.Predmet.StrankaIDrugiAdressOIB>
  <DomainObject.Predmet.ProtustrankaIDrugiAdressOIB>
    <izvorni_sadrzaj>TLM Aluminium d.d. industrija aluminijskih proizvoda, OIB 82733440679, Ulica Narodnog preporoda 12 , 22000 Šibenik</izvorni_sadrzaj>
    <derivirana_varijabla naziv="DomainObject.Predmet.ProtustrankaIDrugiAdressOIB_1">TLM Aluminium d.d. industrija aluminijskih proizvoda, OIB 82733440679,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</izvorni_sadrzaj>
    <derivirana_varijabla naziv="DomainObject.Predmet.SudioniciListNaziv_1"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</derivirana_varijabla>
  </DomainObject.Predmet.SudioniciListNaziv>
  <DomainObject.Predmet.SudioniciListAdressOIB>
    <izvorni_sadrzaj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</izvorni_sadrzaj>
    <derivirana_varijabla naziv="DomainObject.Predmet.SudioniciListAdressOIB_1"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43074036322</item>
      <item>, OIB 82733440679</item>
      <item>, OIB null</item>
      <item>, OIB 33094686096</item>
      <item>, OIB 62124204724</item>
      <item>, OIB 32597083825</item>
      <item>, OIB null</item>
    </izvorni_sadrzaj>
    <derivirana_varijabla naziv="DomainObject.Predmet.SudioniciListNazivOIB_1">
      <item>, OIB 43074036322</item>
      <item>, OIB 82733440679</item>
      <item>, OIB null</item>
      <item>, OIB 33094686096</item>
      <item>, OIB 62124204724</item>
      <item>, OIB 32597083825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2898B-B18D-4748-80E0-C0205680C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1071</properties:Words>
  <properties:Characters>5770</properties:Characters>
  <properties:Lines>138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2015-12-15T12:24:00Z</dcterms:created>
  <dc:creator>Ardena Bajlo</dc:creator>
  <cp:lastModifiedBy>wsadmin</cp:lastModifiedBy>
  <cp:lastPrinted>2015-12-15T11:47:00Z</cp:lastPrinted>
  <dcterms:modified xmlns:xsi="http://www.w3.org/2001/XMLSchema-instance" xsi:type="dcterms:W3CDTF">2015-12-15T13:00:00Z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