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06ce" w14:paraId="0df06c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4640CA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4640CA" w:rsidP="005866EA" w:rsidR="005866EA" w:rsidRPr="002F3D5C">
            <w:r>
              <w:t xml:space="preserve">     </w:t>
            </w:r>
            <w:r w:rsidR="005866EA" w:rsidRPr="002F3D5C">
              <w:t>Zagreb, Amruševa 2/II</w:t>
            </w:r>
          </w:p>
        </w:tc>
      </w:tr>
    </w:tbl>
    <w:p w:rsidRDefault="0029039D" w:rsidP="00702F9C" w:rsidR="00702F9C">
      <w:pPr>
        <w:jc w:val="right"/>
        <w:rPr>
          <w:lang w:val="pt-BR"/>
        </w:rPr>
      </w:pPr>
      <w:r>
        <w:rPr>
          <w:lang w:val="pt-BR"/>
        </w:rPr>
        <w:t>89</w:t>
      </w:r>
      <w:r w:rsidR="00702F9C" w:rsidRPr="00BF2229">
        <w:rPr>
          <w:lang w:val="pt-BR"/>
        </w:rPr>
        <w:t>.</w:t>
      </w:r>
      <w:r w:rsidR="00C66874">
        <w:rPr>
          <w:lang w:val="pt-BR"/>
        </w:rPr>
        <w:t xml:space="preserve"> St-</w:t>
      </w:r>
      <w:r>
        <w:rPr>
          <w:lang w:val="pt-BR"/>
        </w:rPr>
        <w:t>2695/16-</w:t>
      </w:r>
      <w:r w:rsidR="004640CA">
        <w:rPr>
          <w:lang w:val="pt-BR"/>
        </w:rPr>
        <w:t>43</w:t>
      </w:r>
    </w:p>
    <w:p w:rsidRDefault="00790ABD" w:rsidP="001863A7" w:rsidR="00790ABD">
      <w:pPr>
        <w:rPr>
          <w:lang w:val="pt-BR"/>
        </w:rPr>
      </w:pPr>
    </w:p>
    <w:p w:rsidRDefault="004640CA" w:rsidP="004640CA" w:rsidR="004640CA" w:rsidRPr="0019480E">
      <w:pPr>
        <w:pStyle w:val="Bezproreda"/>
        <w:jc w:val="center"/>
      </w:pPr>
      <w:r w:rsidRPr="0019480E">
        <w:t>U  I M E  R E P U B L I K E  H R V A T S K E</w:t>
      </w:r>
    </w:p>
    <w:p w:rsidRDefault="004640CA" w:rsidP="004640CA" w:rsidR="004640CA" w:rsidRPr="0019480E">
      <w:pPr>
        <w:pStyle w:val="Bezproreda"/>
        <w:jc w:val="center"/>
      </w:pPr>
    </w:p>
    <w:p w:rsidRDefault="004640CA" w:rsidP="004640CA" w:rsidR="004640CA" w:rsidRPr="0019480E">
      <w:pPr>
        <w:pStyle w:val="Bezproreda"/>
        <w:jc w:val="center"/>
      </w:pPr>
      <w:r w:rsidRPr="0019480E"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29039D" w:rsidP="00FF5D69" w:rsidR="0029039D">
      <w:pPr>
        <w:ind w:firstLine="720"/>
        <w:jc w:val="both"/>
      </w:pPr>
      <w:r w:rsidRPr="00C73023">
        <w:rPr>
          <w:lang w:val="pt-BR"/>
        </w:rPr>
        <w:t>Trgovački sud u Zagrebu, po sutkinji Nikolini Dorić Hadžisejdić, u stečajnom postupku nad stečajnim dužnikom GRAFIKA HRAŠĆE d.o.o. za grafičke usluge i trgovinu u stečaju, OIB: 40727684531, Zagreb, Hrašće, Antuna Arbanasa 41</w:t>
      </w:r>
      <w:r>
        <w:rPr>
          <w:lang w:val="pt-BR"/>
        </w:rPr>
        <w:t>, 29</w:t>
      </w:r>
      <w:r w:rsidRPr="00C73023">
        <w:rPr>
          <w:lang w:val="pt-BR"/>
        </w:rPr>
        <w:t xml:space="preserve">. </w:t>
      </w:r>
      <w:r>
        <w:rPr>
          <w:lang w:val="pt-BR"/>
        </w:rPr>
        <w:t>ožujka</w:t>
      </w:r>
      <w:r w:rsidRPr="00C73023">
        <w:rPr>
          <w:color w:val="FF0000"/>
          <w:lang w:val="pt-BR"/>
        </w:rPr>
        <w:t xml:space="preserve"> </w:t>
      </w:r>
      <w:r w:rsidRPr="00C73023">
        <w:rPr>
          <w:lang w:val="pt-BR"/>
        </w:rPr>
        <w:t>2019.</w:t>
      </w:r>
      <w:r w:rsidRPr="00C73023">
        <w:t>,</w:t>
      </w:r>
    </w:p>
    <w:p w:rsidRDefault="00FF5D69" w:rsidP="00FF5D69" w:rsidR="00FF5D69" w:rsidRPr="00C73023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29039D" w:rsidP="0029039D" w:rsidR="0029039D" w:rsidRPr="00C068B4">
      <w:pPr>
        <w:ind w:left="360"/>
        <w:jc w:val="both"/>
      </w:pPr>
      <w:r>
        <w:tab/>
      </w:r>
      <w:r w:rsidRPr="009D5BEA">
        <w:t>I. Obustavlja se i zaključuje</w:t>
      </w:r>
      <w:r w:rsidRPr="0029039D">
        <w:rPr>
          <w:b/>
        </w:rPr>
        <w:t xml:space="preserve"> </w:t>
      </w:r>
      <w:r w:rsidRPr="00C068B4">
        <w:t xml:space="preserve">stečajni postupak nad dužnikom </w:t>
      </w:r>
      <w:r w:rsidRPr="00C73023">
        <w:rPr>
          <w:lang w:val="pt-BR"/>
        </w:rPr>
        <w:t>GRAFIKA HRAŠĆE d.o.o. za grafičke usluge i trgovinu u stečaju, OIB: 40727684531, Zagreb, Hrašće, Antuna Arbanasa 41</w:t>
      </w:r>
      <w:r>
        <w:rPr>
          <w:lang w:val="pt-BR"/>
        </w:rPr>
        <w:t>.</w:t>
      </w:r>
    </w:p>
    <w:p w:rsidRDefault="0029039D" w:rsidP="0029039D" w:rsidR="0029039D" w:rsidRPr="00C068B4">
      <w:pPr>
        <w:ind w:left="360"/>
      </w:pPr>
    </w:p>
    <w:p w:rsidRDefault="0029039D" w:rsidP="00FF5D69" w:rsidR="001863A7" w:rsidRPr="001863A7">
      <w:pPr>
        <w:ind w:left="360"/>
        <w:jc w:val="both"/>
      </w:pPr>
      <w:r>
        <w:tab/>
      </w:r>
      <w:r w:rsidRPr="00C068B4">
        <w:t xml:space="preserve">II. </w:t>
      </w:r>
      <w:r w:rsidRPr="009D5BEA">
        <w:t>Ovo rješenje će se nakon pravomoćnosti dostaviti registru ovog suda radi brisanja dužnika iz istog</w:t>
      </w:r>
      <w:r w:rsidRPr="00C068B4">
        <w:t>.</w:t>
      </w:r>
    </w:p>
    <w:p w:rsidRDefault="001863A7" w:rsidP="001863A7" w:rsidR="001863A7" w:rsidRPr="001863A7">
      <w:pPr>
        <w:jc w:val="center"/>
      </w:pPr>
      <w:r w:rsidRPr="001863A7">
        <w:t>Obrazloženje</w:t>
      </w:r>
    </w:p>
    <w:p w:rsidRDefault="001863A7" w:rsidP="001863A7" w:rsidR="001863A7" w:rsidRPr="001863A7">
      <w:pPr>
        <w:rPr>
          <w:b/>
        </w:rPr>
      </w:pPr>
    </w:p>
    <w:p w:rsidRDefault="001863A7" w:rsidP="00031F51" w:rsidR="001863A7" w:rsidRPr="001863A7">
      <w:pPr>
        <w:ind w:firstLine="708"/>
        <w:jc w:val="both"/>
      </w:pPr>
      <w:r w:rsidRPr="001863A7">
        <w:t xml:space="preserve">Podneskom od  </w:t>
      </w:r>
      <w:r w:rsidR="0029039D">
        <w:t>27</w:t>
      </w:r>
      <w:r w:rsidR="00862C48">
        <w:t xml:space="preserve">. </w:t>
      </w:r>
      <w:r w:rsidR="0029039D">
        <w:t>veljače</w:t>
      </w:r>
      <w:r w:rsidR="00862C48">
        <w:t xml:space="preserve"> </w:t>
      </w:r>
      <w:r w:rsidR="0029039D">
        <w:t>2019</w:t>
      </w:r>
      <w:r w:rsidR="00862C48">
        <w:t>.  stečajni</w:t>
      </w:r>
      <w:r w:rsidRPr="001863A7">
        <w:t xml:space="preserve"> upravitelj</w:t>
      </w:r>
      <w:r w:rsidR="00862C48">
        <w:t xml:space="preserve"> prijavio</w:t>
      </w:r>
      <w:r w:rsidRPr="001863A7">
        <w:t xml:space="preserve"> je nedostatnost stečajne mase za namirenje ostalih predvidivih obveza stečajne</w:t>
      </w:r>
      <w:r w:rsidR="0029039D">
        <w:t xml:space="preserve"> mase</w:t>
      </w:r>
      <w:r w:rsidR="000F528E">
        <w:t>, a sve u skladu s čl.</w:t>
      </w:r>
      <w:r w:rsidR="00E71920">
        <w:t xml:space="preserve"> 29</w:t>
      </w:r>
      <w:r w:rsidRPr="001863A7">
        <w:t>4.</w:t>
      </w:r>
      <w:r w:rsidR="0029039D">
        <w:t xml:space="preserve"> </w:t>
      </w:r>
      <w:r w:rsidRPr="001863A7">
        <w:t>st.</w:t>
      </w:r>
      <w:r>
        <w:t xml:space="preserve"> </w:t>
      </w:r>
      <w:r w:rsidRPr="001863A7">
        <w:t>1. Stečajnog zakona („Narodne novine“ broj 71/15</w:t>
      </w:r>
      <w:r>
        <w:t xml:space="preserve"> i 104/17)</w:t>
      </w:r>
      <w:r w:rsidRPr="001863A7">
        <w:t>.</w:t>
      </w:r>
      <w:r w:rsidR="00270277">
        <w:t xml:space="preserve"> </w:t>
      </w:r>
      <w:r w:rsidR="00386A43">
        <w:t>Navedeni podnesak stečajnog upravitelja</w:t>
      </w:r>
      <w:r w:rsidR="00270277">
        <w:t xml:space="preserve"> objavljen je putem mrežne stranice e</w:t>
      </w:r>
      <w:r w:rsidR="0029039D">
        <w:t xml:space="preserve"> </w:t>
      </w:r>
      <w:r w:rsidR="00270277">
        <w:t>Oglasna ploča Trgovačkog suda u Zagrebu</w:t>
      </w:r>
      <w:r w:rsidR="00386A43">
        <w:t>. Tim podneskom stečajni upravitelj</w:t>
      </w:r>
      <w:r w:rsidR="00270277">
        <w:t xml:space="preserve"> je</w:t>
      </w:r>
      <w:r w:rsidR="00386A43">
        <w:t xml:space="preserve"> predložio obustavu i zaključenje stečajnog postupka po osnovi čl. 294. SZ-a, a uz izvješće od </w:t>
      </w:r>
      <w:r w:rsidR="0029039D">
        <w:t>18</w:t>
      </w:r>
      <w:r w:rsidR="00031F51">
        <w:t xml:space="preserve">. </w:t>
      </w:r>
      <w:r w:rsidR="0029039D">
        <w:t>ožujka 2019</w:t>
      </w:r>
      <w:r w:rsidR="00031F51">
        <w:t>. položio je</w:t>
      </w:r>
      <w:r w:rsidRPr="001863A7">
        <w:t xml:space="preserve"> račun za</w:t>
      </w:r>
      <w:r w:rsidR="00270277">
        <w:t xml:space="preserve"> svoju djelatnos</w:t>
      </w:r>
      <w:r w:rsidR="00031F51">
        <w:t>t te je dostavio</w:t>
      </w:r>
      <w:r w:rsidRPr="001863A7">
        <w:t>: detaljan prikaz primitaka</w:t>
      </w:r>
      <w:r w:rsidR="00AA628C">
        <w:t xml:space="preserve"> i</w:t>
      </w:r>
      <w:r w:rsidRPr="001863A7">
        <w:t xml:space="preserve"> u korist </w:t>
      </w:r>
      <w:r w:rsidR="00270277">
        <w:t>žiro računa stečajnog dužnika</w:t>
      </w:r>
      <w:r w:rsidR="00AA628C">
        <w:t xml:space="preserve"> i izdataka</w:t>
      </w:r>
      <w:r w:rsidR="00644169">
        <w:t>,</w:t>
      </w:r>
      <w:r w:rsidR="00270277">
        <w:t xml:space="preserve"> </w:t>
      </w:r>
      <w:r w:rsidRPr="001863A7">
        <w:t xml:space="preserve">stanje sredstava na dan </w:t>
      </w:r>
      <w:r w:rsidR="0029039D">
        <w:t>15</w:t>
      </w:r>
      <w:r w:rsidR="00644169">
        <w:t xml:space="preserve">. </w:t>
      </w:r>
      <w:r w:rsidR="0029039D">
        <w:t>ožujka 2019</w:t>
      </w:r>
      <w:r w:rsidRPr="001863A7">
        <w:t xml:space="preserve">., </w:t>
      </w:r>
      <w:r w:rsidR="0029039D">
        <w:t>u</w:t>
      </w:r>
      <w:r w:rsidRPr="001863A7">
        <w:t>z tekstualno objaš</w:t>
      </w:r>
      <w:r w:rsidR="000F528E">
        <w:t>nj</w:t>
      </w:r>
      <w:r w:rsidRPr="001863A7">
        <w:t>enje uz troškove stečajnog postupka.</w:t>
      </w:r>
    </w:p>
    <w:p w:rsidRDefault="000F528E" w:rsidP="000F528E" w:rsidR="000F528E">
      <w:pPr>
        <w:ind w:firstLine="708"/>
        <w:jc w:val="both"/>
      </w:pPr>
    </w:p>
    <w:p w:rsidRDefault="00751AA6" w:rsidP="000F528E" w:rsidR="001863A7">
      <w:pPr>
        <w:ind w:firstLine="708"/>
        <w:jc w:val="both"/>
      </w:pPr>
      <w:r>
        <w:t>Prema odredbi čl. 29</w:t>
      </w:r>
      <w:r w:rsidR="000F528E">
        <w:t>7. st. 1. SZ-a</w:t>
      </w:r>
      <w:r w:rsidR="001863A7" w:rsidRPr="001863A7">
        <w:t>, čim stečajni upravitelj podijeli stečajnu</w:t>
      </w:r>
      <w:r>
        <w:t xml:space="preserve"> masu u skladu s odredbom čl. 29</w:t>
      </w:r>
      <w:r w:rsidR="000F528E">
        <w:t>5. SZ-a, sud će</w:t>
      </w:r>
      <w:r w:rsidR="001863A7" w:rsidRPr="001863A7">
        <w:t xml:space="preserve"> obu</w:t>
      </w:r>
      <w:r w:rsidR="000F528E">
        <w:t>staviti</w:t>
      </w:r>
      <w:r w:rsidR="001863A7" w:rsidRPr="001863A7">
        <w:t xml:space="preserve"> i zaključiti stečajni postupak.</w:t>
      </w:r>
    </w:p>
    <w:p w:rsidRDefault="00FF5D69" w:rsidP="00FF5D69" w:rsidR="00751AA6">
      <w:pPr>
        <w:numPr>
          <w:ilvl w:val="12"/>
          <w:numId w:val="0"/>
        </w:numPr>
        <w:jc w:val="both"/>
      </w:pPr>
      <w:r>
        <w:rPr>
          <w:bCs/>
        </w:rPr>
        <w:tab/>
      </w:r>
    </w:p>
    <w:p w:rsidRDefault="00751AA6" w:rsidP="00751AA6" w:rsidR="00751AA6">
      <w:pPr>
        <w:ind w:firstLine="708"/>
        <w:jc w:val="both"/>
      </w:pPr>
      <w:r>
        <w:t xml:space="preserve">Stečajni vjerovnici su se na skupštini suglasili s </w:t>
      </w:r>
      <w:r w:rsidR="00565885">
        <w:t>izvješćem</w:t>
      </w:r>
      <w:r>
        <w:t xml:space="preserve"> stečajnog upravitelja </w:t>
      </w:r>
      <w:r w:rsidR="00565885">
        <w:t>koje je sadržavalo prijedlog obustave i zaključenja</w:t>
      </w:r>
      <w:r>
        <w:t xml:space="preserve"> stečajnog postupka po osnovi čl. 294. SZ-a.</w:t>
      </w:r>
    </w:p>
    <w:p w:rsidRDefault="000F528E" w:rsidP="00751AA6" w:rsidR="000F528E" w:rsidRPr="001863A7">
      <w:pPr>
        <w:jc w:val="both"/>
      </w:pPr>
      <w:r>
        <w:t xml:space="preserve">  </w:t>
      </w:r>
    </w:p>
    <w:p w:rsidRDefault="001863A7" w:rsidP="000F528E" w:rsidR="001863A7" w:rsidRPr="001863A7">
      <w:pPr>
        <w:ind w:firstLine="708"/>
        <w:jc w:val="both"/>
      </w:pPr>
      <w:r w:rsidRPr="001863A7">
        <w:t>Kako je dakle u konkretnom slučaju stečajni upravitelj podijelio stečajnu masu u skladu sa odredbom č</w:t>
      </w:r>
      <w:r w:rsidR="000F528E">
        <w:t>l.</w:t>
      </w:r>
      <w:r w:rsidR="00751AA6">
        <w:t xml:space="preserve"> 29</w:t>
      </w:r>
      <w:r w:rsidRPr="001863A7">
        <w:t xml:space="preserve">5. </w:t>
      </w:r>
      <w:r w:rsidR="000F528E">
        <w:t>SZ-a</w:t>
      </w:r>
      <w:r w:rsidRPr="001863A7">
        <w:t xml:space="preserve"> te položio račun za svoju djelatnost, valjalo je </w:t>
      </w:r>
      <w:r w:rsidR="000F528E">
        <w:t>na temelju o</w:t>
      </w:r>
      <w:r w:rsidR="00751AA6">
        <w:t>dredbe čl. 29</w:t>
      </w:r>
      <w:r w:rsidR="000F528E">
        <w:t>7. st. 1. SZ-a</w:t>
      </w:r>
      <w:r w:rsidRPr="001863A7">
        <w:t xml:space="preserve"> donijeti rješenje o obustavi i zaključenju stečajnog postupka.</w:t>
      </w:r>
    </w:p>
    <w:p w:rsidRDefault="005866EA" w:rsidP="007F266E" w:rsidR="005866EA" w:rsidRPr="002915AD"/>
    <w:p w:rsidRDefault="007F266E" w:rsidP="00FF5D69" w:rsidR="000F528E">
      <w:pPr>
        <w:jc w:val="center"/>
      </w:pPr>
      <w:r w:rsidRPr="002915AD">
        <w:t xml:space="preserve">U </w:t>
      </w:r>
      <w:r w:rsidR="005866EA" w:rsidRPr="002915AD">
        <w:t>Zagreb</w:t>
      </w:r>
      <w:r w:rsidRPr="002915AD">
        <w:t>u</w:t>
      </w:r>
      <w:r w:rsidR="00FF5D69">
        <w:t>, 29. ožujka 2019.</w:t>
      </w:r>
      <w:r w:rsidR="005866EA" w:rsidRPr="002915AD">
        <w:t xml:space="preserve"> </w:t>
      </w:r>
      <w:r w:rsidR="00790ABD">
        <w:t xml:space="preserve">  </w:t>
      </w:r>
      <w:r w:rsidR="005866EA">
        <w:t xml:space="preserve">                      </w:t>
      </w:r>
    </w:p>
    <w:p w:rsidRDefault="005866EA" w:rsidP="000F528E" w:rsidR="005866EA">
      <w:pPr>
        <w:ind w:firstLine="636" w:left="5028"/>
        <w:jc w:val="center"/>
      </w:pPr>
      <w:r>
        <w:t xml:space="preserve">              </w:t>
      </w:r>
      <w:r w:rsidR="000F528E">
        <w:t xml:space="preserve">   </w:t>
      </w:r>
      <w:r>
        <w:t xml:space="preserve">   Su</w:t>
      </w:r>
      <w:r w:rsidR="00FF5D69">
        <w:t>tkinja</w:t>
      </w:r>
      <w:r>
        <w:t>:</w:t>
      </w:r>
    </w:p>
    <w:p w:rsidRDefault="00FF5D69" w:rsidP="005866EA" w:rsidR="002915AD">
      <w:pPr>
        <w:jc w:val="right"/>
      </w:pPr>
      <w:r>
        <w:t>Nikolina Dorić Hadžisejdić</w:t>
      </w:r>
      <w:r w:rsidR="00BF7FD3">
        <w:t>, 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lastRenderedPageBreak/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BF7FD3" w:rsidP="007B64C7" w:rsidR="00BF7FD3">
      <w:pPr>
        <w:ind w:firstLine="708" w:left="3540"/>
        <w:jc w:val="right"/>
      </w:pPr>
      <w:r>
        <w:t>Za točnost otpravka-ovlašteni službenik:</w:t>
      </w:r>
    </w:p>
    <w:p w:rsidRDefault="00BF7FD3" w:rsidP="007B64C7" w:rsidR="00BF7FD3">
      <w:pPr>
        <w:ind w:firstLine="708" w:left="3540"/>
        <w:jc w:val="right"/>
      </w:pPr>
      <w:r>
        <w:t xml:space="preserve">                                       Valentina Gabud</w:t>
      </w:r>
    </w:p>
    <w:p w:rsidRDefault="004640CA" w:rsidP="004640CA" w:rsidR="004640CA" w:rsidRPr="00EB6562"/>
    <w:p w:rsidRDefault="00FF1A72" w:rsidP="005866EA" w:rsidR="00FF1A72" w:rsidRPr="00F869EF"/>
    <w:sectPr w:rsidSect="001D2443" w:rsidR="00FF1A72" w:rsidRPr="00F869E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FF5D69" w:rsidR="005866EA">
    <w:pPr>
      <w:pStyle w:val="Zaglavlje"/>
    </w:pPr>
    <w:r>
      <w:t xml:space="preserve">                                                                                                                    </w:t>
    </w:r>
    <w:r w:rsidR="00FF5D69">
      <w:t xml:space="preserve">   </w:t>
    </w:r>
    <w:r w:rsidR="00FF5D69">
      <w:tab/>
      <w:t>89</w:t>
    </w:r>
    <w:r w:rsidR="005866EA">
      <w:t>. St-</w:t>
    </w:r>
    <w:r w:rsidR="00FF5D69">
      <w:t>2695</w:t>
    </w:r>
    <w:r w:rsidR="005866EA">
      <w:t>/</w:t>
    </w:r>
    <w:r w:rsidR="001D1C3F">
      <w:t>1</w:t>
    </w:r>
    <w:r w:rsidR="00FF5D69">
      <w:t>6-</w:t>
    </w:r>
    <w:r w:rsidR="004640CA">
      <w:t>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0CA" w:rsidR="004640CA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5B5054"/>
    <w:multiLevelType w:val="hybridMultilevel"/>
    <w:tmpl w:val="D10422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1F51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52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863A7"/>
    <w:rsid w:val="001A1EE0"/>
    <w:rsid w:val="001A616B"/>
    <w:rsid w:val="001B20B3"/>
    <w:rsid w:val="001C3161"/>
    <w:rsid w:val="001D1C3F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0277"/>
    <w:rsid w:val="0027207A"/>
    <w:rsid w:val="00282033"/>
    <w:rsid w:val="00285FE0"/>
    <w:rsid w:val="0029039D"/>
    <w:rsid w:val="0029135F"/>
    <w:rsid w:val="002915AD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86A43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640CA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65885"/>
    <w:rsid w:val="00586359"/>
    <w:rsid w:val="005866EA"/>
    <w:rsid w:val="005868C5"/>
    <w:rsid w:val="00592D42"/>
    <w:rsid w:val="00596B42"/>
    <w:rsid w:val="005C4492"/>
    <w:rsid w:val="005C4D4D"/>
    <w:rsid w:val="005E4C75"/>
    <w:rsid w:val="005E5A41"/>
    <w:rsid w:val="005F3816"/>
    <w:rsid w:val="005F3E59"/>
    <w:rsid w:val="005F5711"/>
    <w:rsid w:val="00644169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3775E"/>
    <w:rsid w:val="00751AA6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62C48"/>
    <w:rsid w:val="00880396"/>
    <w:rsid w:val="00881D1D"/>
    <w:rsid w:val="008917E8"/>
    <w:rsid w:val="00897B1D"/>
    <w:rsid w:val="008A136C"/>
    <w:rsid w:val="008A6535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742DA"/>
    <w:rsid w:val="00A80CCD"/>
    <w:rsid w:val="00A87E4D"/>
    <w:rsid w:val="00A9007C"/>
    <w:rsid w:val="00AA628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F7FD3"/>
    <w:rsid w:val="00C058C9"/>
    <w:rsid w:val="00C12DF9"/>
    <w:rsid w:val="00C22123"/>
    <w:rsid w:val="00C2261C"/>
    <w:rsid w:val="00C35162"/>
    <w:rsid w:val="00C4533D"/>
    <w:rsid w:val="00C50F38"/>
    <w:rsid w:val="00C66874"/>
    <w:rsid w:val="00C84A8C"/>
    <w:rsid w:val="00C93351"/>
    <w:rsid w:val="00CA29DB"/>
    <w:rsid w:val="00CA58A4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920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5D69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  <w:style w:styleId="Bezproreda" w:type="paragraph">
    <w:name w:val="No Spacing"/>
    <w:uiPriority w:val="1"/>
    <w:qFormat/>
    <w:rsid w:val="004640C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  <w:style w:styleId="Bezproreda" w:type="paragraph">
    <w:name w:val="No Spacing"/>
    <w:uiPriority w:val="1"/>
    <w:qFormat/>
    <w:rsid w:val="004640C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kal., preslik na VTS-u</izvorni_sadrzaj>
    <derivirana_varijabla naziv="DomainObject.Predmet.Opis_1">spis u kal., preslik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1988</properties:Characters>
  <properties:Lines>56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2018-12-12T13:24:00Z</dcterms:created>
  <dc:creator>Korisnik</dc:creator>
  <cp:lastModifiedBy>Valentina Gabud</cp:lastModifiedBy>
  <cp:lastPrinted>2019-03-29T13:50:00Z</cp:lastPrinted>
  <dcterms:modified xmlns:xsi="http://www.w3.org/2001/XMLSchema-instance" xsi:type="dcterms:W3CDTF">2019-03-29T13:50:00Z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(21. rješenje - obustava i zaključenje po čl. 294.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