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a1c3" w14:paraId="72ba1c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07374E" w:rsidP="0085221D" w:rsidR="0007374E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OIB: 85821130368 za otvaranje stečajnog postupka nad dužnikom ARTIFEX d.o.o., Čepin, Medvednička 11, MBS: 030118236, OIB: 06028130905</w:t>
      </w:r>
      <w:r w:rsidRPr="00B37760">
        <w:rPr>
          <w:color w:val="000000"/>
        </w:rPr>
        <w:t xml:space="preserve">, dana </w:t>
      </w:r>
      <w:r w:rsidR="006061EB">
        <w:rPr>
          <w:color w:val="000000"/>
        </w:rPr>
        <w:t>3.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6061EB">
        <w:t>ARTIFEX d.o.o., Čepin, Medvednička 11, MBS: 030118236, OIB: 06028130905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0D6750">
        <w:t xml:space="preserve">Margareta </w:t>
      </w:r>
      <w:proofErr w:type="spellStart"/>
      <w:r w:rsidR="000D6750">
        <w:t>Bondža</w:t>
      </w:r>
      <w:proofErr w:type="spellEnd"/>
      <w:r w:rsidR="000D6750">
        <w:t xml:space="preserve">, Vinkovci, </w:t>
      </w:r>
      <w:proofErr w:type="spellStart"/>
      <w:r w:rsidR="000D6750">
        <w:t>Lapovačka</w:t>
      </w:r>
      <w:proofErr w:type="spellEnd"/>
      <w:r w:rsidR="000D6750">
        <w:t xml:space="preserve"> 30, OIB: 43842887527</w:t>
      </w:r>
      <w:r w:rsidR="00ED6F97" w:rsidRPr="000D6750">
        <w:t xml:space="preserve">, </w:t>
      </w:r>
      <w:r w:rsidR="00F14AC9">
        <w:t>izabrana metodom slučajnog odabira - automatskom dodjelom - s iznimkom.</w:t>
      </w:r>
    </w:p>
    <w:p w:rsidRDefault="00F14AC9" w:rsidP="0085221D" w:rsidR="00F14AC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423402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423402">
        <w:t>ARTIFEX d.o.o., Čepin, Medvednička 11, MBS: 030118236, OIB: 06028130905</w:t>
      </w:r>
    </w:p>
    <w:p w:rsidRDefault="00423402" w:rsidP="0085221D" w:rsidR="00423402">
      <w:pPr>
        <w:jc w:val="both"/>
        <w:rPr>
          <w:color w:val="000000"/>
        </w:rPr>
      </w:pPr>
    </w:p>
    <w:p w:rsidRDefault="0007374E" w:rsidP="0085221D" w:rsidR="0007374E" w:rsidRPr="00B37760">
      <w:pPr>
        <w:jc w:val="both"/>
        <w:rPr>
          <w:color w:val="000000"/>
        </w:rPr>
      </w:pPr>
    </w:p>
    <w:p w:rsidRDefault="0042340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11. travanj</w:t>
      </w:r>
      <w:r w:rsidR="00ED6F97" w:rsidRPr="00423402">
        <w:rPr>
          <w:b/>
          <w:color w:val="000000"/>
        </w:rPr>
        <w:t xml:space="preserve"> 2017. u 9,</w:t>
      </w:r>
      <w:r>
        <w:rPr>
          <w:b/>
          <w:color w:val="000000"/>
        </w:rPr>
        <w:t>3</w:t>
      </w:r>
      <w:r w:rsidR="0085221D" w:rsidRPr="00423402">
        <w:rPr>
          <w:b/>
          <w:color w:val="000000"/>
        </w:rPr>
        <w:t>0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07374E" w:rsidP="00014B0E" w:rsidR="0007374E">
      <w:pPr>
        <w:jc w:val="center"/>
      </w:pPr>
    </w:p>
    <w:p w:rsidRDefault="0085221D" w:rsidP="0085221D" w:rsidR="0085221D" w:rsidRPr="00B37760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Dana 16.12.2016. godine zaprimljen je na ovome sudu zahtjev FINE </w:t>
      </w:r>
      <w:r w:rsidR="0010743F" w:rsidRPr="0010743F">
        <w:t xml:space="preserve">Regionalni centar Osijek, Podružnica Osijek, L. </w:t>
      </w:r>
      <w:proofErr w:type="spellStart"/>
      <w:r w:rsidR="0010743F" w:rsidRPr="0010743F">
        <w:t>Jagera</w:t>
      </w:r>
      <w:proofErr w:type="spellEnd"/>
      <w:r w:rsidR="0010743F" w:rsidRPr="0010743F">
        <w:t xml:space="preserve"> 3, OIB: 85821130368</w:t>
      </w:r>
      <w:r>
        <w:t xml:space="preserve">, klasa: 110-07/16-01/04 </w:t>
      </w:r>
      <w:proofErr w:type="spellStart"/>
      <w:r>
        <w:t>Ur</w:t>
      </w:r>
      <w:proofErr w:type="spellEnd"/>
      <w:r>
        <w:t>. broj 04-06-16-</w:t>
      </w:r>
      <w:r w:rsidR="0010743F">
        <w:t>13258</w:t>
      </w:r>
      <w:r>
        <w:t xml:space="preserve"> od </w:t>
      </w:r>
      <w:r w:rsidR="0010743F">
        <w:t>15.12</w:t>
      </w:r>
      <w:r>
        <w:t xml:space="preserve">.2016. godine, za provedbu stečajnog postupka nad dužnikom </w:t>
      </w:r>
      <w:r w:rsidR="003A7AB5">
        <w:t>ARTIFEX d.o.o., Čepin, Medvednička 11, MBS: 030118236, OIB: 06028130905</w:t>
      </w:r>
      <w:r>
        <w:t>.</w:t>
      </w:r>
    </w:p>
    <w:p w:rsidRDefault="008076EC" w:rsidP="008076EC" w:rsidR="008076EC">
      <w:pPr>
        <w:ind w:firstLine="708"/>
        <w:jc w:val="both"/>
      </w:pPr>
    </w:p>
    <w:p w:rsidRDefault="008076EC" w:rsidP="008076EC" w:rsidR="008076EC">
      <w:pPr>
        <w:ind w:firstLine="708"/>
        <w:jc w:val="both"/>
      </w:pPr>
      <w:r>
        <w:t xml:space="preserve">U zahtjevu je navela da na dan </w:t>
      </w:r>
      <w:r w:rsidR="003A7AB5">
        <w:t>14.12</w:t>
      </w:r>
      <w:r>
        <w:t xml:space="preserve">.2016. godine dužnik u Očevidniku redoslijeda osnova za plaćanje ima evidentirane neizvršene osnove za plaćanje u neprekinutom razdoblju od 120 dana, u ukupnom iznosu od </w:t>
      </w:r>
      <w:r w:rsidR="003A7AB5">
        <w:t>45.401,98</w:t>
      </w:r>
      <w:r>
        <w:t xml:space="preserve"> kn, u koji iznos je uračunata kamata i naknada FINE za provedbe ovrhe na novčanim sredstvima dužnika. Navodi da dužnik </w:t>
      </w:r>
      <w:r w:rsidR="00E536E7">
        <w:t>i</w:t>
      </w:r>
      <w:r>
        <w:t xml:space="preserve">ma </w:t>
      </w:r>
      <w:r w:rsidR="00E536E7">
        <w:t>1 zaposlenog</w:t>
      </w:r>
      <w:r>
        <w:t xml:space="preserve"> radnika.</w:t>
      </w:r>
    </w:p>
    <w:p w:rsidRDefault="008076EC" w:rsidP="008076EC" w:rsidR="008076EC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FINA je dostavila popis računa i oročenih novčanih sredstava dužnika na dan </w:t>
      </w:r>
      <w:r w:rsidR="0012515C">
        <w:t xml:space="preserve">14.12.2016. </w:t>
      </w:r>
      <w:r>
        <w:t xml:space="preserve">godine te u svom podnesku od </w:t>
      </w:r>
      <w:r w:rsidR="0012515C">
        <w:t xml:space="preserve">15.12.2016. </w:t>
      </w:r>
      <w:r w:rsidR="00A8197F">
        <w:t xml:space="preserve">godine </w:t>
      </w:r>
      <w:r>
        <w:t xml:space="preserve">navodi da dužnik na dan </w:t>
      </w:r>
      <w:r w:rsidR="00A8197F">
        <w:t xml:space="preserve">14.12.2016. </w:t>
      </w:r>
      <w:r>
        <w:t xml:space="preserve">godine u Jedinstvenom registru računa ima otvorene sljedeće račune i oročena novčana sredstva </w:t>
      </w:r>
      <w:r w:rsidR="00A8197F">
        <w:t>HR7623300031151979356 Splitska banka; HR4923900011100887491 Hrvatska poštanska banka d.d.</w:t>
      </w:r>
      <w:r>
        <w:t>, te da na temelju čl. 112. st. 5. SZ-a dužnik na ime predujma za namiren</w:t>
      </w:r>
      <w:r w:rsidR="00910516">
        <w:t>je troškova stečajnog postupka ne</w:t>
      </w:r>
      <w:r>
        <w:t xml:space="preserve">ma zaplijenjena novčana sredstva na dan </w:t>
      </w:r>
      <w:r w:rsidR="00910516">
        <w:t xml:space="preserve">14.12.2016. </w:t>
      </w:r>
      <w:r>
        <w:t xml:space="preserve">godine. </w:t>
      </w:r>
    </w:p>
    <w:p w:rsidRDefault="00B821DE" w:rsidP="008076EC" w:rsidR="00B821DE">
      <w:pPr>
        <w:ind w:firstLine="708"/>
        <w:jc w:val="both"/>
      </w:pPr>
    </w:p>
    <w:p w:rsidRDefault="00B821DE" w:rsidP="008076EC" w:rsidR="00B821DE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 xml:space="preserve">. br. 7 St-2916/16-4 od 15.02.2017. godine </w:t>
      </w:r>
      <w:r>
        <w:t xml:space="preserve">pozvana je osoba ovlaštena za zastupanje dužnika Sandra Marinović, OIB: 16787761903, Čepin, Medvednička 11 na uplatu predujma u iznosu od </w:t>
      </w:r>
      <w:r w:rsidRPr="00B821DE">
        <w:t>1.000,00 kn</w:t>
      </w:r>
      <w:r>
        <w:t xml:space="preserve"> u Fond za namirenje troškova stečajnog postupka kao i dodatnog iznosa predujma u iznosu od </w:t>
      </w:r>
      <w:r w:rsidRPr="00B821DE">
        <w:t>3.500,00 kn</w:t>
      </w:r>
      <w:r>
        <w:t xml:space="preserve"> za namirenje troškova stečajnog postupka</w:t>
      </w:r>
      <w:r w:rsidR="002E7AA6">
        <w:t xml:space="preserve"> te na dostavu pisanog izvješća o financijsko-gospodarskom stanju dužnika te popis imovine i obveza te je ist</w:t>
      </w:r>
      <w:r w:rsidR="009550F0">
        <w:t>a</w:t>
      </w:r>
      <w:r w:rsidR="002E7AA6">
        <w:t xml:space="preserve"> podneskom zaprimljenim kod ovoga suda 28.02.2017. godine dostavi</w:t>
      </w:r>
      <w:r w:rsidR="009550F0">
        <w:t>la</w:t>
      </w:r>
      <w:r w:rsidR="002E7AA6">
        <w:t xml:space="preserve"> sudu </w:t>
      </w:r>
      <w:r w:rsidR="00705CBE">
        <w:t xml:space="preserve">dokaz o uplati predujma u iznosu od </w:t>
      </w:r>
      <w:r w:rsidR="00705CBE" w:rsidRPr="00B821DE">
        <w:t>1.000,00 kn</w:t>
      </w:r>
      <w:r w:rsidR="00705CBE">
        <w:t xml:space="preserve"> u Fond za namirenje troškova stečajnog postupka kao i dodatnog iznosa predujma u iznosu od </w:t>
      </w:r>
      <w:r w:rsidR="00705CBE" w:rsidRPr="00B821DE">
        <w:t>3.500,00 kn</w:t>
      </w:r>
      <w:r w:rsidR="00705CBE">
        <w:t xml:space="preserve"> za namirenje troškova stečajnog postupka kao i pisano izvješće o financijsko-gospodarskom stanju dužnika.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085873">
        <w:t>3.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3728E3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8964B4">
        <w:t xml:space="preserve">Margareta </w:t>
      </w:r>
      <w:proofErr w:type="spellStart"/>
      <w:r w:rsidR="008964B4">
        <w:t>Bondža</w:t>
      </w:r>
      <w:proofErr w:type="spellEnd"/>
      <w:r w:rsidR="008964B4">
        <w:t xml:space="preserve">, Vinkovci, </w:t>
      </w:r>
      <w:proofErr w:type="spellStart"/>
      <w:r w:rsidR="008964B4">
        <w:t>Lapovačka</w:t>
      </w:r>
      <w:proofErr w:type="spellEnd"/>
      <w:r w:rsidR="008964B4">
        <w:t xml:space="preserve"> 30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uz presliku lista 1</w:t>
      </w:r>
      <w:r w:rsidR="004D7D85">
        <w:rPr>
          <w:color w:val="000000"/>
        </w:rPr>
        <w:t>, 10-18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predlagatelja</w:t>
      </w:r>
      <w:r w:rsidR="004B5A3A" w:rsidRPr="00B37760">
        <w:rPr>
          <w:color w:val="000000"/>
        </w:rPr>
        <w:t xml:space="preserve"> </w:t>
      </w:r>
      <w:r w:rsidR="0093267D">
        <w:t>Sandra Marinović, Čepin, Medvednička 11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dužnik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  <w:r w:rsidR="0007450D">
        <w:rPr>
          <w:color w:val="000000"/>
        </w:rPr>
        <w:t>uz izvješće o financijsko-gospodarskom stanju dužnika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93267D">
        <w:rPr>
          <w:color w:val="000000"/>
        </w:rPr>
        <w:t>11.4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99C" w:rsidR="007A699C">
      <w:r>
        <w:separator/>
      </w:r>
    </w:p>
  </w:endnote>
  <w:endnote w:id="0" w:type="continuationSeparator">
    <w:p w:rsidRDefault="007A699C" w:rsidR="007A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471" w:rsidR="00EE04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471" w:rsidR="00EE047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471" w:rsidR="00EE04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99C" w:rsidR="007A699C">
      <w:r>
        <w:separator/>
      </w:r>
    </w:p>
  </w:footnote>
  <w:footnote w:id="0" w:type="continuationSeparator">
    <w:p w:rsidRDefault="007A699C" w:rsidR="007A6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1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E0471" w:rsidR="00EE047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E0471">
      <w:t>7 St-2916/16-8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St-2</w:t>
    </w:r>
    <w:r w:rsidR="00EE0471">
      <w:t>916</w:t>
    </w:r>
    <w:r>
      <w:t>/16-</w:t>
    </w:r>
    <w:r w:rsidR="00EE0471">
      <w:t>8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450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961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2D8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99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C1EEE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106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974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4AC9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04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D52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52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2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2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04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D52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52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2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2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St-2916/2016-8</izvorni_sadrzaj>
    <derivirana_varijabla naziv="DomainObject.Oznaka_1">St-2916/2016-8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St-2916/2016</izvorni_sadrzaj>
    <derivirana_varijabla naziv="DomainObject.Predmet.OznakaBroj_1">St-2916/2016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d.o.o. za graditeljstvo, trgovinu i usluge</izvorni_sadrzaj>
    <derivirana_varijabla naziv="DomainObject.Predmet.ProtustrankaFormated_1">  ARTIFEX d.o.o. za graditeljstvo, trgovinu i usluge</derivirana_varijabla>
  </DomainObject.Predmet.ProtustrankaFormated>
  <DomainObject.Predmet.ProtustrankaFormatedOIB>
    <izvorni_sadrzaj>  ARTIFEX d.o.o. za graditeljstvo, trgovinu i usluge, OIB 06028130905</izvorni_sadrzaj>
    <derivirana_varijabla naziv="DomainObject.Predmet.ProtustrankaFormatedOIB_1">  ARTIFEX d.o.o. za graditeljstvo, trgovinu i usluge, OIB 06028130905</derivirana_varijabla>
  </DomainObject.Predmet.ProtustrankaFormatedOIB>
  <DomainObject.Predmet.ProtustrankaFormatedWithAdress>
    <izvorni_sadrzaj> ARTIFEX d.o.o. za graditeljstvo, trgovinu i usluge, Medvednička 11, 31431 Čepin</izvorni_sadrzaj>
    <derivirana_varijabla naziv="DomainObject.Predmet.ProtustrankaFormatedWithAdress_1"> ARTIFEX d.o.o. za graditeljstvo, trgovinu i usluge, Medvednička 11, 31431 Čepin</derivirana_varijabla>
  </DomainObject.Predmet.ProtustrankaFormatedWithAdress>
  <DomainObject.Predmet.ProtustrankaFormatedWithAdressOIB>
    <izvorni_sadrzaj> ARTIFEX d.o.o. za graditeljstvo, trgovinu i usluge, OIB 06028130905, Medvednička 11, 31431 Čepin</izvorni_sadrzaj>
    <derivirana_varijabla naziv="DomainObject.Predmet.ProtustrankaFormatedWithAdressOIB_1"> ARTIFEX d.o.o. za graditeljstvo, trgovinu i usluge, OIB 06028130905, Medvednička 11, 31431 Čepin</derivirana_varijabla>
  </DomainObject.Predmet.ProtustrankaFormatedWithAdressOIB>
  <DomainObject.Predmet.ProtustrankaWithAdress>
    <izvorni_sadrzaj>ARTIFEX d.o.o. za graditeljstvo, trgovinu i usluge Medvednička 11, 31431 Čepin</izvorni_sadrzaj>
    <derivirana_varijabla naziv="DomainObject.Predmet.ProtustrankaWithAdress_1">ARTIFEX d.o.o. za graditeljstvo, trgovinu i usluge Medvednička 11, 31431 Čepin</derivirana_varijabla>
  </DomainObject.Predmet.ProtustrankaWithAdress>
  <DomainObject.Predmet.ProtustrankaWithAdressOIB>
    <izvorni_sadrzaj>ARTIFEX d.o.o. za graditeljstvo, trgovinu i usluge, OIB 06028130905, Medvednička 11, 31431 Čepin</izvorni_sadrzaj>
    <derivirana_varijabla naziv="DomainObject.Predmet.ProtustrankaWithAdressOIB_1">ARTIFEX d.o.o. za graditeljstvo, trgovinu i usluge, OIB 06028130905, Medvednička 11, 31431 Čepin</derivirana_varijabla>
  </DomainObject.Predmet.ProtustrankaWithAdressOIB>
  <DomainObject.Predmet.ProtustrankaNazivFormated>
    <izvorni_sadrzaj>ARTIFEX d.o.o. za graditeljstvo, trgovinu i usluge</izvorni_sadrzaj>
    <derivirana_varijabla naziv="DomainObject.Predmet.ProtustrankaNazivFormated_1">ARTIFEX d.o.o. za graditeljstvo, trgovinu i usluge</derivirana_varijabla>
  </DomainObject.Predmet.ProtustrankaNazivFormated>
  <DomainObject.Predmet.ProtustrankaNazivFormatedOIB>
    <izvorni_sadrzaj>ARTIFEX d.o.o. za graditeljstvo, trgovinu i usluge, OIB 06028130905</izvorni_sadrzaj>
    <derivirana_varijabla naziv="DomainObject.Predmet.ProtustrankaNazivFormatedOIB_1">ARTIFEX d.o.o. za graditeljstvo, trgovinu i usluge, OIB 06028130905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ARTIFEX d.o.o. za graditeljstvo, trgovinu i usluge</item>
    </izvorni_sadrzaj>
    <derivirana_varijabla naziv="DomainObject.Predmet.ProtuStrankaListFormated_1">
      <item>ARTIFEX d.o.o. za graditeljstvo, trgovinu i usluge</item>
    </derivirana_varijabla>
  </DomainObject.Predmet.ProtuStrankaListFormated>
  <DomainObject.Predmet.ProtuStrankaListFormatedOIB>
    <izvorni_sadrzaj>
      <item>ARTIFEX d.o.o. za graditeljstvo, trgovinu i usluge, OIB 06028130905</item>
    </izvorni_sadrzaj>
    <derivirana_varijabla naziv="DomainObject.Predmet.ProtuStrankaListFormatedOIB_1">
      <item>ARTIFEX d.o.o. za graditeljstvo, trgovinu i usluge, OIB 06028130905</item>
    </derivirana_varijabla>
  </DomainObject.Predmet.ProtuStrankaListFormatedOIB>
  <DomainObject.Predmet.ProtuStrankaListFormatedWithAdress>
    <izvorni_sadrzaj>
      <item>ARTIFEX d.o.o. za graditeljstvo, trgovinu i usluge, Medvednička 11, 31431 Čepin</item>
    </izvorni_sadrzaj>
    <derivirana_varijabla naziv="DomainObject.Predmet.ProtuStrankaListFormatedWithAdress_1">
      <item>ARTIFEX d.o.o. za graditeljstvo, trgovinu i usluge, Medvednička 11, 31431 Čepin</item>
    </derivirana_varijabla>
  </DomainObject.Predmet.ProtuStrankaListFormatedWithAdress>
  <DomainObject.Predmet.ProtuStrankaListFormatedWithAdressOIB>
    <izvorni_sadrzaj>
      <item>ARTIFEX d.o.o. za graditeljstvo, trgovinu i usluge, OIB 06028130905, Medvednička 11, 31431 Čepin</item>
    </izvorni_sadrzaj>
    <derivirana_varijabla naziv="DomainObject.Predmet.ProtuStrankaListFormatedWithAdressOIB_1">
      <item>ARTIFEX d.o.o. za graditeljstvo, trgovinu i usluge, OIB 06028130905, Medvednička 11, 31431 Čepin</item>
    </derivirana_varijabla>
  </DomainObject.Predmet.ProtuStrankaListFormatedWithAdressOIB>
  <DomainObject.Predmet.ProtuStrankaListNazivFormated>
    <izvorni_sadrzaj>
      <item>ARTIFEX d.o.o. za graditeljstvo, trgovinu i usluge</item>
    </izvorni_sadrzaj>
    <derivirana_varijabla naziv="DomainObject.Predmet.ProtuStrankaListNazivFormated_1">
      <item>ARTIFEX d.o.o. za graditeljstvo, trgovinu i usluge</item>
    </derivirana_varijabla>
  </DomainObject.Predmet.ProtuStrankaListNazivFormated>
  <DomainObject.Predmet.ProtuStrankaListNazivFormatedOIB>
    <izvorni_sadrzaj>
      <item>ARTIFEX d.o.o. za graditeljstvo, trgovinu i usluge, OIB 06028130905</item>
    </izvorni_sadrzaj>
    <derivirana_varijabla naziv="DomainObject.Predmet.ProtuStrankaListNazivFormatedOIB_1">
      <item>ARTIFEX d.o.o. za graditeljstvo, trgovinu i usluge, OIB 06028130905</item>
    </derivirana_varijabla>
  </DomainObject.Predmet.ProtuStrankaListNazivFormatedOIB>
  <DomainObject.Predmet.OstaliListFormated>
    <izvorni_sadrzaj>
      <item>Sandra Marinović</item>
    </izvorni_sadrzaj>
    <derivirana_varijabla naziv="DomainObject.Predmet.OstaliListFormated_1">
      <item>Sandra Marinović</item>
    </derivirana_varijabla>
  </DomainObject.Predmet.OstaliListFormated>
  <DomainObject.Predmet.OstaliListFormatedOIB>
    <izvorni_sadrzaj>
      <item>Sandra Marinović, OIB 16787761903</item>
    </izvorni_sadrzaj>
    <derivirana_varijabla naziv="DomainObject.Predmet.OstaliListFormatedOIB_1">
      <item>Sandra Marinović, OIB 16787761903</item>
    </derivirana_varijabla>
  </DomainObject.Predmet.OstaliListFormatedOIB>
  <DomainObject.Predmet.OstaliListFormatedWithAdress>
    <izvorni_sadrzaj>
      <item>Sandra Marinović, Medvednička 11, 31431 Čepin</item>
    </izvorni_sadrzaj>
    <derivirana_varijabla naziv="DomainObject.Predmet.OstaliListFormatedWithAdress_1">
      <item>Sandra Marinović, Medvednička 11, 31431 Čepin</item>
    </derivirana_varijabla>
  </DomainObject.Predmet.OstaliListFormatedWithAdress>
  <DomainObject.Predmet.OstaliListFormatedWithAdressOIB>
    <izvorni_sadrzaj>
      <item>Sandra Marinović, OIB 16787761903, Medvednička 11, 31431 Čepin</item>
    </izvorni_sadrzaj>
    <derivirana_varijabla naziv="DomainObject.Predmet.OstaliListFormatedWithAdressOIB_1">
      <item>Sandra Marinović, OIB 16787761903, Medvednička 11, 31431 Čepin</item>
    </derivirana_varijabla>
  </DomainObject.Predmet.OstaliListFormatedWithAdressOIB>
  <DomainObject.Predmet.OstaliListNazivFormated>
    <izvorni_sadrzaj>
      <item>Sandra Marinović</item>
    </izvorni_sadrzaj>
    <derivirana_varijabla naziv="DomainObject.Predmet.OstaliListNazivFormated_1">
      <item>Sandra Marinović</item>
    </derivirana_varijabla>
  </DomainObject.Predmet.OstaliListNazivFormated>
  <DomainObject.Predmet.OstaliListNazivFormatedOIB>
    <izvorni_sadrzaj>
      <item>Sandra Marinović, OIB 16787761903</item>
    </izvorni_sadrzaj>
    <derivirana_varijabla naziv="DomainObject.Predmet.OstaliListNazivFormatedOIB_1">
      <item>Sandra Marinović, OIB 16787761903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St-2916/2016-8</izvorni_sadrzaj>
    <derivirana_varijabla naziv="DomainObject.PoslovniBrojDokumenta_1">St-2916/2016-8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ARTIFEX d.o.o. za graditeljstvo, trgovinu i usluge</izvorni_sadrzaj>
    <derivirana_varijabla naziv="DomainObject.Predmet.ProtustrankaIDrugi_1">ARTIFEX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ARTIFEX d.o.o. za graditeljstvo, trgovinu i usluge, OIB 06028130905, Medvednička 11, 31431 Čepin</izvorni_sadrzaj>
    <derivirana_varijabla naziv="DomainObject.Predmet.ProtustrankaIDrugiAdressOIB_1">ARTIFEX d.o.o. za graditeljstvo, trgovinu i usluge, OIB 06028130905, Medvednička 11,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ARTIFEX d.o.o. za graditeljstvo, trgovinu i usluge</item>
      <item>Sandra Marinović</item>
    </izvorni_sadrzaj>
    <derivirana_varijabla naziv="DomainObject.Predmet.SudioniciListNaziv_1">
      <item>FINA RC OSIJEK</item>
      <item>ARTIFEX d.o.o. za graditeljstvo, trgovinu i usluge</item>
      <item>Sandra Marinović</item>
    </derivirana_varijabla>
  </DomainObject.Predmet.SudioniciListNaziv>
  <DomainObject.Predmet.SudioniciListAdressOIB>
    <izvorni_sadrzaj>
      <item>FINA RC OSIJEK, OIB 85821130368</item>
      <item>ARTIFEX d.o.o. za graditeljstvo, trgovinu i usluge, OIB 06028130905, Medvednička 11,31431 Čepin</item>
      <item>Sandra Marinović, OIB 16787761903, Medvednička 11,31431 Čepin</item>
    </izvorni_sadrzaj>
    <derivirana_varijabla naziv="DomainObject.Predmet.SudioniciListAdressOIB_1">
      <item>FINA RC OSIJEK, OIB 85821130368</item>
      <item>ARTIFEX d.o.o. za graditeljstvo, trgovinu i usluge, OIB 06028130905, Medvednička 11,31431 Čepin</item>
      <item>Sandra Marinović, OIB 16787761903, Medvednička 11,31431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06028130905</item>
      <item>, OIB 16787761903</item>
    </izvorni_sadrzaj>
    <derivirana_varijabla naziv="DomainObject.Predmet.SudioniciListNazivOIB_1">
      <item>, OIB 85821130368</item>
      <item>, OIB 06028130905</item>
      <item>, OIB 16787761903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0E4A8-7EFD-4102-B984-80534EF0C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4515</properties:Characters>
  <properties:Lines>133</properties:Lines>
  <properties:Paragraphs>38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2017-03-03T13:54:00Z</cp:lastPrinted>
  <dcterms:modified xmlns:xsi="http://www.w3.org/2001/XMLSchema-instance" xsi:type="dcterms:W3CDTF">2017-03-03T13:54:00Z</dcterms:modified>
  <cp:revision>301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St-2916/2016-8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