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347d" w14:paraId="5b4347d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9D554A">
        <w:rPr>
          <w:rFonts w:hAnsi="Times New Roman" w:ascii="Times New Roman"/>
        </w:rPr>
        <w:t>4953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B16C44">
        <w:rPr>
          <w:rFonts w:hAnsi="Times New Roman" w:ascii="Times New Roman"/>
        </w:rPr>
        <w:t>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D554A" w:rsidRPr="009D554A">
        <w:rPr>
          <w:rFonts w:hAnsi="Times New Roman" w:ascii="Times New Roman"/>
        </w:rPr>
        <w:t>Aleksandra Sedmak j.d.o.o., Vrbovec, Konak 12 B, OIB: 80902317049</w:t>
      </w:r>
      <w:r>
        <w:rPr>
          <w:rFonts w:hAnsi="Times New Roman" w:ascii="Times New Roman"/>
        </w:rPr>
        <w:t xml:space="preserve">, </w:t>
      </w:r>
      <w:r w:rsidR="009D554A">
        <w:rPr>
          <w:rFonts w:hAnsi="Times New Roman" w:ascii="Times New Roman"/>
        </w:rPr>
        <w:t>13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9D554A">
        <w:rPr>
          <w:rFonts w:hAnsi="Times New Roman" w:ascii="Times New Roman"/>
        </w:rPr>
        <w:t>lipnja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9D554A" w:rsidRPr="009D554A">
        <w:rPr>
          <w:rFonts w:hAnsi="Times New Roman" w:ascii="Times New Roman"/>
        </w:rPr>
        <w:t>Aleksandra Sedmak j.d.o.o., Vrbovec, Konak 12 B, OIB: 80902317049</w:t>
      </w:r>
      <w:r w:rsidRPr="005C4796">
        <w:rPr>
          <w:rFonts w:hAnsi="Times New Roman" w:ascii="Times New Roman"/>
        </w:rPr>
        <w:t xml:space="preserve">, </w:t>
      </w:r>
      <w:r w:rsidR="009D554A">
        <w:rPr>
          <w:rFonts w:hAnsi="Times New Roman" w:ascii="Times New Roman"/>
        </w:rPr>
        <w:t>13</w:t>
      </w:r>
      <w:r w:rsidRPr="005C4796">
        <w:rPr>
          <w:rFonts w:hAnsi="Times New Roman" w:ascii="Times New Roman"/>
        </w:rPr>
        <w:t xml:space="preserve">. </w:t>
      </w:r>
      <w:r w:rsidR="009D554A">
        <w:rPr>
          <w:rFonts w:hAnsi="Times New Roman" w:ascii="Times New Roman"/>
        </w:rPr>
        <w:t>lipnja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9D554A">
        <w:rPr>
          <w:rFonts w:hAnsi="Times New Roman" w:ascii="Times New Roman"/>
        </w:rPr>
        <w:t>9,55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B16C44">
        <w:rPr>
          <w:rFonts w:hAnsi="Times New Roman" w:ascii="Times New Roman"/>
        </w:rPr>
        <w:t>Zoran Mihajlović</w:t>
      </w:r>
      <w:r w:rsidR="00E677A5" w:rsidRPr="00E677A5">
        <w:rPr>
          <w:rFonts w:hAnsi="Times New Roman" w:ascii="Times New Roman"/>
        </w:rPr>
        <w:t xml:space="preserve">, Zagreb, </w:t>
      </w:r>
      <w:r w:rsidR="00B16C44">
        <w:rPr>
          <w:rFonts w:hAnsi="Times New Roman" w:ascii="Times New Roman"/>
        </w:rPr>
        <w:t>Rendićeva 31</w:t>
      </w:r>
      <w:r w:rsidR="00E677A5" w:rsidRPr="00E677A5">
        <w:rPr>
          <w:rFonts w:hAnsi="Times New Roman" w:ascii="Times New Roman"/>
        </w:rPr>
        <w:t>, OIB:</w:t>
      </w:r>
      <w:r w:rsidR="00B16C44">
        <w:rPr>
          <w:rFonts w:hAnsi="Times New Roman" w:ascii="Times New Roman"/>
        </w:rPr>
        <w:t>60407042502</w:t>
      </w:r>
      <w:r w:rsidR="005A643B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9D554A" w:rsidRPr="009D554A">
        <w:rPr>
          <w:rFonts w:hAnsi="Times New Roman" w:ascii="Times New Roman"/>
        </w:rPr>
        <w:t>Aleksandra Sedmak j.d.o.o., Vrbovec, Konak 12 B, OIB: 80902317049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9D554A" w:rsidRPr="009D554A">
        <w:rPr>
          <w:rFonts w:hAnsi="Times New Roman" w:ascii="Times New Roman"/>
        </w:rPr>
        <w:t>Aleksandra Sedmak j.d.o.o., Vrbovec, Konak 12 B, OIB: 80902317049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4A4C93">
        <w:rPr>
          <w:rFonts w:hAnsi="Times New Roman" w:ascii="Times New Roman"/>
        </w:rPr>
        <w:t>1</w:t>
      </w:r>
      <w:r w:rsidR="00B16C44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B16C44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9D554A" w:rsidRPr="009D554A">
        <w:rPr>
          <w:rFonts w:hAnsi="Times New Roman" w:ascii="Times New Roman"/>
        </w:rPr>
        <w:t>Aleksandra Sedmak j.d.o.o., Vrbovec, Konak 12 B, OIB: 80902317049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B16C44">
        <w:rPr>
          <w:rFonts w:hAnsi="Times New Roman" w:ascii="Times New Roman"/>
        </w:rPr>
        <w:t>532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B16C44">
        <w:rPr>
          <w:rFonts w:hAnsi="Times New Roman" w:ascii="Times New Roman"/>
        </w:rPr>
        <w:t>3.576,70</w:t>
      </w:r>
      <w:r w:rsidR="00DC2885">
        <w:rPr>
          <w:rFonts w:hAnsi="Times New Roman" w:ascii="Times New Roman"/>
        </w:rPr>
        <w:t xml:space="preserve"> kn, te da ima </w:t>
      </w:r>
      <w:r w:rsidR="00A56AAE">
        <w:rPr>
          <w:rFonts w:hAnsi="Times New Roman" w:ascii="Times New Roman"/>
        </w:rPr>
        <w:t>dva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56AAE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A56AAE">
        <w:rPr>
          <w:rFonts w:hAnsi="Times New Roman" w:ascii="Times New Roman"/>
        </w:rPr>
        <w:t>10</w:t>
      </w:r>
      <w:r w:rsidR="00E43DA0"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A56AAE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4A4C93">
        <w:rPr>
          <w:rFonts w:hAnsi="Times New Roman" w:ascii="Times New Roman"/>
        </w:rPr>
        <w:t>1</w:t>
      </w:r>
      <w:r w:rsidR="00A56AAE">
        <w:rPr>
          <w:rFonts w:hAnsi="Times New Roman" w:ascii="Times New Roman"/>
        </w:rPr>
        <w:t>3</w:t>
      </w:r>
      <w:r w:rsidR="00DC51C0"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lipnja</w:t>
      </w:r>
      <w:r w:rsidR="00DC51C0">
        <w:rPr>
          <w:rFonts w:hAnsi="Times New Roman" w:ascii="Times New Roman"/>
        </w:rPr>
        <w:t xml:space="preserve">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A56AA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A56AA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pozvao treću osobu, Ministarstvo financija, Porezna uprava na dostavu podataka o imovini </w:t>
      </w:r>
      <w:r w:rsidR="004A4C93">
        <w:rPr>
          <w:rFonts w:hAnsi="Times New Roman" w:ascii="Times New Roman"/>
        </w:rPr>
        <w:t>dužnika, te je ista dopisom od</w:t>
      </w:r>
      <w:r w:rsidR="00A56AAE">
        <w:rPr>
          <w:rFonts w:hAnsi="Times New Roman" w:ascii="Times New Roman"/>
        </w:rPr>
        <w:t xml:space="preserve"> 29</w:t>
      </w:r>
      <w:r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izvijestila sud da </w:t>
      </w:r>
      <w:r w:rsidR="00A56AAE">
        <w:rPr>
          <w:rFonts w:hAnsi="Times New Roman" w:ascii="Times New Roman"/>
        </w:rPr>
        <w:t xml:space="preserve">nije u mogućnosti dostaviti tražene podatke. </w:t>
      </w:r>
    </w:p>
    <w:p w:rsidRDefault="00A56AAE" w:rsidP="004301C7" w:rsidR="00A56AAE">
      <w:pPr>
        <w:ind w:firstLine="720"/>
        <w:jc w:val="both"/>
        <w:rPr>
          <w:rFonts w:hAnsi="Times New Roman" w:ascii="Times New Roman"/>
        </w:rPr>
      </w:pPr>
    </w:p>
    <w:p w:rsidRDefault="00A56AAE" w:rsidP="004301C7" w:rsidR="00A56AA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zatražio provjeru podataka iz informacijskog sustava zemlj</w:t>
      </w:r>
      <w:r w:rsidR="00A83323">
        <w:rPr>
          <w:rFonts w:hAnsi="Times New Roman" w:ascii="Times New Roman"/>
        </w:rPr>
        <w:t>i</w:t>
      </w:r>
      <w:r>
        <w:rPr>
          <w:rFonts w:hAnsi="Times New Roman" w:ascii="Times New Roman"/>
        </w:rPr>
        <w:t>šnih knjiga, te je uvidom u iste utvrđeno da dužnik nije vlasnik nekretnina.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56AAE">
        <w:rPr>
          <w:rFonts w:hAnsi="Times New Roman" w:ascii="Times New Roman"/>
        </w:rPr>
        <w:t>4953</w:t>
      </w:r>
      <w:r>
        <w:rPr>
          <w:rFonts w:hAnsi="Times New Roman" w:ascii="Times New Roman"/>
        </w:rPr>
        <w:t xml:space="preserve">/16 od </w:t>
      </w:r>
      <w:r w:rsidR="00A56AAE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56AAE">
        <w:rPr>
          <w:rFonts w:hAnsi="Times New Roman" w:ascii="Times New Roman"/>
        </w:rPr>
        <w:t>4</w:t>
      </w:r>
      <w:r w:rsidR="000C3F20"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travnja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651C4">
        <w:rPr>
          <w:rFonts w:hAnsi="Times New Roman" w:ascii="Times New Roman"/>
        </w:rPr>
        <w:t>13</w:t>
      </w:r>
      <w:r w:rsidRPr="001115CA">
        <w:rPr>
          <w:rFonts w:hAnsi="Times New Roman" w:ascii="Times New Roman"/>
        </w:rPr>
        <w:t xml:space="preserve">. </w:t>
      </w:r>
      <w:r w:rsidR="008651C4">
        <w:rPr>
          <w:rFonts w:hAnsi="Times New Roman" w:ascii="Times New Roman"/>
        </w:rPr>
        <w:t>lipnja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A83323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83323">
        <w:rPr>
          <w:rFonts w:hAnsi="Times New Roman" w:ascii="Times New Roman"/>
        </w:rPr>
        <w:t>, v.r.</w:t>
      </w:r>
    </w:p>
    <w:p w:rsidRDefault="00A83323" w:rsidP="003D1C43" w:rsidR="00A83323">
      <w:pPr>
        <w:ind w:firstLine="720"/>
        <w:jc w:val="right"/>
        <w:rPr>
          <w:rFonts w:hAnsi="Times New Roman" w:ascii="Times New Roman"/>
        </w:rPr>
      </w:pPr>
    </w:p>
    <w:p w:rsidRDefault="00A83323" w:rsidP="003D1C43" w:rsidR="00A8332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3323" w:rsidP="003D1C43" w:rsidR="00A8332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3323" w:rsidP="00A83323" w:rsidR="0002635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A83323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F3E0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3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16C44" w:rsidRPr="00B16C44">
      <w:rPr>
        <w:rFonts w:hAnsi="Times New Roman" w:ascii="Times New Roman"/>
      </w:rPr>
      <w:t>4953/16-13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14E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A4C93"/>
    <w:rsid w:val="004B7D02"/>
    <w:rsid w:val="004D38B6"/>
    <w:rsid w:val="004F3E09"/>
    <w:rsid w:val="004F43D9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42D94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651C4"/>
    <w:rsid w:val="00890661"/>
    <w:rsid w:val="008B4C87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760F1"/>
    <w:rsid w:val="009B0EAB"/>
    <w:rsid w:val="009B4D5A"/>
    <w:rsid w:val="009C17C9"/>
    <w:rsid w:val="009C2E2C"/>
    <w:rsid w:val="009D554A"/>
    <w:rsid w:val="00A05200"/>
    <w:rsid w:val="00A20210"/>
    <w:rsid w:val="00A262E2"/>
    <w:rsid w:val="00A27C87"/>
    <w:rsid w:val="00A3091F"/>
    <w:rsid w:val="00A42972"/>
    <w:rsid w:val="00A47BCA"/>
    <w:rsid w:val="00A56AAE"/>
    <w:rsid w:val="00A76042"/>
    <w:rsid w:val="00A83323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6C44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677A5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37B1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3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3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3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3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4953</izvorni_sadrzaj>
    <derivirana_varijabla naziv="DomainObject.Predmet.Broj_1">4953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St-4953/2016</izvorni_sadrzaj>
    <derivirana_varijabla naziv="DomainObject.Predmet.OznakaBroj_1">St-4953/2016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Aleksandra Sedmak j.d.o.o. za ugostiteljstvo zastupanog po punomoćniku Aleksandra Sedmak</izvorni_sadrzaj>
    <derivirana_varijabla naziv="DomainObject.Predmet.ProtustrankaFormated_1">  Aleksandra Sedmak j.d.o.o. za ugostiteljstvo zastupanog po punomoćniku Aleksandra Sedmak</derivirana_varijabla>
  </DomainObject.Predmet.ProtustrankaFormated>
  <DomainObject.Predmet.ProtustrankaFormatedOIB>
    <izvorni_sadrzaj>  Aleksandra Sedmak j.d.o.o. za ugostiteljstvo, OIB 80902317049 zastupanog po punomoćniku Aleksandra Sedmak</izvorni_sadrzaj>
    <derivirana_varijabla naziv="DomainObject.Predmet.ProtustrankaFormatedOIB_1">  Aleksandra Sedmak j.d.o.o. za ugostiteljstvo, OIB 80902317049 zastupanog po punomoćniku Aleksandra Sedmak</derivirana_varijabla>
  </DomainObject.Predmet.ProtustrankaFormatedOIB>
  <DomainObject.Predmet.ProtustrankaFormatedWithAdress>
    <izvorni_sadrzaj> Aleksandra Sedmak j.d.o.o. za ugostiteljstvo, Konak 12 B, 10340 Vrbovec zastupanog po punomoćniku Aleksandra Sedmak</izvorni_sadrzaj>
    <derivirana_varijabla naziv="DomainObject.Predmet.ProtustrankaFormatedWithAdress_1"> Aleksandra Sedmak j.d.o.o. za ugostiteljstvo, Konak 12 B, 10340 Vrbovec zastupanog po punomoćniku Aleksandra Sedmak</derivirana_varijabla>
  </DomainObject.Predmet.ProtustrankaFormatedWithAdress>
  <DomainObject.Predmet.ProtustrankaFormatedWithAdressOIB>
    <izvorni_sadrzaj> Aleksandra Sedmak j.d.o.o. za ugostiteljstvo, OIB 80902317049, Konak 12 B, 10340 Vrbovec zastupanog po punomoćniku Aleksandra Sedmak</izvorni_sadrzaj>
    <derivirana_varijabla naziv="DomainObject.Predmet.ProtustrankaFormatedWithAdressOIB_1"> Aleksandra Sedmak j.d.o.o. za ugostiteljstvo, OIB 80902317049, Konak 12 B, 10340 Vrbovec zastupanog po punomoćniku Aleksandra Sedmak</derivirana_varijabla>
  </DomainObject.Predmet.ProtustrankaFormatedWithAdressOIB>
  <DomainObject.Predmet.ProtustrankaWithAdress>
    <izvorni_sadrzaj>Aleksandra Sedmak j.d.o.o. za ugostiteljstvo Konak 12 B, 10340 Vrbovec</izvorni_sadrzaj>
    <derivirana_varijabla naziv="DomainObject.Predmet.ProtustrankaWithAdress_1">Aleksandra Sedmak j.d.o.o. za ugostiteljstvo Konak 12 B, 10340 Vrbovec</derivirana_varijabla>
  </DomainObject.Predmet.ProtustrankaWithAdress>
  <DomainObject.Predmet.ProtustrankaWithAdressOIB>
    <izvorni_sadrzaj>Aleksandra Sedmak j.d.o.o. za ugostiteljstvo, OIB 80902317049, Konak 12 B, 10340 Vrbovec</izvorni_sadrzaj>
    <derivirana_varijabla naziv="DomainObject.Predmet.ProtustrankaWithAdressOIB_1">Aleksandra Sedmak j.d.o.o. za ugostiteljstvo, OIB 80902317049, Konak 12 B, 10340 Vrbovec</derivirana_varijabla>
  </DomainObject.Predmet.ProtustrankaWithAdressOIB>
  <DomainObject.Predmet.ProtustrankaNazivFormated>
    <izvorni_sadrzaj>Aleksandra Sedmak j.d.o.o. za ugostiteljstvo</izvorni_sadrzaj>
    <derivirana_varijabla naziv="DomainObject.Predmet.ProtustrankaNazivFormated_1">Aleksandra Sedmak j.d.o.o. za ugostiteljstvo</derivirana_varijabla>
  </DomainObject.Predmet.ProtustrankaNazivFormated>
  <DomainObject.Predmet.ProtustrankaNazivFormatedOIB>
    <izvorni_sadrzaj>Aleksandra Sedmak j.d.o.o. za ugostiteljstvo, OIB 80902317049</izvorni_sadrzaj>
    <derivirana_varijabla naziv="DomainObject.Predmet.ProtustrankaNazivFormatedOIB_1">Aleksandra Sedmak j.d.o.o. za ugostiteljstvo, OIB 80902317049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Aleksandra Sedmak j.d.o.o. za ugostiteljstvo zastupanog po punomoćniku Aleksandra Sedmak</item>
    </izvorni_sadrzaj>
    <derivirana_varijabla naziv="DomainObject.Predmet.ProtuStrankaListFormated_1">
      <item>Aleksandra Sedmak j.d.o.o. za ugostiteljstvo zastupanog po punomoćniku Aleksandra Sedmak</item>
    </derivirana_varijabla>
  </DomainObject.Predmet.ProtuStrankaListFormated>
  <DomainObject.Predmet.ProtuStrankaListFormatedOIB>
    <izvorni_sadrzaj>
      <item>Aleksandra Sedmak j.d.o.o. za ugostiteljstvo, OIB 80902317049 zastupanog po punomoćniku Aleksandra Sedmak</item>
    </izvorni_sadrzaj>
    <derivirana_varijabla naziv="DomainObject.Predmet.ProtuStrankaListFormatedOIB_1">
      <item>Aleksandra Sedmak j.d.o.o. za ugostiteljstvo, OIB 80902317049 zastupanog po punomoćniku Aleksandra Sedmak</item>
    </derivirana_varijabla>
  </DomainObject.Predmet.ProtuStrankaListFormatedOIB>
  <DomainObject.Predmet.ProtuStrankaListFormatedWithAdress>
    <izvorni_sadrzaj>
      <item>Aleksandra Sedmak j.d.o.o. za ugostiteljstvo, Konak 12 B, 10340 Vrbovec zastupanog po punomoćniku Aleksandra Sedmak</item>
    </izvorni_sadrzaj>
    <derivirana_varijabla naziv="DomainObject.Predmet.ProtuStrankaListFormatedWithAdress_1">
      <item>Aleksandra Sedmak j.d.o.o. za ugostiteljstvo, Konak 12 B, 10340 Vrbovec zastupanog po punomoćniku Aleksandra Sedmak</item>
    </derivirana_varijabla>
  </DomainObject.Predmet.ProtuStrankaListFormatedWithAdress>
  <DomainObject.Predmet.ProtuStrankaListFormatedWithAdressOIB>
    <izvorni_sadrzaj>
      <item>Aleksandra Sedmak j.d.o.o. za ugostiteljstvo, OIB 80902317049, Konak 12 B, 10340 Vrbovec zastupanog po punomoćniku Aleksandra Sedmak</item>
    </izvorni_sadrzaj>
    <derivirana_varijabla naziv="DomainObject.Predmet.ProtuStrankaListFormatedWithAdressOIB_1">
      <item>Aleksandra Sedmak j.d.o.o. za ugostiteljstvo, OIB 80902317049, Konak 12 B, 10340 Vrbovec zastupanog po punomoćniku Aleksandra Sedmak</item>
    </derivirana_varijabla>
  </DomainObject.Predmet.ProtuStrankaListFormatedWithAdressOIB>
  <DomainObject.Predmet.ProtuStrankaListNazivFormated>
    <izvorni_sadrzaj>
      <item>Aleksandra Sedmak j.d.o.o. za ugostiteljstvo</item>
    </izvorni_sadrzaj>
    <derivirana_varijabla naziv="DomainObject.Predmet.ProtuStrankaListNazivFormated_1">
      <item>Aleksandra Sedmak j.d.o.o. za ugostiteljstvo</item>
    </derivirana_varijabla>
  </DomainObject.Predmet.ProtuStrankaListNazivFormated>
  <DomainObject.Predmet.ProtuStrankaListNazivFormatedOIB>
    <izvorni_sadrzaj>
      <item>Aleksandra Sedmak j.d.o.o. za ugostiteljstvo, OIB 80902317049</item>
    </izvorni_sadrzaj>
    <derivirana_varijabla naziv="DomainObject.Predmet.ProtuStrankaListNazivFormatedOIB_1">
      <item>Aleksandra Sedmak j.d.o.o. za ugostiteljstvo, OIB 80902317049</item>
    </derivirana_varijabla>
  </DomainObject.Predmet.ProtuStrankaListNazivFormatedOIB>
  <DomainObject.Predmet.OstaliListFormated>
    <izvorni_sadrzaj>
      <item>Aleksandra Sedmak punomoćnik sudionika u postupku Aleksandra Sedmak j.d.o.o. za ugostiteljstvo</item>
    </izvorni_sadrzaj>
    <derivirana_varijabla naziv="DomainObject.Predmet.OstaliListFormated_1">
      <item>Aleksandra Sedmak punomoćnik sudionika u postupku Aleksandra Sedmak j.d.o.o. za ugostiteljstvo</item>
    </derivirana_varijabla>
  </DomainObject.Predmet.OstaliListFormated>
  <DomainObject.Predmet.OstaliListFormatedOIB>
    <izvorni_sadrzaj>
      <item>Aleksandra Sedmak, OIB 26450980176 punomoćnik sudionika u postupku Aleksandra Sedmak j.d.o.o. za ugostiteljstvo</item>
    </izvorni_sadrzaj>
    <derivirana_varijabla naziv="DomainObject.Predmet.OstaliListFormatedOIB_1">
      <item>Aleksandra Sedmak, OIB 26450980176 punomoćnik sudionika u postupku Aleksandra Sedmak j.d.o.o. za ugostiteljstvo</item>
    </derivirana_varijabla>
  </DomainObject.Predmet.OstaliListFormatedOIB>
  <DomainObject.Predmet.OstaliListFormatedWithAdress>
    <izvorni_sadrzaj>
      <item>Aleksandra Sedmak, Luka 84, 10340 Luka punomoćnik sudionika u postupku Aleksandra Sedmak j.d.o.o. za ugostiteljstvo</item>
    </izvorni_sadrzaj>
    <derivirana_varijabla naziv="DomainObject.Predmet.OstaliListFormatedWithAdress_1">
      <item>Aleksandra Sedmak, Luka 84, 10340 Luka punomoćnik sudionika u postupku Aleksandra Sedmak j.d.o.o. za ugostiteljstvo</item>
    </derivirana_varijabla>
  </DomainObject.Predmet.OstaliListFormatedWithAdress>
  <DomainObject.Predmet.OstaliListFormatedWithAdressOIB>
    <izvorni_sadrzaj>
      <item>Aleksandra Sedmak, OIB 26450980176, Luka 84, 10340 Luka punomoćnik sudionika u postupku Aleksandra Sedmak j.d.o.o. za ugostiteljstvo</item>
    </izvorni_sadrzaj>
    <derivirana_varijabla naziv="DomainObject.Predmet.OstaliListFormatedWithAdressOIB_1">
      <item>Aleksandra Sedmak, OIB 26450980176, Luka 84, 10340 Luka punomoćnik sudionika u postupku Aleksandra Sedmak j.d.o.o. za ugostiteljstvo</item>
    </derivirana_varijabla>
  </DomainObject.Predmet.OstaliListFormatedWithAdressOIB>
  <DomainObject.Predmet.OstaliListNazivFormated>
    <izvorni_sadrzaj>
      <item>Aleksandra Sedmak</item>
    </izvorni_sadrzaj>
    <derivirana_varijabla naziv="DomainObject.Predmet.OstaliListNazivFormated_1">
      <item>Aleksandra Sedmak</item>
    </derivirana_varijabla>
  </DomainObject.Predmet.OstaliListNazivFormated>
  <DomainObject.Predmet.OstaliListNazivFormatedOIB>
    <izvorni_sadrzaj>
      <item>Aleksandra Sedmak, OIB 26450980176</item>
    </izvorni_sadrzaj>
    <derivirana_varijabla naziv="DomainObject.Predmet.OstaliListNazivFormatedOIB_1">
      <item>Aleksandra Sedmak, OIB 26450980176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Aleksandra Sedmak j.d.o.o. za ugostiteljstvo</izvorni_sadrzaj>
    <derivirana_varijabla naziv="DomainObject.Predmet.ProtustrankaIDrugi_1">Aleksandra Sedmak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Aleksandra Sedmak j.d.o.o. za ugostiteljstvo, OIB 80902317049, Konak 12 B, 10340 Vrbovec</izvorni_sadrzaj>
    <derivirana_varijabla naziv="DomainObject.Predmet.ProtustrankaIDrugiAdressOIB_1">Aleksandra Sedmak j.d.o.o. za ugostiteljstvo, OIB 80902317049, Konak 12 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Aleksandra Sedmak j.d.o.o. za ugostiteljstvo</item>
      <item>Aleksandra Sedmak</item>
    </izvorni_sadrzaj>
    <derivirana_varijabla naziv="DomainObject.Predmet.SudioniciListNaziv_1">
      <item>FINA Regionalni centar Zagreb</item>
      <item>Aleksandra Sedmak j.d.o.o. za ugostiteljstvo</item>
      <item>Aleksandra Sedmak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Aleksandra Sedmak j.d.o.o. za ugostiteljstvo, OIB 80902317049, Konak 12 B,10340 Vrbovec</item>
      <item>Aleksandra Sedmak, OIB 26450980176, Luka 84,10340 Luka</item>
    </izvorni_sadrzaj>
    <derivirana_varijabla naziv="DomainObject.Predmet.SudioniciListAdressOIB_1">
      <item>FINA Regionalni centar Zagreb, OIB 85821130368, Trg svibanjskih žrtava 1995. br. 1,10000 Zagreb</item>
      <item>Aleksandra Sedmak j.d.o.o. za ugostiteljstvo, OIB 80902317049, Konak 12 B,10340 Vrbovec</item>
      <item>Aleksandra Sedmak, OIB 26450980176, Luka 84,10340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80902317049</item>
      <item>, OIB 26450980176</item>
    </izvorni_sadrzaj>
    <derivirana_varijabla naziv="DomainObject.Predmet.SudioniciListNazivOIB_1">
      <item>, OIB 85821130368</item>
      <item>, OIB 80902317049</item>
      <item>, OIB 26450980176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A328E-1512-4532-A92D-B0A5FCAA6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810</properties:Words>
  <properties:Characters>4300</properties:Characters>
  <properties:Lines>101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2017-06-13T07:46:00Z</dcterms:created>
  <dc:creator>x</dc:creator>
  <cp:lastModifiedBy>Žana Livaja</cp:lastModifiedBy>
  <cp:lastPrinted>2017-06-13T07:58:00Z</cp:lastPrinted>
  <dcterms:modified xmlns:xsi="http://www.w3.org/2001/XMLSchema-instance" xsi:type="dcterms:W3CDTF">2017-06-13T07:58:00Z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