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d5596" w14:paraId="87d5596" w:rsidRDefault="00444D48" w:rsidP="00910611" w:rsidR="00444D4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4D48" w:rsidP="00910611" w:rsidR="00444D48">
      <w:r>
        <w:rPr>
          <w:rFonts w:eastAsia="MS Mincho"/>
        </w:rPr>
        <w:t xml:space="preserve">   REPUBLIKA HRVATSKA</w:t>
      </w:r>
    </w:p>
    <w:p w:rsidRDefault="00444D48" w:rsidP="00910611" w:rsidR="00444D48">
      <w:r>
        <w:rPr>
          <w:rFonts w:eastAsia="MS Mincho"/>
        </w:rPr>
        <w:t>TRGOVAČKI SUD U RIJECI</w:t>
      </w:r>
    </w:p>
    <w:p w:rsidRDefault="00444D48" w:rsidR="00444D4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14472" w:rsidP="00214472" w:rsidR="00214472" w:rsidRPr="008B6081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B7484B" w:rsidP="00B7484B" w:rsidR="00B7484B" w:rsidRPr="008B6081">
      <w:pPr>
        <w:jc w:val="both"/>
      </w:pPr>
      <w:r>
        <w:tab/>
      </w:r>
      <w:r w:rsidRPr="0095082E">
        <w:t>Trgovački sud u Rijeci,</w:t>
      </w:r>
      <w:r>
        <w:t xml:space="preserve"> OIB 88785964957,</w:t>
      </w:r>
      <w:r w:rsidRPr="0095082E">
        <w:t xml:space="preserve"> po sucu pojedincu Danieli Korlević</w:t>
      </w:r>
      <w:r w:rsidRPr="008B6081">
        <w:t xml:space="preserve">, </w:t>
      </w:r>
      <w:r w:rsidRPr="005F450A">
        <w:t xml:space="preserve">u prethodnom postupku radi </w:t>
      </w:r>
      <w:r>
        <w:t xml:space="preserve">utvrđivanja pretpostavki za </w:t>
      </w:r>
      <w:r w:rsidRPr="005F450A">
        <w:t xml:space="preserve">otvaranje stečajnog postupka nad dužnikom </w:t>
      </w:r>
      <w:r w:rsidR="001B28D3" w:rsidRPr="001B28D3">
        <w:rPr>
          <w:b/>
        </w:rPr>
        <w:t>ORTOKAM društvo s ograničenom odgovornošću za proizvodnju i trgovinu, Rijeka, Trpimirova 2, OIB 31652205486</w:t>
      </w:r>
      <w:r>
        <w:rPr>
          <w:b/>
        </w:rPr>
        <w:t xml:space="preserve">, </w:t>
      </w:r>
      <w:r>
        <w:t>odlučujući o zahtjevu privremenog st</w:t>
      </w:r>
      <w:r w:rsidR="00C94496">
        <w:t>ečajnog upravitelja za nagradu</w:t>
      </w:r>
      <w:r w:rsidR="00A25B4E">
        <w:t xml:space="preserve"> i naknadu troškova</w:t>
      </w:r>
      <w:r>
        <w:t xml:space="preserve">, </w:t>
      </w:r>
      <w:r w:rsidRPr="008B6081">
        <w:t>dana</w:t>
      </w:r>
      <w:r w:rsidR="00FC66D9">
        <w:t xml:space="preserve"> </w:t>
      </w:r>
      <w:r w:rsidR="00DA4867">
        <w:t>18</w:t>
      </w:r>
      <w:r w:rsidR="00FC66D9">
        <w:t xml:space="preserve">. listopada </w:t>
      </w:r>
      <w:r>
        <w:t xml:space="preserve">2017. </w:t>
      </w:r>
      <w:r w:rsidRPr="008B6081">
        <w:t>godine</w:t>
      </w:r>
    </w:p>
    <w:p w:rsidRDefault="00B7484B" w:rsidP="00B7484B" w:rsidR="00B7484B">
      <w:pPr>
        <w:jc w:val="both"/>
      </w:pPr>
      <w:r>
        <w:t xml:space="preserve"> </w:t>
      </w:r>
    </w:p>
    <w:p w:rsidRDefault="00B7484B" w:rsidP="00B7484B" w:rsidR="00B7484B" w:rsidRPr="00DA4867">
      <w:pPr>
        <w:jc w:val="center"/>
        <w:rPr>
          <w:bCs/>
        </w:rPr>
      </w:pPr>
      <w:r w:rsidRPr="00DA4867">
        <w:rPr>
          <w:bCs/>
        </w:rPr>
        <w:t>r i j e š i o   j e</w:t>
      </w:r>
    </w:p>
    <w:p w:rsidRDefault="00B7484B" w:rsidP="00B7484B" w:rsidR="00B7484B">
      <w:pPr>
        <w:jc w:val="center"/>
        <w:rPr>
          <w:bCs/>
        </w:rPr>
      </w:pPr>
    </w:p>
    <w:p w:rsidRDefault="00B7484B" w:rsidP="00DA4867" w:rsidR="00B7484B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DA4867" w:rsidRPr="00DA4867">
        <w:rPr>
          <w:b/>
        </w:rPr>
        <w:t>Snježan</w:t>
      </w:r>
      <w:r w:rsidR="00DA4867">
        <w:rPr>
          <w:b/>
        </w:rPr>
        <w:t>i</w:t>
      </w:r>
      <w:r w:rsidR="00DA4867" w:rsidRPr="00DA4867">
        <w:rPr>
          <w:b/>
        </w:rPr>
        <w:t xml:space="preserve"> Drenški, Samobor, Sunčani put 8, OIB 91456479037</w:t>
      </w:r>
      <w:r w:rsidR="00FC66D9">
        <w:rPr>
          <w:b/>
        </w:rPr>
        <w:t xml:space="preserve"> </w:t>
      </w:r>
      <w:r w:rsidRPr="008B6081">
        <w:t xml:space="preserve">određuje se jednokratna nagrada za poslove obavljene </w:t>
      </w:r>
      <w:r>
        <w:t xml:space="preserve">u prethodnom postupku u iznosu </w:t>
      </w:r>
      <w:r w:rsidR="00DA4867">
        <w:t>3.500</w:t>
      </w:r>
      <w:r w:rsidRPr="008B6081">
        <w:t xml:space="preserve">,00 kn </w:t>
      </w:r>
      <w:r>
        <w:t>bruto</w:t>
      </w:r>
      <w:r w:rsidRPr="008B6081">
        <w:t>.</w:t>
      </w:r>
    </w:p>
    <w:p w:rsidRDefault="00B7484B" w:rsidP="00B7484B" w:rsidR="00B7484B">
      <w:pPr>
        <w:pStyle w:val="Odlomakpopisa"/>
      </w:pPr>
    </w:p>
    <w:p w:rsidRDefault="00A25B4E" w:rsidP="00DA4867" w:rsidR="00A25B4E" w:rsidRPr="00A25B4E">
      <w:pPr>
        <w:pStyle w:val="Odlomakpopisa"/>
        <w:numPr>
          <w:ilvl w:val="0"/>
          <w:numId w:val="1"/>
        </w:numPr>
        <w:jc w:val="both"/>
      </w:pPr>
      <w:r w:rsidRPr="00A25B4E">
        <w:t xml:space="preserve">Privremenom stečajnom upravitelju </w:t>
      </w:r>
      <w:r w:rsidR="00DA4867" w:rsidRPr="00DA4867">
        <w:rPr>
          <w:b/>
        </w:rPr>
        <w:t>Snježan</w:t>
      </w:r>
      <w:r w:rsidR="00DA4867">
        <w:rPr>
          <w:b/>
        </w:rPr>
        <w:t>i</w:t>
      </w:r>
      <w:r w:rsidR="00DA4867" w:rsidRPr="00DA4867">
        <w:rPr>
          <w:b/>
        </w:rPr>
        <w:t xml:space="preserve"> Drenški, Samobor, Sunčani put 8, OIB 91456479037</w:t>
      </w:r>
      <w:r w:rsidR="00B102CD">
        <w:t xml:space="preserve"> </w:t>
      </w:r>
      <w:r w:rsidRPr="00A25B4E">
        <w:t xml:space="preserve">odobrava </w:t>
      </w:r>
      <w:r>
        <w:t>se naknada troškova koje je imao</w:t>
      </w:r>
      <w:r w:rsidRPr="00A25B4E">
        <w:t xml:space="preserve"> u prethodnom postupku u visini od </w:t>
      </w:r>
      <w:r w:rsidR="001B28D3">
        <w:t>927</w:t>
      </w:r>
      <w:r w:rsidR="009F3BD5">
        <w:t>,75</w:t>
      </w:r>
      <w:r w:rsidRPr="00A25B4E">
        <w:t xml:space="preserve"> kn. </w:t>
      </w:r>
    </w:p>
    <w:p w:rsidRDefault="00A25B4E" w:rsidP="00B7484B" w:rsidR="00A25B4E">
      <w:pPr>
        <w:pStyle w:val="Odlomakpopisa"/>
      </w:pPr>
    </w:p>
    <w:p w:rsidRDefault="00214472" w:rsidP="00DA4867" w:rsidR="00416E78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točke I.</w:t>
      </w:r>
      <w:r w:rsidR="00A25B4E">
        <w:t xml:space="preserve"> i II.</w:t>
      </w:r>
      <w:r w:rsidR="00416E78">
        <w:t xml:space="preserve">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DA4867" w:rsidRPr="00DA4867">
        <w:t>Snježan</w:t>
      </w:r>
      <w:r w:rsidR="00DA4867">
        <w:t>e</w:t>
      </w:r>
      <w:r w:rsidR="00DA4867" w:rsidRPr="00DA4867">
        <w:t xml:space="preserve"> Drenški, Samobor, Sunčani put 8, OIB 91456479037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>HR</w:t>
      </w:r>
      <w:r w:rsidR="009F3BD5">
        <w:t xml:space="preserve">10 2485 0033 1000 6540 0 </w:t>
      </w:r>
      <w:r w:rsidR="00AB5F7B">
        <w:t>otvoren</w:t>
      </w:r>
      <w:r w:rsidR="003270C3">
        <w:t xml:space="preserve"> kod </w:t>
      </w:r>
      <w:r w:rsidR="009F3BD5">
        <w:t xml:space="preserve">Croatia </w:t>
      </w:r>
      <w:r w:rsidR="00FC66D9">
        <w:t>banke</w:t>
      </w:r>
      <w:r w:rsidR="000A78B5">
        <w:t xml:space="preserve"> d.d.</w:t>
      </w:r>
      <w:r w:rsidR="005B64E7">
        <w:t xml:space="preserve">, </w:t>
      </w:r>
      <w:r w:rsidR="00F6302D">
        <w:t>a iz sredstava F</w:t>
      </w:r>
      <w:r w:rsidR="00416E78" w:rsidRPr="00416E78">
        <w:t xml:space="preserve">onda za </w:t>
      </w:r>
      <w:r w:rsidR="00F6302D">
        <w:t xml:space="preserve">namirenje </w:t>
      </w:r>
      <w:r w:rsidR="00416E78" w:rsidRPr="00416E78">
        <w:t>troškova stečajnog</w:t>
      </w:r>
      <w:r w:rsidR="00F6302D">
        <w:t>a</w:t>
      </w:r>
      <w:r w:rsidR="00416E78" w:rsidRPr="00416E78">
        <w:t xml:space="preserve"> postupka 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DA4867">
      <w:pPr>
        <w:jc w:val="center"/>
        <w:rPr>
          <w:bCs/>
        </w:rPr>
      </w:pPr>
      <w:r w:rsidRPr="00DA4867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9F3BD5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1B28D3">
        <w:rPr>
          <w:bCs/>
        </w:rPr>
        <w:t>147</w:t>
      </w:r>
      <w:r w:rsidR="009F3BD5">
        <w:rPr>
          <w:bCs/>
        </w:rPr>
        <w:t>/17-6</w:t>
      </w:r>
      <w:r w:rsidR="00C65432">
        <w:rPr>
          <w:bCs/>
        </w:rPr>
        <w:t xml:space="preserve"> od </w:t>
      </w:r>
      <w:r w:rsidR="009F3BD5">
        <w:rPr>
          <w:bCs/>
        </w:rPr>
        <w:t>24. kolovoza</w:t>
      </w:r>
      <w:r w:rsidR="00A25B4E">
        <w:rPr>
          <w:bCs/>
        </w:rPr>
        <w:t xml:space="preserve"> 2017.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9F3BD5">
        <w:rPr>
          <w:bCs/>
        </w:rPr>
        <w:t xml:space="preserve">pokrenut je prethodni postupak radi utvrđivanje pretpostavki za otvaranje stečajnog postupka nad dužnikom i imenovan stečajni upravitelj Snježana Drenški, Samobor, Sunčani put 8. </w:t>
      </w:r>
    </w:p>
    <w:p w:rsidRDefault="00A25B4E" w:rsidP="00A25B4E" w:rsidR="00A25B4E" w:rsidRPr="00A25B4E">
      <w:pPr>
        <w:jc w:val="both"/>
        <w:rPr>
          <w:bCs/>
        </w:rPr>
      </w:pPr>
      <w:r>
        <w:rPr>
          <w:bCs/>
        </w:rPr>
        <w:t xml:space="preserve"> </w:t>
      </w:r>
      <w:r w:rsidRPr="00A25B4E">
        <w:rPr>
          <w:bCs/>
        </w:rPr>
        <w:tab/>
        <w:t>U prethodnom postupku privremeni stečajni upravitelj je po nalogu suda podnio izvješće o gospodarsko-financijskom stanju dužnika.</w:t>
      </w:r>
    </w:p>
    <w:p w:rsidRDefault="00A25B4E" w:rsidP="00A25B4E" w:rsidR="00A25B4E" w:rsidRPr="00A25B4E">
      <w:pPr>
        <w:jc w:val="both"/>
        <w:rPr>
          <w:bCs/>
        </w:rPr>
      </w:pPr>
      <w:r w:rsidRPr="00A25B4E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A25B4E" w:rsidP="00A25B4E" w:rsidR="00A25B4E" w:rsidRPr="00A25B4E">
      <w:pPr>
        <w:jc w:val="both"/>
        <w:rPr>
          <w:bCs/>
        </w:rPr>
      </w:pPr>
      <w:r w:rsidRPr="00A25B4E">
        <w:rPr>
          <w:bCs/>
        </w:rPr>
        <w:tab/>
        <w:t xml:space="preserve">Valjalo je stoga, temeljem odredbe čl.4. Uredbe o kriterijima i načinu obračuna i plaćanja nagrade stečajnim upraviteljima (Narodne novine broj 105/15), u vezi s čl.94. st.2. </w:t>
      </w:r>
      <w:r w:rsidR="00AB5F7B">
        <w:rPr>
          <w:bCs/>
        </w:rPr>
        <w:t>SZ-a</w:t>
      </w:r>
      <w:r w:rsidRPr="00A25B4E">
        <w:rPr>
          <w:bCs/>
        </w:rPr>
        <w:t xml:space="preserve"> riješiti kao u točki I. izreke.</w:t>
      </w:r>
    </w:p>
    <w:p w:rsidRDefault="00A25B4E" w:rsidP="00A25B4E" w:rsidR="00FC66D9">
      <w:pPr>
        <w:jc w:val="both"/>
        <w:rPr>
          <w:bCs/>
        </w:rPr>
      </w:pPr>
      <w:r w:rsidRPr="00A25B4E">
        <w:rPr>
          <w:bCs/>
        </w:rPr>
        <w:tab/>
        <w:t xml:space="preserve">Sud je privremenom stečajnom upravitelju odobrio naknadu troškova koje je imao u prethodnom postupku u iznosu od </w:t>
      </w:r>
      <w:r w:rsidR="001B28D3">
        <w:rPr>
          <w:bCs/>
        </w:rPr>
        <w:t>927</w:t>
      </w:r>
      <w:r w:rsidR="009F3BD5">
        <w:rPr>
          <w:bCs/>
        </w:rPr>
        <w:t>,75</w:t>
      </w:r>
      <w:r w:rsidRPr="00A25B4E">
        <w:rPr>
          <w:bCs/>
        </w:rPr>
        <w:t xml:space="preserve"> kn koji se odnose na</w:t>
      </w:r>
      <w:r w:rsidR="00FC66D9">
        <w:rPr>
          <w:bCs/>
        </w:rPr>
        <w:t xml:space="preserve"> </w:t>
      </w:r>
      <w:r>
        <w:rPr>
          <w:bCs/>
        </w:rPr>
        <w:t xml:space="preserve">putni </w:t>
      </w:r>
      <w:r w:rsidRPr="00A25B4E">
        <w:rPr>
          <w:bCs/>
        </w:rPr>
        <w:t xml:space="preserve">trošak na relaciji </w:t>
      </w:r>
      <w:r w:rsidR="009F3BD5">
        <w:rPr>
          <w:bCs/>
        </w:rPr>
        <w:t xml:space="preserve">Zagreb - </w:t>
      </w:r>
      <w:r w:rsidR="009F3BD5">
        <w:rPr>
          <w:bCs/>
        </w:rPr>
        <w:lastRenderedPageBreak/>
        <w:t>Rijeka – Zagreb</w:t>
      </w:r>
      <w:r>
        <w:rPr>
          <w:bCs/>
        </w:rPr>
        <w:t xml:space="preserve"> </w:t>
      </w:r>
      <w:r w:rsidRPr="00A25B4E">
        <w:rPr>
          <w:bCs/>
        </w:rPr>
        <w:t>dana</w:t>
      </w:r>
      <w:r w:rsidR="00FC66D9">
        <w:rPr>
          <w:bCs/>
        </w:rPr>
        <w:t xml:space="preserve"> </w:t>
      </w:r>
      <w:r w:rsidR="009F3BD5">
        <w:rPr>
          <w:bCs/>
        </w:rPr>
        <w:t xml:space="preserve">26. rujna </w:t>
      </w:r>
      <w:r>
        <w:rPr>
          <w:bCs/>
        </w:rPr>
        <w:t>2017. godine u iznosu</w:t>
      </w:r>
      <w:r w:rsidR="00FC66D9">
        <w:rPr>
          <w:bCs/>
        </w:rPr>
        <w:t xml:space="preserve"> </w:t>
      </w:r>
      <w:r w:rsidR="009F3BD5">
        <w:rPr>
          <w:bCs/>
        </w:rPr>
        <w:t>680,</w:t>
      </w:r>
      <w:r w:rsidRPr="00A25B4E">
        <w:rPr>
          <w:bCs/>
        </w:rPr>
        <w:t>00 kn (</w:t>
      </w:r>
      <w:r w:rsidR="009F3BD5">
        <w:rPr>
          <w:bCs/>
        </w:rPr>
        <w:t>340</w:t>
      </w:r>
      <w:r w:rsidRPr="00A25B4E">
        <w:rPr>
          <w:bCs/>
        </w:rPr>
        <w:t xml:space="preserve"> km x 2</w:t>
      </w:r>
      <w:r>
        <w:rPr>
          <w:bCs/>
        </w:rPr>
        <w:t>kn/km)</w:t>
      </w:r>
      <w:r w:rsidR="009F3BD5">
        <w:rPr>
          <w:bCs/>
        </w:rPr>
        <w:t xml:space="preserve">, </w:t>
      </w:r>
      <w:r w:rsidR="001B28D3">
        <w:rPr>
          <w:bCs/>
        </w:rPr>
        <w:t xml:space="preserve">trošak cestarine u iznosu 154,00 kn, </w:t>
      </w:r>
      <w:r w:rsidR="009F3BD5">
        <w:rPr>
          <w:bCs/>
        </w:rPr>
        <w:t xml:space="preserve">naknada FINI za potvrdu o blokadi dužnika u iznosu 53,75 kn i trošak državnih pristojbi za uvjerenje MUP-a i uvjerenje katastra u iznosu 40,00 kn, sve </w:t>
      </w:r>
      <w:r w:rsidR="00AB5F7B">
        <w:rPr>
          <w:bCs/>
        </w:rPr>
        <w:t xml:space="preserve">radi </w:t>
      </w:r>
      <w:r w:rsidR="00FC66D9">
        <w:rPr>
          <w:bCs/>
        </w:rPr>
        <w:t>prikupljanja poslovne dokumentacije dužnika</w:t>
      </w:r>
      <w:r w:rsidR="00AB5F7B">
        <w:rPr>
          <w:bCs/>
        </w:rPr>
        <w:t xml:space="preserve">, </w:t>
      </w:r>
      <w:r w:rsidRPr="00A25B4E">
        <w:rPr>
          <w:bCs/>
        </w:rPr>
        <w:t>a koje je sud ocijenio opravdanim i nužnim u provođenju prethodnog postupka</w:t>
      </w:r>
      <w:r w:rsidR="00FC66D9">
        <w:rPr>
          <w:bCs/>
        </w:rPr>
        <w:t>.</w:t>
      </w:r>
    </w:p>
    <w:p w:rsidRDefault="00A25B4E" w:rsidP="00A25B4E" w:rsidR="00A25B4E" w:rsidRPr="00A25B4E">
      <w:pPr>
        <w:jc w:val="both"/>
        <w:rPr>
          <w:bCs/>
        </w:rPr>
      </w:pPr>
      <w:r w:rsidRPr="00A25B4E">
        <w:rPr>
          <w:bCs/>
        </w:rPr>
        <w:tab/>
        <w:t>Slijedom navedenoga, temeljem odredbe čl. čl.94. st.2., 3. i 6. SZ-a riješeno je kao u točki II. i III. izreke.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DA4867">
        <w:t>18</w:t>
      </w:r>
      <w:r w:rsidR="00FC66D9">
        <w:t>. listopada</w:t>
      </w:r>
      <w:r w:rsidR="00B7484B">
        <w:t xml:space="preserve"> 2017</w:t>
      </w:r>
      <w:r w:rsidR="00F87FDE">
        <w:t>. godine</w:t>
      </w:r>
    </w:p>
    <w:p w:rsidRDefault="006268A4" w:rsidP="003F7AAA" w:rsidR="003F7AAA">
      <w:pPr>
        <w:ind w:firstLine="708" w:left="1416"/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 </w:t>
      </w:r>
      <w:r w:rsidR="00214472" w:rsidRPr="008B6081">
        <w:t>Daniela Korlević</w:t>
      </w:r>
      <w:r w:rsidR="00B43717">
        <w:t xml:space="preserve"> </w:t>
      </w:r>
    </w:p>
    <w:p w:rsidRDefault="00A407BB" w:rsidP="001E7081" w:rsidR="00A407BB">
      <w:pPr>
        <w:ind w:firstLine="708" w:left="1416"/>
        <w:jc w:val="right"/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3565CB">
      <w:pPr>
        <w:jc w:val="both"/>
      </w:pPr>
      <w:r w:rsidRPr="005F450A">
        <w:rPr>
          <w:szCs w:val="22"/>
        </w:rPr>
        <w:t>Protiv rješenja privremeni stečajni upravitelj (stečajni upravitelj), dužnik pojedinac i svaki stečajni</w:t>
      </w:r>
      <w:r w:rsidR="00B7484B">
        <w:rPr>
          <w:szCs w:val="22"/>
        </w:rPr>
        <w:t xml:space="preserve"> vjerovnik imaju pravo na žalbu. </w:t>
      </w:r>
      <w:r w:rsidR="00B7484B" w:rsidRPr="00B7484B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B7484B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 xml:space="preserve">glasna ploča 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DA4867">
        <w:rPr>
          <w:sz w:val="20"/>
          <w:szCs w:val="20"/>
        </w:rPr>
        <w:t>18</w:t>
      </w:r>
      <w:r w:rsidR="00FC66D9">
        <w:rPr>
          <w:sz w:val="20"/>
          <w:szCs w:val="20"/>
        </w:rPr>
        <w:t>.10</w:t>
      </w:r>
      <w:r w:rsidR="00B7484B">
        <w:rPr>
          <w:sz w:val="20"/>
          <w:szCs w:val="20"/>
        </w:rPr>
        <w:t>.2017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Daniela Korlević</w:t>
      </w:r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4D4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1B28D3">
      <w:t>147</w:t>
    </w:r>
    <w:r w:rsidR="00DA4867">
      <w:t>/17-16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E4805"/>
    <w:rsid w:val="00137298"/>
    <w:rsid w:val="001937F7"/>
    <w:rsid w:val="001B28D3"/>
    <w:rsid w:val="001E7081"/>
    <w:rsid w:val="00206C63"/>
    <w:rsid w:val="00214472"/>
    <w:rsid w:val="002909CE"/>
    <w:rsid w:val="00294211"/>
    <w:rsid w:val="0030327A"/>
    <w:rsid w:val="00312847"/>
    <w:rsid w:val="00316A04"/>
    <w:rsid w:val="003270C3"/>
    <w:rsid w:val="003565CB"/>
    <w:rsid w:val="003C0F75"/>
    <w:rsid w:val="003F7AAA"/>
    <w:rsid w:val="00416E78"/>
    <w:rsid w:val="00444D48"/>
    <w:rsid w:val="00445D45"/>
    <w:rsid w:val="00505FC9"/>
    <w:rsid w:val="005700D1"/>
    <w:rsid w:val="005712C4"/>
    <w:rsid w:val="005B64E7"/>
    <w:rsid w:val="005F450A"/>
    <w:rsid w:val="006268A4"/>
    <w:rsid w:val="00674FF3"/>
    <w:rsid w:val="007863DC"/>
    <w:rsid w:val="007C0BE6"/>
    <w:rsid w:val="00850331"/>
    <w:rsid w:val="008B6081"/>
    <w:rsid w:val="008D25AF"/>
    <w:rsid w:val="0095082E"/>
    <w:rsid w:val="009A5E54"/>
    <w:rsid w:val="009E169F"/>
    <w:rsid w:val="009F3BD5"/>
    <w:rsid w:val="009F3C0A"/>
    <w:rsid w:val="00A25B4E"/>
    <w:rsid w:val="00A407BB"/>
    <w:rsid w:val="00A50178"/>
    <w:rsid w:val="00A52130"/>
    <w:rsid w:val="00A67F86"/>
    <w:rsid w:val="00AA5EB7"/>
    <w:rsid w:val="00AB5F7B"/>
    <w:rsid w:val="00AD3E2E"/>
    <w:rsid w:val="00B032AC"/>
    <w:rsid w:val="00B102CD"/>
    <w:rsid w:val="00B43717"/>
    <w:rsid w:val="00B44DF3"/>
    <w:rsid w:val="00B60DCD"/>
    <w:rsid w:val="00B7484B"/>
    <w:rsid w:val="00BA591A"/>
    <w:rsid w:val="00C65432"/>
    <w:rsid w:val="00C94496"/>
    <w:rsid w:val="00CB0C14"/>
    <w:rsid w:val="00CC57E2"/>
    <w:rsid w:val="00D771D7"/>
    <w:rsid w:val="00DA4867"/>
    <w:rsid w:val="00DA61D2"/>
    <w:rsid w:val="00E128BC"/>
    <w:rsid w:val="00E5292A"/>
    <w:rsid w:val="00E578C6"/>
    <w:rsid w:val="00E94762"/>
    <w:rsid w:val="00EF5918"/>
    <w:rsid w:val="00F6302D"/>
    <w:rsid w:val="00F731C0"/>
    <w:rsid w:val="00F87FDE"/>
    <w:rsid w:val="00FC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4D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D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D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D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D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44D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44D4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4D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D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D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D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D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44D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44D4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84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121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St-147/2017</izvorni_sadrzaj>
    <derivirana_varijabla naziv="DomainObject.Predmet.OznakaBroj_1">St-147/2017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ORTOKAM d.o.o.</izvorni_sadrzaj>
    <derivirana_varijabla naziv="DomainObject.Predmet.ProtustrankaFormated_1">  ORTOKAM d.o.o.</derivirana_varijabla>
  </DomainObject.Predmet.ProtustrankaFormated>
  <DomainObject.Predmet.ProtustrankaFormatedOIB>
    <izvorni_sadrzaj>  ORTOKAM d.o.o., OIB 31652205486</izvorni_sadrzaj>
    <derivirana_varijabla naziv="DomainObject.Predmet.ProtustrankaFormatedOIB_1">  ORTOKAM d.o.o., OIB 31652205486</derivirana_varijabla>
  </DomainObject.Predmet.ProtustrankaFormatedOIB>
  <DomainObject.Predmet.ProtustrankaFormatedWithAdress>
    <izvorni_sadrzaj> ORTOKAM d.o.o., Trpimirova 2, 51000 Rijeka</izvorni_sadrzaj>
    <derivirana_varijabla naziv="DomainObject.Predmet.ProtustrankaFormatedWithAdress_1"> ORTOKAM d.o.o., Trpimirova 2, 51000 Rijeka</derivirana_varijabla>
  </DomainObject.Predmet.ProtustrankaFormatedWithAdress>
  <DomainObject.Predmet.ProtustrankaFormatedWithAdressOIB>
    <izvorni_sadrzaj> ORTOKAM d.o.o., OIB 31652205486, Trpimirova 2, 51000 Rijeka</izvorni_sadrzaj>
    <derivirana_varijabla naziv="DomainObject.Predmet.ProtustrankaFormatedWithAdressOIB_1"> ORTOKAM d.o.o., OIB 31652205486, Trpimirova 2, 51000 Rijeka</derivirana_varijabla>
  </DomainObject.Predmet.ProtustrankaFormatedWithAdressOIB>
  <DomainObject.Predmet.ProtustrankaWithAdress>
    <izvorni_sadrzaj>ORTOKAM d.o.o. Trpimirova 2, 51000 Rijeka</izvorni_sadrzaj>
    <derivirana_varijabla naziv="DomainObject.Predmet.ProtustrankaWithAdress_1">ORTOKAM d.o.o. Trpimirova 2, 51000 Rijeka</derivirana_varijabla>
  </DomainObject.Predmet.ProtustrankaWithAdress>
  <DomainObject.Predmet.ProtustrankaWithAdressOIB>
    <izvorni_sadrzaj>ORTOKAM d.o.o., OIB 31652205486, Trpimirova 2, 51000 Rijeka</izvorni_sadrzaj>
    <derivirana_varijabla naziv="DomainObject.Predmet.ProtustrankaWithAdressOIB_1">ORTOKAM d.o.o., OIB 31652205486, Trpimirova 2, 51000 Rijeka</derivirana_varijabla>
  </DomainObject.Predmet.ProtustrankaWithAdressOIB>
  <DomainObject.Predmet.ProtustrankaNazivFormated>
    <izvorni_sadrzaj>ORTOKAM d.o.o.</izvorni_sadrzaj>
    <derivirana_varijabla naziv="DomainObject.Predmet.ProtustrankaNazivFormated_1">ORTOKAM d.o.o.</derivirana_varijabla>
  </DomainObject.Predmet.ProtustrankaNazivFormated>
  <DomainObject.Predmet.ProtustrankaNazivFormatedOIB>
    <izvorni_sadrzaj>ORTOKAM d.o.o., OIB 31652205486</izvorni_sadrzaj>
    <derivirana_varijabla naziv="DomainObject.Predmet.ProtustrankaNazivFormatedOIB_1">ORTOKAM d.o.o., OIB 31652205486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ORTOKAM d.o.o.</item>
    </izvorni_sadrzaj>
    <derivirana_varijabla naziv="DomainObject.Predmet.ProtuStrankaListFormated_1">
      <item>ORTOKAM d.o.o.</item>
    </derivirana_varijabla>
  </DomainObject.Predmet.ProtuStrankaListFormated>
  <DomainObject.Predmet.ProtuStrankaListFormatedOIB>
    <izvorni_sadrzaj>
      <item>ORTOKAM d.o.o., OIB 31652205486</item>
    </izvorni_sadrzaj>
    <derivirana_varijabla naziv="DomainObject.Predmet.ProtuStrankaListFormatedOIB_1">
      <item>ORTOKAM d.o.o., OIB 31652205486</item>
    </derivirana_varijabla>
  </DomainObject.Predmet.ProtuStrankaListFormatedOIB>
  <DomainObject.Predmet.ProtuStrankaListFormatedWithAdress>
    <izvorni_sadrzaj>
      <item>ORTOKAM d.o.o., Trpimirova 2, 51000 Rijeka</item>
    </izvorni_sadrzaj>
    <derivirana_varijabla naziv="DomainObject.Predmet.ProtuStrankaListFormatedWithAdress_1">
      <item>ORTOKAM d.o.o., Trpimirova 2, 51000 Rijeka</item>
    </derivirana_varijabla>
  </DomainObject.Predmet.ProtuStrankaListFormatedWithAdress>
  <DomainObject.Predmet.ProtuStrankaListFormatedWithAdressOIB>
    <izvorni_sadrzaj>
      <item>ORTOKAM d.o.o., OIB 31652205486, Trpimirova 2, 51000 Rijeka</item>
    </izvorni_sadrzaj>
    <derivirana_varijabla naziv="DomainObject.Predmet.ProtuStrankaListFormatedWithAdressOIB_1">
      <item>ORTOKAM d.o.o., OIB 31652205486, Trpimirova 2, 51000 Rijeka</item>
    </derivirana_varijabla>
  </DomainObject.Predmet.ProtuStrankaListFormatedWithAdressOIB>
  <DomainObject.Predmet.ProtuStrankaListNazivFormated>
    <izvorni_sadrzaj>
      <item>ORTOKAM d.o.o.</item>
    </izvorni_sadrzaj>
    <derivirana_varijabla naziv="DomainObject.Predmet.ProtuStrankaListNazivFormated_1">
      <item>ORTOKAM d.o.o.</item>
    </derivirana_varijabla>
  </DomainObject.Predmet.ProtuStrankaListNazivFormated>
  <DomainObject.Predmet.ProtuStrankaListNazivFormatedOIB>
    <izvorni_sadrzaj>
      <item>ORTOKAM d.o.o., OIB 31652205486</item>
    </izvorni_sadrzaj>
    <derivirana_varijabla naziv="DomainObject.Predmet.ProtuStrankaListNazivFormatedOIB_1">
      <item>ORTOKAM d.o.o., OIB 31652205486</item>
    </derivirana_varijabla>
  </DomainObject.Predmet.ProtuStrankaListNazivFormatedOIB>
  <DomainObject.Predmet.OstaliListFormated>
    <izvorni_sadrzaj>
      <item>Marijana Rossmann</item>
      <item>SNJEŽANA DRENŠKI</item>
    </izvorni_sadrzaj>
    <derivirana_varijabla naziv="DomainObject.Predmet.OstaliListFormated_1">
      <item>Marijana Rossmann</item>
      <item>SNJEŽANA DRENŠKI</item>
    </derivirana_varijabla>
  </DomainObject.Predmet.OstaliListFormated>
  <DomainObject.Predmet.OstaliListFormatedOIB>
    <izvorni_sadrzaj>
      <item>Marijana Rossmann, OIB 77338069184</item>
      <item>SNJEŽANA DRENŠKI</item>
    </izvorni_sadrzaj>
    <derivirana_varijabla naziv="DomainObject.Predmet.OstaliListFormatedOIB_1">
      <item>Marijana Rossmann, OIB 77338069184</item>
      <item>SNJEŽANA DRENŠKI</item>
    </derivirana_varijabla>
  </DomainObject.Predmet.OstaliListFormatedOIB>
  <DomainObject.Predmet.OstaliListFormatedWithAdress>
    <izvorni_sadrzaj>
      <item>Marijana Rossmann, Omladinska 2, 51000 Rijeka</item>
      <item>SNJEŽANA DRENŠKI</item>
    </izvorni_sadrzaj>
    <derivirana_varijabla naziv="DomainObject.Predmet.OstaliListFormatedWithAdress_1">
      <item>Marijana Rossmann, Omladinska 2, 51000 Rijeka</item>
      <item>SNJEŽANA DRENŠKI</item>
    </derivirana_varijabla>
  </DomainObject.Predmet.OstaliListFormatedWithAdress>
  <DomainObject.Predmet.OstaliListFormatedWithAdressOIB>
    <izvorni_sadrzaj>
      <item>Marijana Rossmann, OIB 77338069184, Omladinska 2, 51000 Rijeka</item>
      <item>SNJEŽANA DRENŠKI</item>
    </izvorni_sadrzaj>
    <derivirana_varijabla naziv="DomainObject.Predmet.OstaliListFormatedWithAdressOIB_1">
      <item>Marijana Rossmann, OIB 77338069184, Omladinska 2, 51000 Rijeka</item>
      <item>SNJEŽANA DRENŠKI</item>
    </derivirana_varijabla>
  </DomainObject.Predmet.OstaliListFormatedWithAdressOIB>
  <DomainObject.Predmet.OstaliListNazivFormated>
    <izvorni_sadrzaj>
      <item>Marijana Rossmann</item>
      <item>SNJEŽANA DRENŠKI</item>
    </izvorni_sadrzaj>
    <derivirana_varijabla naziv="DomainObject.Predmet.OstaliListNazivFormated_1">
      <item>Marijana Rossmann</item>
      <item>SNJEŽANA DRENŠKI</item>
    </derivirana_varijabla>
  </DomainObject.Predmet.OstaliListNazivFormated>
  <DomainObject.Predmet.OstaliListNazivFormatedOIB>
    <izvorni_sadrzaj>
      <item>Marijana Rossmann, OIB 77338069184</item>
      <item>SNJEŽANA DRENŠKI</item>
    </izvorni_sadrzaj>
    <derivirana_varijabla naziv="DomainObject.Predmet.OstaliListNazivFormatedOIB_1">
      <item>Marijana Rossmann, OIB 77338069184</item>
      <item>SNJEŽANA DRENŠKI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ORTOKAM d.o.o.</izvorni_sadrzaj>
    <derivirana_varijabla naziv="DomainObject.Predmet.ProtustrankaIDrugi_1">ORTOKAM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ORTOKAM d.o.o., OIB 31652205486, Trpimirova 2, 51000 Rijeka</izvorni_sadrzaj>
    <derivirana_varijabla naziv="DomainObject.Predmet.ProtustrankaIDrugiAdressOIB_1">ORTOKAM d.o.o., OIB 31652205486, Trpimirova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ORTOKAM d.o.o.</item>
      <item>Marijana Rossmann</item>
      <item>SNJEŽANA DRENŠKI</item>
    </izvorni_sadrzaj>
    <derivirana_varijabla naziv="DomainObject.Predmet.SudioniciListNaziv_1">
      <item>FINA  Rijeka</item>
      <item>ORTOKAM d.o.o.</item>
      <item>Marijana Rossmann</item>
      <item>SNJEŽANA DRENŠKI</item>
    </derivirana_varijabla>
  </DomainObject.Predmet.SudioniciListNaziv>
  <DomainObject.Predmet.SudioniciListAdressOIB>
    <izvorni_sadrzaj>
      <item>FINA  Rijeka, OIB 85821130368, Frana Kurelca 8,51000 Rijeka</item>
      <item>ORTOKAM d.o.o., OIB 31652205486, Trpimirova 2,51000 Rijeka</item>
      <item>Marijana Rossmann, OIB 77338069184, Omladinska 2,51000 Rijeka</item>
      <item>SNJEŽANA DRENŠKI</item>
    </izvorni_sadrzaj>
    <derivirana_varijabla naziv="DomainObject.Predmet.SudioniciListAdressOIB_1">
      <item>FINA  Rijeka, OIB 85821130368, Frana Kurelca 8,51000 Rijeka</item>
      <item>ORTOKAM d.o.o., OIB 31652205486, Trpimirova 2,51000 Rijeka</item>
      <item>Marijana Rossmann, OIB 77338069184, Omladinska 2,51000 Rijeka</item>
      <item>SNJEŽANA DRENŠKI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31652205486</item>
      <item>, OIB 77338069184</item>
      <item>, OIB null</item>
    </izvorni_sadrzaj>
    <derivirana_varijabla naziv="DomainObject.Predmet.SudioniciListNazivOIB_1">
      <item>, OIB 85821130368</item>
      <item>, OIB 31652205486</item>
      <item>, OIB 77338069184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FFF38F-E9EF-4B4A-BAF9-AE3C24F236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519</properties:Words>
  <properties:Characters>2855</properties:Characters>
  <properties:Lines>81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2017-10-18T07:56:00Z</dcterms:created>
  <dc:creator>dcmelik</dc:creator>
  <cp:lastModifiedBy>Jasna Radulović</cp:lastModifiedBy>
  <cp:lastPrinted>2017-10-18T07:58:00Z</cp:lastPrinted>
  <dcterms:modified xmlns:xsi="http://www.w3.org/2001/XMLSchema-instance" xsi:type="dcterms:W3CDTF">2017-10-18T08:00:00Z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