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8f6b7" w14:paraId="fa8f6b7" w:rsidRDefault="00541221" w:rsidP="00675040" w:rsidR="005E64B4">
      <w:pPr>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224D5" w:rsidP="00295FB5" w:rsidR="007224D5"/>
    <w:p w:rsidRDefault="00295FB5" w:rsidP="00295FB5" w:rsidR="00F10226">
      <w:r>
        <w:t>REPUBLIKA HRVATSKA</w:t>
      </w:r>
    </w:p>
    <w:p w:rsidRDefault="00295FB5" w:rsidP="00295FB5" w:rsidR="00295FB5">
      <w:r>
        <w:t>TRGOVAČKI SUD U SPLITU</w:t>
      </w:r>
    </w:p>
    <w:p w:rsidRDefault="00295FB5" w:rsidP="007E3ED7" w:rsidR="00F10226">
      <w:r>
        <w:t>Sukoišanska 6, Split</w:t>
      </w:r>
    </w:p>
    <w:p w:rsidRDefault="005E64B4" w:rsidR="005E64B4">
      <w:pPr>
        <w:jc w:val="right"/>
      </w:pPr>
    </w:p>
    <w:p w:rsidRDefault="005E64B4" w:rsidR="005E64B4" w:rsidRPr="00DF0ECF">
      <w:pPr>
        <w:jc w:val="center"/>
      </w:pPr>
      <w:r w:rsidRPr="00DF0ECF">
        <w:t>R E P U B L I K A   H R V A T S K A</w:t>
      </w:r>
    </w:p>
    <w:p w:rsidRDefault="005E64B4" w:rsidR="005E64B4" w:rsidRPr="00DF0ECF">
      <w:pPr>
        <w:jc w:val="center"/>
      </w:pPr>
    </w:p>
    <w:p w:rsidRDefault="005E64B4" w:rsidR="005E64B4" w:rsidRPr="00DF0ECF">
      <w:pPr>
        <w:jc w:val="center"/>
      </w:pPr>
      <w:r w:rsidRPr="00DF0ECF">
        <w:t>R J E Š E N J E</w:t>
      </w:r>
    </w:p>
    <w:p w:rsidRDefault="007224D5" w:rsidP="00FD1718" w:rsidR="007224D5">
      <w:pPr>
        <w:rPr>
          <w:b/>
        </w:rPr>
      </w:pPr>
    </w:p>
    <w:p w:rsidRDefault="00675040" w:rsidP="00675040" w:rsidR="00675040">
      <w:pPr>
        <w:ind w:firstLine="708"/>
        <w:jc w:val="both"/>
      </w:pPr>
      <w:r>
        <w:t xml:space="preserve">Trgovački sud u Splitu, po stečajnom sucu Katarini Mikulić kao sucu pojedincu, u stečajnom postupku nad trgovačkim društvom Credo banka d.d. "u stečaju", OIB: 94141384086, Zrinjsko-Frankopanska 58, Split, zastupan po stečajnoj upraviteljici Ankici Čenić iz Splita, Pupačićeva 1/3, dana 05. rujna 2016. godine  </w:t>
      </w:r>
    </w:p>
    <w:p w:rsidRDefault="005E64B4" w:rsidP="00F63898" w:rsidR="005E64B4">
      <w:pPr>
        <w:jc w:val="both"/>
      </w:pPr>
    </w:p>
    <w:p w:rsidRDefault="005E64B4" w:rsidP="00F63898" w:rsidR="005E64B4" w:rsidRPr="00DF0ECF">
      <w:pPr>
        <w:ind w:firstLine="708" w:left="2832"/>
        <w:jc w:val="both"/>
      </w:pPr>
      <w:r w:rsidRPr="00DF0ECF">
        <w:t>r i j e š i o    j e</w:t>
      </w:r>
    </w:p>
    <w:p w:rsidRDefault="007224D5" w:rsidP="00F63898" w:rsidR="007224D5" w:rsidRPr="00DF0ECF">
      <w:pPr>
        <w:jc w:val="both"/>
      </w:pPr>
    </w:p>
    <w:p w:rsidRDefault="00675040" w:rsidP="00675040" w:rsidR="00675040">
      <w:pPr>
        <w:pStyle w:val="Tijeloteksta2"/>
        <w:spacing w:lineRule="auto" w:line="240"/>
        <w:jc w:val="both"/>
      </w:pPr>
      <w:r>
        <w:t xml:space="preserve">             I. </w:t>
      </w:r>
      <w:r w:rsidR="0081534F" w:rsidRPr="006407B9">
        <w:t>Ispravlja</w:t>
      </w:r>
      <w:r w:rsidR="00920D07" w:rsidRPr="006407B9">
        <w:t xml:space="preserve"> se </w:t>
      </w:r>
      <w:r>
        <w:t>zaključak</w:t>
      </w:r>
      <w:r w:rsidR="00920D07" w:rsidRPr="006407B9">
        <w:t xml:space="preserve"> </w:t>
      </w:r>
      <w:r w:rsidR="0081534F" w:rsidRPr="006407B9">
        <w:t xml:space="preserve">ovoga suda </w:t>
      </w:r>
      <w:r>
        <w:t xml:space="preserve">pod gornjim </w:t>
      </w:r>
      <w:r w:rsidR="0081534F" w:rsidRPr="006407B9">
        <w:t>poslovni</w:t>
      </w:r>
      <w:r>
        <w:t>m</w:t>
      </w:r>
      <w:r w:rsidR="0081534F" w:rsidRPr="006407B9">
        <w:t xml:space="preserve"> broj</w:t>
      </w:r>
      <w:r>
        <w:t>em</w:t>
      </w:r>
      <w:r w:rsidR="0081534F" w:rsidRPr="006407B9">
        <w:t xml:space="preserve"> </w:t>
      </w:r>
      <w:r w:rsidR="00787BD9">
        <w:t xml:space="preserve">od </w:t>
      </w:r>
      <w:r>
        <w:t>30. kolovoza</w:t>
      </w:r>
      <w:r w:rsidR="00757519">
        <w:t xml:space="preserve"> </w:t>
      </w:r>
      <w:r>
        <w:t>2016</w:t>
      </w:r>
      <w:r w:rsidR="00920D07" w:rsidRPr="006407B9">
        <w:t xml:space="preserve">. </w:t>
      </w:r>
      <w:r>
        <w:t>godine i to:</w:t>
      </w:r>
    </w:p>
    <w:p w:rsidRDefault="00675040" w:rsidP="00675040" w:rsidR="00675040">
      <w:pPr>
        <w:pStyle w:val="Tijeloteksta2"/>
        <w:spacing w:lineRule="auto" w:line="240"/>
        <w:ind w:firstLine="708"/>
        <w:jc w:val="both"/>
      </w:pPr>
      <w:r>
        <w:t>- točka</w:t>
      </w:r>
      <w:r w:rsidR="00787BD9">
        <w:t xml:space="preserve"> </w:t>
      </w:r>
      <w:r w:rsidR="00DF0ECF">
        <w:t>I</w:t>
      </w:r>
      <w:r>
        <w:t>II. treć</w:t>
      </w:r>
      <w:r w:rsidR="003029F4">
        <w:t>i</w:t>
      </w:r>
      <w:r>
        <w:t xml:space="preserve"> </w:t>
      </w:r>
      <w:r w:rsidR="003029F4">
        <w:t>odlomak</w:t>
      </w:r>
      <w:r>
        <w:t xml:space="preserve"> gdje je navedeno da je nekretnina  dosuđena kupcu </w:t>
      </w:r>
      <w:r w:rsidRPr="00200B37">
        <w:t>LIBERA, d.o.o., Mihaljekov jarek 5, Krapina, OIB: 04606523971</w:t>
      </w:r>
      <w:r>
        <w:t xml:space="preserve">, a ispravno treba stajati da je nekretnina  dosuđena kupcu </w:t>
      </w:r>
      <w:r w:rsidRPr="00200B37">
        <w:t>FORTITER ULAGANJA d.o.o., Miramarska 24, Zagreb</w:t>
      </w:r>
      <w:r>
        <w:t xml:space="preserve">, OIB: </w:t>
      </w:r>
      <w:r w:rsidRPr="00C66CD1">
        <w:t>41807129864</w:t>
      </w:r>
      <w:r>
        <w:t xml:space="preserve">. </w:t>
      </w:r>
    </w:p>
    <w:p w:rsidRDefault="00675040" w:rsidP="00675040" w:rsidR="00675040">
      <w:pPr>
        <w:pStyle w:val="Tijeloteksta2"/>
        <w:spacing w:lineRule="auto" w:line="240"/>
        <w:ind w:firstLine="708"/>
        <w:jc w:val="both"/>
      </w:pPr>
      <w:r>
        <w:t xml:space="preserve">- u prvom odlomku Obrazloženja gdje je navedeno da je nekretnina dosuđena kupcu </w:t>
      </w:r>
      <w:r w:rsidRPr="00200B37">
        <w:t>LIBERA, d.o.o., Mihaljekov jarek 5, Krapina, OIB: 04606523971</w:t>
      </w:r>
      <w:r>
        <w:t xml:space="preserve">, a ispravno treba stajati da je nekretnina  dosuđena kupcu </w:t>
      </w:r>
      <w:r w:rsidRPr="00200B37">
        <w:t>FORTITER ULAGANJA d.o.o., Miramarska 24, Zagreb</w:t>
      </w:r>
      <w:r>
        <w:t xml:space="preserve">, OIB: </w:t>
      </w:r>
      <w:r w:rsidRPr="00C66CD1">
        <w:t>41807129864</w:t>
      </w:r>
      <w:r>
        <w:t xml:space="preserve">. </w:t>
      </w:r>
    </w:p>
    <w:p w:rsidRDefault="00EC05EF" w:rsidP="00675040" w:rsidR="005E64B4" w:rsidRPr="006407B9">
      <w:pPr>
        <w:ind w:firstLine="708"/>
        <w:jc w:val="both"/>
      </w:pPr>
      <w:r w:rsidRPr="006407B9">
        <w:t xml:space="preserve">II. </w:t>
      </w:r>
      <w:r w:rsidR="00052DDC" w:rsidRPr="006407B9">
        <w:t>U ostalom dijelu naveden</w:t>
      </w:r>
      <w:r w:rsidR="00675040">
        <w:t>i</w:t>
      </w:r>
      <w:r w:rsidR="00052DDC" w:rsidRPr="006407B9">
        <w:t xml:space="preserve"> </w:t>
      </w:r>
      <w:r w:rsidR="00675040">
        <w:t>zaključak</w:t>
      </w:r>
      <w:r w:rsidR="00052DDC" w:rsidRPr="006407B9">
        <w:t xml:space="preserve"> ostaje neizmijenjen</w:t>
      </w:r>
      <w:r w:rsidRPr="006407B9">
        <w:t>.</w:t>
      </w:r>
      <w:r w:rsidR="005E64B4" w:rsidRPr="006407B9">
        <w:tab/>
      </w:r>
      <w:r w:rsidR="005E64B4" w:rsidRPr="006407B9">
        <w:tab/>
      </w:r>
    </w:p>
    <w:p w:rsidRDefault="00F63898" w:rsidP="00A3487F" w:rsidR="007224D5">
      <w:pPr>
        <w:ind w:left="3540"/>
        <w:jc w:val="both"/>
        <w:rPr>
          <w:b/>
        </w:rPr>
      </w:pPr>
      <w:r>
        <w:rPr>
          <w:b/>
        </w:rPr>
        <w:t xml:space="preserve"> </w:t>
      </w:r>
    </w:p>
    <w:p w:rsidRDefault="005E64B4" w:rsidP="00F63898" w:rsidR="005E64B4" w:rsidRPr="00DF0ECF">
      <w:pPr>
        <w:ind w:left="3540"/>
        <w:jc w:val="both"/>
      </w:pPr>
      <w:r w:rsidRPr="00DF0ECF">
        <w:t>Obrazloženje</w:t>
      </w:r>
    </w:p>
    <w:p w:rsidRDefault="008E37DA" w:rsidP="00F63898" w:rsidR="00920D07">
      <w:pPr>
        <w:pStyle w:val="Tijeloteksta2"/>
        <w:spacing w:lineRule="auto" w:line="240"/>
        <w:jc w:val="both"/>
      </w:pPr>
      <w:r>
        <w:t xml:space="preserve">           </w:t>
      </w:r>
    </w:p>
    <w:p w:rsidRDefault="00920D07" w:rsidP="006B19FC" w:rsidR="006B19FC">
      <w:pPr>
        <w:ind w:firstLine="708"/>
        <w:jc w:val="both"/>
      </w:pPr>
      <w:r>
        <w:t xml:space="preserve">U </w:t>
      </w:r>
      <w:r w:rsidR="00675040">
        <w:t>zaključku</w:t>
      </w:r>
      <w:r>
        <w:t xml:space="preserve"> </w:t>
      </w:r>
      <w:r w:rsidR="0081534F">
        <w:t xml:space="preserve">ovog </w:t>
      </w:r>
      <w:r>
        <w:t>suda poslovni broj</w:t>
      </w:r>
      <w:r w:rsidR="00884FD0">
        <w:t xml:space="preserve"> </w:t>
      </w:r>
      <w:r w:rsidR="006165A2">
        <w:t>4</w:t>
      </w:r>
      <w:r w:rsidR="00675040">
        <w:t>.</w:t>
      </w:r>
      <w:r w:rsidR="00884FD0">
        <w:t>St</w:t>
      </w:r>
      <w:r w:rsidR="00EC05EF">
        <w:t>-</w:t>
      </w:r>
      <w:r w:rsidR="00675040">
        <w:t>770/2011</w:t>
      </w:r>
      <w:r w:rsidR="00EC05EF">
        <w:t xml:space="preserve"> </w:t>
      </w:r>
      <w:r w:rsidR="009435FA">
        <w:t xml:space="preserve">od </w:t>
      </w:r>
      <w:r w:rsidR="00675040">
        <w:t>30. kolovoza 2016. godine</w:t>
      </w:r>
      <w:r w:rsidR="009435FA">
        <w:t xml:space="preserve"> </w:t>
      </w:r>
      <w:r w:rsidR="006B19FC">
        <w:t>kojim je nekretnina označena kao</w:t>
      </w:r>
      <w:r w:rsidR="006B19FC" w:rsidRPr="001F71AE">
        <w:t xml:space="preserve"> k.č.br. 878/5 pašnjak od 601m</w:t>
      </w:r>
      <w:r w:rsidR="006B19FC" w:rsidRPr="009969D7">
        <w:rPr>
          <w:vertAlign w:val="superscript"/>
        </w:rPr>
        <w:t>2</w:t>
      </w:r>
      <w:r w:rsidR="006B19FC" w:rsidRPr="001F71AE">
        <w:t>, 878/7 pašnjak od 609m</w:t>
      </w:r>
      <w:r w:rsidR="006B19FC" w:rsidRPr="009969D7">
        <w:rPr>
          <w:vertAlign w:val="superscript"/>
        </w:rPr>
        <w:t>2</w:t>
      </w:r>
      <w:r w:rsidR="006B19FC" w:rsidRPr="001F71AE">
        <w:t>, 878/8 pašnjak od 736m</w:t>
      </w:r>
      <w:r w:rsidR="006B19FC" w:rsidRPr="009969D7">
        <w:rPr>
          <w:vertAlign w:val="superscript"/>
        </w:rPr>
        <w:t>2</w:t>
      </w:r>
      <w:r w:rsidR="006B19FC" w:rsidRPr="001F71AE">
        <w:t>, 878/9 pašnjak od 612m</w:t>
      </w:r>
      <w:r w:rsidR="006B19FC" w:rsidRPr="009969D7">
        <w:rPr>
          <w:vertAlign w:val="superscript"/>
        </w:rPr>
        <w:t>2</w:t>
      </w:r>
      <w:r w:rsidR="006B19FC" w:rsidRPr="001F71AE">
        <w:t>, 878/10 pašnjak od 604m</w:t>
      </w:r>
      <w:r w:rsidR="006B19FC" w:rsidRPr="009969D7">
        <w:rPr>
          <w:vertAlign w:val="superscript"/>
        </w:rPr>
        <w:t>2</w:t>
      </w:r>
      <w:r w:rsidR="006B19FC" w:rsidRPr="001F71AE">
        <w:t>, 878/11 pašnjak od 606m</w:t>
      </w:r>
      <w:r w:rsidR="006B19FC" w:rsidRPr="009969D7">
        <w:rPr>
          <w:vertAlign w:val="superscript"/>
        </w:rPr>
        <w:t>2</w:t>
      </w:r>
      <w:r w:rsidR="006B19FC" w:rsidRPr="001F71AE">
        <w:t>, 878/12 pašnjak od 748m</w:t>
      </w:r>
      <w:r w:rsidR="006B19FC" w:rsidRPr="009969D7">
        <w:rPr>
          <w:vertAlign w:val="superscript"/>
        </w:rPr>
        <w:t>2</w:t>
      </w:r>
      <w:r w:rsidR="006B19FC" w:rsidRPr="001F71AE">
        <w:t>, 878/14 pašnjak od 643m</w:t>
      </w:r>
      <w:r w:rsidR="006B19FC" w:rsidRPr="009969D7">
        <w:rPr>
          <w:vertAlign w:val="superscript"/>
        </w:rPr>
        <w:t>2</w:t>
      </w:r>
      <w:r w:rsidR="006B19FC" w:rsidRPr="001F71AE">
        <w:t>, 878/15 pašnjak od 682m</w:t>
      </w:r>
      <w:r w:rsidR="006B19FC" w:rsidRPr="009969D7">
        <w:rPr>
          <w:vertAlign w:val="superscript"/>
        </w:rPr>
        <w:t>2</w:t>
      </w:r>
      <w:r w:rsidR="006B19FC" w:rsidRPr="001F71AE">
        <w:t xml:space="preserve"> i 878/16 pašnjak od 658m</w:t>
      </w:r>
      <w:r w:rsidR="006B19FC" w:rsidRPr="009969D7">
        <w:rPr>
          <w:vertAlign w:val="superscript"/>
        </w:rPr>
        <w:t>2</w:t>
      </w:r>
      <w:r w:rsidR="006B19FC" w:rsidRPr="001F71AE">
        <w:t>, upisane u ZKUL 2519, KO Vižinada, u naravi građevinsko zemljište, Općins</w:t>
      </w:r>
      <w:r w:rsidR="006B19FC">
        <w:t xml:space="preserve">ki sud u Puli- ZK odjel Poreč predana u posjed i vlasništvo </w:t>
      </w:r>
      <w:r w:rsidR="006B19FC" w:rsidRPr="00200B37">
        <w:t>FORTITER ULAGANJA d.o.o., Miramarska 24, Zagreb</w:t>
      </w:r>
      <w:r w:rsidR="006B19FC">
        <w:t xml:space="preserve">, OIB: </w:t>
      </w:r>
      <w:r w:rsidR="006B19FC" w:rsidRPr="00C66CD1">
        <w:t>41807129864</w:t>
      </w:r>
      <w:r w:rsidR="006B19FC">
        <w:t xml:space="preserve"> </w:t>
      </w:r>
      <w:r>
        <w:t xml:space="preserve">došlo je do očite pogreške </w:t>
      </w:r>
      <w:r w:rsidR="00F63898">
        <w:t>u pisanju</w:t>
      </w:r>
      <w:r w:rsidR="0081534F">
        <w:t xml:space="preserve"> </w:t>
      </w:r>
      <w:r w:rsidR="009435FA">
        <w:t xml:space="preserve">u dijelu </w:t>
      </w:r>
      <w:r w:rsidR="002D36A8">
        <w:t xml:space="preserve">točke </w:t>
      </w:r>
      <w:r w:rsidR="006364CD">
        <w:t>I</w:t>
      </w:r>
      <w:r w:rsidR="006B19FC">
        <w:t>II. zaključka, te u prvom odlomku Obrazloženja</w:t>
      </w:r>
      <w:r w:rsidR="00FE3A97">
        <w:t xml:space="preserve"> </w:t>
      </w:r>
      <w:r w:rsidR="001030B1">
        <w:t xml:space="preserve">u dijelu </w:t>
      </w:r>
      <w:r w:rsidR="002D36A8">
        <w:t xml:space="preserve">oznake </w:t>
      </w:r>
      <w:r w:rsidR="006B19FC">
        <w:t>kupc</w:t>
      </w:r>
      <w:r w:rsidR="00757519">
        <w:t>a</w:t>
      </w:r>
      <w:r w:rsidR="001030B1">
        <w:t xml:space="preserve"> </w:t>
      </w:r>
      <w:r w:rsidR="006B19FC">
        <w:t xml:space="preserve">kojem je ista nekretnina dosuđena </w:t>
      </w:r>
      <w:r w:rsidR="0042591D">
        <w:t xml:space="preserve">na </w:t>
      </w:r>
      <w:r w:rsidR="00DC4E5C">
        <w:t xml:space="preserve">način </w:t>
      </w:r>
      <w:r w:rsidR="00EC05EF">
        <w:t xml:space="preserve">da </w:t>
      </w:r>
      <w:r w:rsidR="009435FA">
        <w:t xml:space="preserve">je </w:t>
      </w:r>
      <w:r w:rsidR="00DC4E5C">
        <w:t>pogrešno napisan</w:t>
      </w:r>
      <w:r w:rsidR="006B19FC">
        <w:t xml:space="preserve">o da se ista dosuđuje kupcu </w:t>
      </w:r>
      <w:r w:rsidR="006B19FC" w:rsidRPr="00200B37">
        <w:t>LIBERA, d.o.o., Mihaljekov jarek 5, Krapina, OIB: 04606523971</w:t>
      </w:r>
      <w:r w:rsidR="006B19FC">
        <w:t xml:space="preserve">, a ispravno treba stajati da je nekretnina  dosuđena kupcu </w:t>
      </w:r>
      <w:r w:rsidR="006B19FC" w:rsidRPr="00200B37">
        <w:t>FORTITER ULAGANJA d.o.o., Miramarska 24, Zagreb</w:t>
      </w:r>
      <w:r w:rsidR="006B19FC">
        <w:t xml:space="preserve">, OIB: </w:t>
      </w:r>
      <w:r w:rsidR="006B19FC" w:rsidRPr="00C66CD1">
        <w:t>41807129864</w:t>
      </w:r>
      <w:r w:rsidR="006B19FC">
        <w:t>.</w:t>
      </w:r>
    </w:p>
    <w:p w:rsidRDefault="006B19FC" w:rsidP="006B19FC" w:rsidR="006B19FC">
      <w:pPr>
        <w:ind w:firstLine="708"/>
        <w:jc w:val="both"/>
      </w:pPr>
    </w:p>
    <w:p w:rsidRDefault="006B19FC" w:rsidP="006B19FC" w:rsidR="006B19FC">
      <w:pPr>
        <w:ind w:firstLine="708"/>
        <w:jc w:val="both"/>
      </w:pPr>
    </w:p>
    <w:p w:rsidRDefault="006B19FC" w:rsidP="006B19FC" w:rsidR="006B19FC">
      <w:pPr>
        <w:ind w:firstLine="708"/>
        <w:jc w:val="both"/>
      </w:pPr>
    </w:p>
    <w:p w:rsidRDefault="006B19FC" w:rsidP="006B19FC" w:rsidR="006B19FC">
      <w:pPr>
        <w:ind w:firstLine="708"/>
        <w:jc w:val="both"/>
      </w:pPr>
    </w:p>
    <w:p w:rsidRDefault="00DC4E5C" w:rsidP="006B19FC" w:rsidR="00F92335">
      <w:pPr>
        <w:ind w:firstLine="708"/>
        <w:jc w:val="both"/>
      </w:pPr>
      <w:r>
        <w:t xml:space="preserve"> </w:t>
      </w:r>
      <w:r w:rsidR="006B19FC">
        <w:t xml:space="preserve">Podneskom predanim na ovaj sud dana 05. rujna 2016. godine stečajna upraviteljica je predložila ovom sudu da po službenoj dužnosti ispravi zaključak ovog suda od 30. kolovoza 2016. godine o predaji nekretnine u posjed kupcu </w:t>
      </w:r>
      <w:r w:rsidR="006B19FC" w:rsidRPr="00200B37">
        <w:t>FORTITER ULAGANJA d.o.o., Miramarska 24, Zagreb</w:t>
      </w:r>
      <w:r w:rsidR="006B19FC">
        <w:t xml:space="preserve">, OIB: </w:t>
      </w:r>
      <w:r w:rsidR="006B19FC" w:rsidRPr="00C66CD1">
        <w:t>41807129864</w:t>
      </w:r>
      <w:r w:rsidR="006B19FC">
        <w:t>.</w:t>
      </w:r>
    </w:p>
    <w:p w:rsidRDefault="00F92335" w:rsidP="00F92335" w:rsidR="00F92335">
      <w:pPr>
        <w:jc w:val="both"/>
      </w:pPr>
    </w:p>
    <w:p w:rsidRDefault="009435FA" w:rsidP="001030B1" w:rsidR="009435FA">
      <w:pPr>
        <w:ind w:firstLine="708"/>
        <w:jc w:val="both"/>
      </w:pPr>
      <w:r>
        <w:t>Odredbom čl. 342. st.1. Zakona o parničnom postupku ("Narodne novine" broj 53/91, 91/92, 112/99, 88/01, 117/03, 88/05, 2/07, 84/08, 123/08, 57/11 i 25/13 - dalje: ZPP) određeno je da pogreške u imenima i brojevima, i druge očite pogreške u pisanju i računanju, nedostatke u obliku i nesuglasnost prijepisa presude s izvornikom ispravit će sudac pojedinac, odnosno predsjednik vijeća u svako doba.</w:t>
      </w:r>
    </w:p>
    <w:p w:rsidRDefault="005E64B4" w:rsidR="005E64B4">
      <w:pPr>
        <w:jc w:val="both"/>
      </w:pPr>
    </w:p>
    <w:p w:rsidRDefault="006409AC" w:rsidP="00F92335" w:rsidR="005E64B4">
      <w:pPr>
        <w:jc w:val="center"/>
      </w:pPr>
      <w:r>
        <w:t xml:space="preserve">U </w:t>
      </w:r>
      <w:r w:rsidR="00CA3B6A">
        <w:t>Splitu</w:t>
      </w:r>
      <w:r>
        <w:t xml:space="preserve">, </w:t>
      </w:r>
      <w:r w:rsidR="006B19FC">
        <w:t xml:space="preserve">05. rujna 2016. godine </w:t>
      </w:r>
    </w:p>
    <w:p w:rsidRDefault="007E3ED7" w:rsidP="006B19FC" w:rsidR="00EB1117">
      <w:pPr>
        <w:pStyle w:val="Bezproreda"/>
        <w:jc w:val="right"/>
        <w:rPr>
          <w:rFonts w:hAnsi="Times New Roman" w:ascii="Times New Roman"/>
          <w:sz w:val="24"/>
          <w:szCs w:val="24"/>
        </w:rPr>
      </w:pPr>
      <w:r>
        <w:tab/>
      </w:r>
      <w:r>
        <w:tab/>
      </w:r>
      <w:r>
        <w:tab/>
      </w:r>
      <w:r>
        <w:tab/>
      </w:r>
      <w:r>
        <w:tab/>
      </w:r>
      <w:r>
        <w:tab/>
      </w:r>
      <w:r>
        <w:tab/>
      </w:r>
      <w:r>
        <w:tab/>
      </w:r>
      <w:r>
        <w:tab/>
      </w:r>
      <w:r>
        <w:tab/>
      </w:r>
      <w:r w:rsidRPr="00E272BA">
        <w:rPr>
          <w:rFonts w:hAnsi="Times New Roman" w:ascii="Times New Roman"/>
        </w:rPr>
        <w:t xml:space="preserve">     </w:t>
      </w:r>
      <w:r w:rsidR="00F92335" w:rsidRPr="00F92335">
        <w:rPr>
          <w:rFonts w:hAnsi="Times New Roman" w:ascii="Times New Roman"/>
          <w:sz w:val="24"/>
          <w:szCs w:val="24"/>
        </w:rPr>
        <w:t>S</w:t>
      </w:r>
      <w:r w:rsidR="00757519" w:rsidRPr="00F92335">
        <w:rPr>
          <w:rFonts w:hAnsi="Times New Roman" w:ascii="Times New Roman"/>
          <w:sz w:val="24"/>
          <w:szCs w:val="24"/>
        </w:rPr>
        <w:t>UDAC</w:t>
      </w:r>
    </w:p>
    <w:p w:rsidRDefault="001030B1" w:rsidP="006B19FC" w:rsidR="001030B1">
      <w:pPr>
        <w:pStyle w:val="Bezproreda"/>
        <w:jc w:val="right"/>
        <w:rPr>
          <w:rFonts w:hAnsi="Times New Roman" w:ascii="Times New Roman"/>
          <w:sz w:val="24"/>
          <w:szCs w:val="24"/>
        </w:rPr>
      </w:pPr>
    </w:p>
    <w:p w:rsidRDefault="006B19FC" w:rsidP="006B19FC" w:rsidR="006B19FC" w:rsidRPr="0085560D">
      <w:pPr>
        <w:pStyle w:val="Bezproreda"/>
        <w:jc w:val="right"/>
        <w:rPr>
          <w:rFonts w:hAnsi="Times New Roman" w:ascii="Times New Roman"/>
          <w:sz w:val="24"/>
          <w:szCs w:val="24"/>
        </w:rPr>
      </w:pPr>
    </w:p>
    <w:p w:rsidRDefault="00EB1117" w:rsidP="006B19FC" w:rsidR="00FD1718" w:rsidRPr="0085560D">
      <w:pPr>
        <w:pStyle w:val="Bezproreda"/>
        <w:jc w:val="right"/>
        <w:rPr>
          <w:rFonts w:hAnsi="Times New Roman" w:ascii="Times New Roman"/>
          <w:sz w:val="24"/>
          <w:szCs w:val="24"/>
        </w:rPr>
      </w:pPr>
      <w:r w:rsidRPr="0085560D">
        <w:rPr>
          <w:rFonts w:hAnsi="Times New Roman" w:ascii="Times New Roman"/>
          <w:sz w:val="24"/>
          <w:szCs w:val="24"/>
        </w:rPr>
        <w:t xml:space="preserve">                                                                                                       </w:t>
      </w:r>
      <w:r>
        <w:rPr>
          <w:rFonts w:hAnsi="Times New Roman" w:ascii="Times New Roman"/>
          <w:sz w:val="24"/>
          <w:szCs w:val="24"/>
        </w:rPr>
        <w:t xml:space="preserve">             </w:t>
      </w:r>
      <w:r w:rsidRPr="0085560D">
        <w:rPr>
          <w:rFonts w:hAnsi="Times New Roman" w:ascii="Times New Roman"/>
          <w:sz w:val="24"/>
          <w:szCs w:val="24"/>
        </w:rPr>
        <w:t xml:space="preserve">Katarina </w:t>
      </w:r>
      <w:r>
        <w:rPr>
          <w:rFonts w:hAnsi="Times New Roman" w:ascii="Times New Roman"/>
          <w:sz w:val="24"/>
          <w:szCs w:val="24"/>
        </w:rPr>
        <w:t>Mikulić</w:t>
      </w:r>
      <w:r w:rsidR="00FD1718">
        <w:rPr>
          <w:rFonts w:hAnsi="Times New Roman" w:ascii="Times New Roman"/>
          <w:sz w:val="24"/>
          <w:szCs w:val="24"/>
        </w:rPr>
        <w:t xml:space="preserve"> </w:t>
      </w:r>
    </w:p>
    <w:p w:rsidRDefault="007E3ED7" w:rsidP="00EB1117" w:rsidR="007E3ED7" w:rsidRPr="0085560D">
      <w:pPr>
        <w:pStyle w:val="Bezproreda"/>
        <w:rPr>
          <w:rFonts w:hAnsi="Times New Roman" w:ascii="Times New Roman"/>
          <w:sz w:val="24"/>
          <w:szCs w:val="24"/>
        </w:rPr>
      </w:pPr>
    </w:p>
    <w:p w:rsidRDefault="00313896" w:rsidP="00CA3B6A" w:rsidR="00313896">
      <w:pPr>
        <w:tabs>
          <w:tab w:pos="646" w:val="left"/>
          <w:tab w:pos="4535" w:val="center"/>
        </w:tabs>
      </w:pPr>
    </w:p>
    <w:p w:rsidRDefault="00E36F1F" w:rsidP="00E36F1F" w:rsidR="00E36F1F">
      <w:pPr>
        <w:jc w:val="both"/>
      </w:pPr>
      <w:r>
        <w:t>POUKA O PRAVNOM LIJEKU: Protiv ovog rješenja može se izjaviti žalba u roku od osam (8) dana. Žalba se podnosi Trgovačkom sudu u Splitu, Split, Sukoišanska 6, u tri primjerka, a o žalbi u drugom stupnju odlučuje Visoki trgovački sud Republike Hrvatske.</w:t>
      </w:r>
    </w:p>
    <w:p w:rsidRDefault="00313896" w:rsidP="00CA3B6A" w:rsidR="00313896">
      <w:pPr>
        <w:tabs>
          <w:tab w:pos="646" w:val="left"/>
          <w:tab w:pos="4535" w:val="center"/>
        </w:tabs>
      </w:pPr>
    </w:p>
    <w:p w:rsidRDefault="006B19FC" w:rsidP="006B19FC" w:rsidR="006B19FC">
      <w:pPr>
        <w:jc w:val="both"/>
      </w:pPr>
      <w:smartTag w:element="stockticker" w:uri="urn:schemas-microsoft-com:office:smarttags">
        <w:r>
          <w:t>DNA</w:t>
        </w:r>
      </w:smartTag>
      <w:r>
        <w:t>:</w:t>
      </w:r>
    </w:p>
    <w:p w:rsidRDefault="006B19FC" w:rsidP="006B19FC" w:rsidR="006B19FC">
      <w:pPr>
        <w:numPr>
          <w:ilvl w:val="0"/>
          <w:numId w:val="5"/>
        </w:numPr>
        <w:jc w:val="both"/>
      </w:pPr>
      <w:r>
        <w:t xml:space="preserve">kupcu </w:t>
      </w:r>
      <w:r w:rsidRPr="00200B37">
        <w:t>FORTITER ULAGANJA d.o.o., Miramarska 24, Zagreb</w:t>
      </w:r>
    </w:p>
    <w:p w:rsidRDefault="006B19FC" w:rsidP="006B19FC" w:rsidR="006B19FC">
      <w:pPr>
        <w:numPr>
          <w:ilvl w:val="0"/>
          <w:numId w:val="5"/>
        </w:numPr>
        <w:jc w:val="both"/>
      </w:pPr>
      <w:r>
        <w:t xml:space="preserve">stečajnoj upraviteljici </w:t>
      </w:r>
    </w:p>
    <w:p w:rsidRDefault="006B19FC" w:rsidP="006B19FC" w:rsidR="006B19FC">
      <w:pPr>
        <w:numPr>
          <w:ilvl w:val="0"/>
          <w:numId w:val="5"/>
        </w:numPr>
        <w:jc w:val="both"/>
      </w:pPr>
      <w:r>
        <w:t>Porezna uprava Poreč</w:t>
      </w:r>
    </w:p>
    <w:p w:rsidRDefault="003029F4" w:rsidP="006B19FC" w:rsidR="003029F4">
      <w:pPr>
        <w:numPr>
          <w:ilvl w:val="0"/>
          <w:numId w:val="5"/>
        </w:numPr>
        <w:jc w:val="both"/>
      </w:pPr>
      <w:r>
        <w:t>zk odjel Općinskog suda u Puli, stalna služba u Poreču, Turistička 2, Poreč</w:t>
      </w:r>
    </w:p>
    <w:p w:rsidRDefault="006B19FC" w:rsidP="006B581F" w:rsidR="006B19FC">
      <w:pPr>
        <w:numPr>
          <w:ilvl w:val="0"/>
          <w:numId w:val="5"/>
        </w:numPr>
        <w:jc w:val="both"/>
      </w:pPr>
      <w:r w:rsidRPr="005311B1">
        <w:t xml:space="preserve">e-oglasna ploča suda </w:t>
      </w:r>
    </w:p>
    <w:p w:rsidRDefault="006B19FC" w:rsidP="006B581F" w:rsidR="006B19FC" w:rsidRPr="009711D0">
      <w:pPr>
        <w:numPr>
          <w:ilvl w:val="0"/>
          <w:numId w:val="5"/>
        </w:numPr>
        <w:jc w:val="both"/>
      </w:pPr>
      <w:r w:rsidRPr="006B581F">
        <w:rPr>
          <w:bCs/>
        </w:rPr>
        <w:t xml:space="preserve">spis </w:t>
      </w:r>
    </w:p>
    <w:p w:rsidRDefault="00757519" w:rsidP="00757519" w:rsidR="00757519">
      <w:pPr>
        <w:jc w:val="both"/>
      </w:pPr>
    </w:p>
    <w:p w:rsidRDefault="006364CD" w:rsidP="006364CD" w:rsidR="006364CD">
      <w:pPr>
        <w:jc w:val="both"/>
      </w:pPr>
    </w:p>
    <w:p w:rsidRDefault="00C47DD0" w:rsidR="00C47DD0">
      <w:pPr>
        <w:rPr>
          <w:b/>
        </w:rPr>
      </w:pPr>
    </w:p>
    <w:p w:rsidRDefault="00C47DD0" w:rsidP="00BA34D6" w:rsidR="00C47DD0" w:rsidRPr="00C47DD0">
      <w:pPr>
        <w:tabs>
          <w:tab w:pos="2979" w:val="left"/>
        </w:tabs>
      </w:pPr>
      <w:r>
        <w:tab/>
      </w:r>
    </w:p>
    <w:sectPr w:rsidSect="00071021" w:rsidR="00C47DD0" w:rsidRPr="00C47DD0">
      <w:headerReference w:type="even" r:id="rId11"/>
      <w:headerReference w:type="default" r:id="rId12"/>
      <w:footerReference w:type="default" r:id="rId13"/>
      <w:headerReference w:type="first" r:id="rId14"/>
      <w:pgSz w:code="9" w:h="16838" w:w="11906"/>
      <w:pgMar w:gutter="0" w:footer="709" w:header="709" w:left="1418" w:bottom="1134" w:right="1418"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7DE3" w:rsidR="00027DE3">
      <w:r>
        <w:separator/>
      </w:r>
    </w:p>
  </w:endnote>
  <w:endnote w:id="0" w:type="continuationSeparator">
    <w:p w:rsidRDefault="00027DE3" w:rsidR="00027D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77C6" w:rsidR="007577C6">
    <w:pPr>
      <w:pStyle w:val="Podnoje"/>
      <w:jc w:val="center"/>
    </w:pPr>
    <w:r>
      <w:fldChar w:fldCharType="begin"/>
    </w:r>
    <w:r>
      <w:instrText>PAGE   \* MERGEFORMAT</w:instrText>
    </w:r>
    <w:r>
      <w:fldChar w:fldCharType="separate"/>
    </w:r>
    <w:r w:rsidR="00EE41C1">
      <w:rPr>
        <w:noProof/>
      </w:rPr>
      <w:t>2</w:t>
    </w:r>
    <w:r>
      <w:fldChar w:fldCharType="end"/>
    </w:r>
  </w:p>
  <w:p w:rsidRDefault="007577C6" w:rsidR="007577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7DE3" w:rsidR="00027DE3">
      <w:r>
        <w:separator/>
      </w:r>
    </w:p>
  </w:footnote>
  <w:footnote w:id="0" w:type="continuationSeparator">
    <w:p w:rsidRDefault="00027DE3" w:rsidR="00027D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217F" w:rsidR="001D217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D217F" w:rsidR="001D217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65A2" w:rsidP="006165A2" w:rsidR="006165A2">
    <w:pPr>
      <w:pStyle w:val="Zaglavlje"/>
      <w:jc w:val="right"/>
    </w:pPr>
    <w:r>
      <w:t>4</w:t>
    </w:r>
    <w:r w:rsidR="00675040">
      <w:t>.</w:t>
    </w:r>
    <w:r>
      <w:t>St-</w:t>
    </w:r>
    <w:r w:rsidR="00675040">
      <w:t>770/2011</w:t>
    </w:r>
  </w:p>
  <w:p w:rsidRDefault="001D217F" w:rsidR="001D217F">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1021" w:rsidR="00071021">
    <w:pPr>
      <w:pStyle w:val="Zaglavlje"/>
      <w:jc w:val="center"/>
    </w:pPr>
  </w:p>
  <w:p w:rsidRDefault="00675040" w:rsidP="006165A2" w:rsidR="00071021">
    <w:pPr>
      <w:pStyle w:val="Zaglavlje"/>
      <w:jc w:val="right"/>
    </w:pPr>
    <w:r>
      <w:t>4.</w:t>
    </w:r>
    <w:r w:rsidR="006165A2">
      <w:t>St-</w:t>
    </w:r>
    <w:r>
      <w:t>770/2011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11DD9"/>
    <w:multiLevelType w:val="hybridMultilevel"/>
    <w:tmpl w:val="7C44B9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4F31596C"/>
    <w:multiLevelType w:val="hybridMultilevel"/>
    <w:tmpl w:val="F71689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05B6820"/>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61247272"/>
    <w:multiLevelType w:val="hybridMultilevel"/>
    <w:tmpl w:val="812E2356"/>
    <w:lvl w:tplc="7A3E4110"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6">
    <w:nsid w:val="7CEA038D"/>
    <w:multiLevelType w:val="hybridMultilevel"/>
    <w:tmpl w:val="13E49A02"/>
    <w:lvl w:tplc="CC0CA254" w:ilvl="0">
      <w:start w:val="1"/>
      <w:numFmt w:val="decimal"/>
      <w:lvlText w:val="%1."/>
      <w:lvlJc w:val="left"/>
      <w:pPr>
        <w:ind w:hanging="360" w:left="720"/>
      </w:pPr>
      <w:rPr>
        <w:rFonts w:cs="Times New Roman" w:hAnsi="Times New Roman" w:ascii="Times New Roman" w:hint="default"/>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3"/>
  </w:num>
  <w:num w:numId="3">
    <w:abstractNumId w:val="0"/>
  </w:num>
  <w:num w:numId="4">
    <w:abstractNumId w:val="2"/>
  </w:num>
  <w:num w:numId="5">
    <w:abstractNumId w:val="1"/>
  </w:num>
  <w:num w:numId="6">
    <w:abstractNumId w:val="5"/>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64B4"/>
    <w:rsid w:val="00026564"/>
    <w:rsid w:val="00027DE3"/>
    <w:rsid w:val="000474DA"/>
    <w:rsid w:val="00052DDC"/>
    <w:rsid w:val="000644D5"/>
    <w:rsid w:val="00071021"/>
    <w:rsid w:val="000C7283"/>
    <w:rsid w:val="000E30C5"/>
    <w:rsid w:val="000F4FC4"/>
    <w:rsid w:val="001030B1"/>
    <w:rsid w:val="001144B0"/>
    <w:rsid w:val="00122F62"/>
    <w:rsid w:val="00143E7C"/>
    <w:rsid w:val="00152106"/>
    <w:rsid w:val="00174698"/>
    <w:rsid w:val="00177060"/>
    <w:rsid w:val="001D2011"/>
    <w:rsid w:val="001D217F"/>
    <w:rsid w:val="001D76AC"/>
    <w:rsid w:val="001E43E9"/>
    <w:rsid w:val="001E6ED9"/>
    <w:rsid w:val="00263978"/>
    <w:rsid w:val="00295FB5"/>
    <w:rsid w:val="002D36A8"/>
    <w:rsid w:val="003029F4"/>
    <w:rsid w:val="00313896"/>
    <w:rsid w:val="00343396"/>
    <w:rsid w:val="00365C44"/>
    <w:rsid w:val="003903D8"/>
    <w:rsid w:val="003C2949"/>
    <w:rsid w:val="00420E48"/>
    <w:rsid w:val="0042591D"/>
    <w:rsid w:val="0047317E"/>
    <w:rsid w:val="004F177A"/>
    <w:rsid w:val="004F71E2"/>
    <w:rsid w:val="00513F77"/>
    <w:rsid w:val="0053207F"/>
    <w:rsid w:val="00541221"/>
    <w:rsid w:val="005A079C"/>
    <w:rsid w:val="005E64B4"/>
    <w:rsid w:val="006042FF"/>
    <w:rsid w:val="006165A2"/>
    <w:rsid w:val="006343A9"/>
    <w:rsid w:val="006364CD"/>
    <w:rsid w:val="006407B9"/>
    <w:rsid w:val="006409AC"/>
    <w:rsid w:val="006458DE"/>
    <w:rsid w:val="00661A24"/>
    <w:rsid w:val="00667F7E"/>
    <w:rsid w:val="00675040"/>
    <w:rsid w:val="006820E5"/>
    <w:rsid w:val="00690118"/>
    <w:rsid w:val="00695CE7"/>
    <w:rsid w:val="006A0813"/>
    <w:rsid w:val="006B19FC"/>
    <w:rsid w:val="006B581F"/>
    <w:rsid w:val="00715A86"/>
    <w:rsid w:val="007224D5"/>
    <w:rsid w:val="00737D7A"/>
    <w:rsid w:val="007415A9"/>
    <w:rsid w:val="00757519"/>
    <w:rsid w:val="007575CB"/>
    <w:rsid w:val="007577C6"/>
    <w:rsid w:val="00774407"/>
    <w:rsid w:val="00776F45"/>
    <w:rsid w:val="00787BD9"/>
    <w:rsid w:val="007A114A"/>
    <w:rsid w:val="007E3ED7"/>
    <w:rsid w:val="007F2D5F"/>
    <w:rsid w:val="008142FB"/>
    <w:rsid w:val="0081534F"/>
    <w:rsid w:val="00816DF6"/>
    <w:rsid w:val="00853E6F"/>
    <w:rsid w:val="00860E03"/>
    <w:rsid w:val="00864685"/>
    <w:rsid w:val="00884FD0"/>
    <w:rsid w:val="008D57E5"/>
    <w:rsid w:val="008E37DA"/>
    <w:rsid w:val="009005A3"/>
    <w:rsid w:val="00920D07"/>
    <w:rsid w:val="00927E39"/>
    <w:rsid w:val="00936DA6"/>
    <w:rsid w:val="00941572"/>
    <w:rsid w:val="009435FA"/>
    <w:rsid w:val="00972E7B"/>
    <w:rsid w:val="00976470"/>
    <w:rsid w:val="009812DB"/>
    <w:rsid w:val="009918CB"/>
    <w:rsid w:val="0099412F"/>
    <w:rsid w:val="009B1CA5"/>
    <w:rsid w:val="009C3F7D"/>
    <w:rsid w:val="00A07977"/>
    <w:rsid w:val="00A25A95"/>
    <w:rsid w:val="00A341DA"/>
    <w:rsid w:val="00A3487F"/>
    <w:rsid w:val="00A34EED"/>
    <w:rsid w:val="00A47BEC"/>
    <w:rsid w:val="00A51E63"/>
    <w:rsid w:val="00A572FE"/>
    <w:rsid w:val="00A65335"/>
    <w:rsid w:val="00A93180"/>
    <w:rsid w:val="00AD74C3"/>
    <w:rsid w:val="00B046DE"/>
    <w:rsid w:val="00B11B0C"/>
    <w:rsid w:val="00B25734"/>
    <w:rsid w:val="00B25802"/>
    <w:rsid w:val="00B32BDC"/>
    <w:rsid w:val="00B44809"/>
    <w:rsid w:val="00B5223E"/>
    <w:rsid w:val="00B56E81"/>
    <w:rsid w:val="00B72BF0"/>
    <w:rsid w:val="00B9486B"/>
    <w:rsid w:val="00B96A65"/>
    <w:rsid w:val="00BA34D6"/>
    <w:rsid w:val="00BC1D65"/>
    <w:rsid w:val="00BD7CF5"/>
    <w:rsid w:val="00BE5DFD"/>
    <w:rsid w:val="00C31BAB"/>
    <w:rsid w:val="00C47DD0"/>
    <w:rsid w:val="00CA3B6A"/>
    <w:rsid w:val="00CB578B"/>
    <w:rsid w:val="00CF2994"/>
    <w:rsid w:val="00D03E26"/>
    <w:rsid w:val="00D328DD"/>
    <w:rsid w:val="00D45E6C"/>
    <w:rsid w:val="00D56B44"/>
    <w:rsid w:val="00DB04E1"/>
    <w:rsid w:val="00DC3BDC"/>
    <w:rsid w:val="00DC4E5C"/>
    <w:rsid w:val="00DE02FE"/>
    <w:rsid w:val="00DF0ECF"/>
    <w:rsid w:val="00E272BA"/>
    <w:rsid w:val="00E36F1F"/>
    <w:rsid w:val="00E611D2"/>
    <w:rsid w:val="00E74C08"/>
    <w:rsid w:val="00E83187"/>
    <w:rsid w:val="00E863C7"/>
    <w:rsid w:val="00EA0C16"/>
    <w:rsid w:val="00EB1117"/>
    <w:rsid w:val="00EC05EF"/>
    <w:rsid w:val="00EE41C1"/>
    <w:rsid w:val="00F037D2"/>
    <w:rsid w:val="00F06F0B"/>
    <w:rsid w:val="00F10226"/>
    <w:rsid w:val="00F27FDF"/>
    <w:rsid w:val="00F418F1"/>
    <w:rsid w:val="00F63898"/>
    <w:rsid w:val="00F92335"/>
    <w:rsid w:val="00FD1718"/>
    <w:rsid w:val="00FD3350"/>
    <w:rsid w:val="00FD4EB3"/>
    <w:rsid w:val="00FE3A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styleId="Tijeloteksta" w:type="paragraph">
    <w:name w:val="Body Text"/>
    <w:basedOn w:val="Normal"/>
    <w:rsid w:val="00920D07"/>
    <w:pPr>
      <w:widowControl w:val="false"/>
    </w:pPr>
    <w:rPr>
      <w:snapToGrid w:val="false"/>
      <w:szCs w:val="20"/>
      <w:lang w:eastAsia="en-US" w:val="en-AU"/>
    </w:rPr>
  </w:style>
  <w:style w:styleId="Tijeloteksta2" w:type="paragraph">
    <w:name w:val="Body Text 2"/>
    <w:basedOn w:val="Normal"/>
    <w:rsid w:val="00920D07"/>
    <w:pPr>
      <w:spacing w:lineRule="auto" w:line="480" w:after="120"/>
    </w:pPr>
  </w:style>
  <w:style w:styleId="Bezproreda" w:type="paragraph">
    <w:name w:val="No Spacing"/>
    <w:uiPriority w:val="1"/>
    <w:qFormat/>
    <w:rsid w:val="007E3ED7"/>
    <w:rPr>
      <w:rFonts w:eastAsia="Calibri" w:hAnsi="Calibri" w:ascii="Calibri"/>
      <w:sz w:val="22"/>
      <w:szCs w:val="22"/>
      <w:lang w:eastAsia="en-US"/>
    </w:rPr>
  </w:style>
  <w:style w:customStyle="true" w:styleId="ZaglavljeChar" w:type="character">
    <w:name w:val="Zaglavlje Char"/>
    <w:link w:val="Zaglavlje"/>
    <w:uiPriority w:val="99"/>
    <w:rsid w:val="00071021"/>
    <w:rPr>
      <w:sz w:val="24"/>
      <w:szCs w:val="24"/>
    </w:rPr>
  </w:style>
  <w:style w:styleId="Tekstbalonia" w:type="paragraph">
    <w:name w:val="Balloon Text"/>
    <w:basedOn w:val="Normal"/>
    <w:link w:val="TekstbaloniaChar"/>
    <w:rsid w:val="006165A2"/>
    <w:rPr>
      <w:rFonts w:cs="Tahoma" w:hAnsi="Tahoma" w:ascii="Tahoma"/>
      <w:sz w:val="16"/>
      <w:szCs w:val="16"/>
    </w:rPr>
  </w:style>
  <w:style w:customStyle="true" w:styleId="TekstbaloniaChar" w:type="character">
    <w:name w:val="Tekst balončića Char"/>
    <w:link w:val="Tekstbalonia"/>
    <w:rsid w:val="006165A2"/>
    <w:rPr>
      <w:rFonts w:cs="Tahoma" w:hAnsi="Tahoma" w:ascii="Tahoma"/>
      <w:sz w:val="16"/>
      <w:szCs w:val="16"/>
    </w:rPr>
  </w:style>
  <w:style w:customStyle="true" w:styleId="PodnojeChar" w:type="character">
    <w:name w:val="Podnožje Char"/>
    <w:link w:val="Podnoje"/>
    <w:uiPriority w:val="99"/>
    <w:rsid w:val="007577C6"/>
    <w:rPr>
      <w:sz w:val="24"/>
      <w:szCs w:val="24"/>
    </w:rPr>
  </w:style>
  <w:style w:styleId="Tekstrezerviranogmjesta" w:type="character">
    <w:name w:val="Placeholder Text"/>
    <w:basedOn w:val="Zadanifontodlomka"/>
    <w:uiPriority w:val="99"/>
    <w:semiHidden/>
    <w:rsid w:val="00EE41C1"/>
    <w:rPr>
      <w:color w:val="808080"/>
      <w:bdr w:space="0" w:sz="0" w:color="auto" w:val="none"/>
      <w:shd w:fill="auto" w:color="auto" w:val="clear"/>
    </w:rPr>
  </w:style>
  <w:style w:customStyle="true" w:styleId="eSPISCCParagraphDefaultFont" w:type="character">
    <w:name w:val="eSPIS_CC_Paragraph Default Font"/>
    <w:basedOn w:val="Zadanifontodlomka"/>
    <w:rsid w:val="00EE41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1C1"/>
    <w:rPr>
      <w:bdr w:space="0" w:sz="0" w:color="auto" w:val="none"/>
      <w:shd w:fill="FFFFCC" w:color="auto" w:val="clear"/>
      <w:lang w:val="hr-HR"/>
    </w:rPr>
  </w:style>
  <w:style w:customStyle="true" w:styleId="PozadinaSvijetloCrvena" w:type="character">
    <w:name w:val="Pozadina_SvijetloCrvena"/>
    <w:basedOn w:val="eSPISCCParagraphDefaultFont"/>
    <w:rsid w:val="00EE41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1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styleId="Tijeloteksta" w:type="paragraph">
    <w:name w:val="Body Text"/>
    <w:basedOn w:val="Normal"/>
    <w:rsid w:val="00920D07"/>
    <w:pPr>
      <w:widowControl w:val="0"/>
    </w:pPr>
    <w:rPr>
      <w:snapToGrid w:val="0"/>
      <w:szCs w:val="20"/>
      <w:lang w:eastAsia="en-US" w:val="en-AU"/>
    </w:rPr>
  </w:style>
  <w:style w:styleId="Tijeloteksta2" w:type="paragraph">
    <w:name w:val="Body Text 2"/>
    <w:basedOn w:val="Normal"/>
    <w:rsid w:val="00920D07"/>
    <w:pPr>
      <w:spacing w:after="120" w:line="480" w:lineRule="auto"/>
    </w:pPr>
  </w:style>
  <w:style w:styleId="Bezproreda" w:type="paragraph">
    <w:name w:val="No Spacing"/>
    <w:uiPriority w:val="1"/>
    <w:qFormat/>
    <w:rsid w:val="007E3ED7"/>
    <w:rPr>
      <w:rFonts w:ascii="Calibri" w:eastAsia="Calibri" w:hAnsi="Calibri"/>
      <w:sz w:val="22"/>
      <w:szCs w:val="22"/>
      <w:lang w:eastAsia="en-US"/>
    </w:rPr>
  </w:style>
  <w:style w:customStyle="1" w:styleId="ZaglavljeChar" w:type="character">
    <w:name w:val="Zaglavlje Char"/>
    <w:link w:val="Zaglavlje"/>
    <w:uiPriority w:val="99"/>
    <w:rsid w:val="00071021"/>
    <w:rPr>
      <w:sz w:val="24"/>
      <w:szCs w:val="24"/>
    </w:rPr>
  </w:style>
  <w:style w:styleId="Tekstbalonia" w:type="paragraph">
    <w:name w:val="Balloon Text"/>
    <w:basedOn w:val="Normal"/>
    <w:link w:val="TekstbaloniaChar"/>
    <w:rsid w:val="006165A2"/>
    <w:rPr>
      <w:rFonts w:ascii="Tahoma" w:cs="Tahoma" w:hAnsi="Tahoma"/>
      <w:sz w:val="16"/>
      <w:szCs w:val="16"/>
    </w:rPr>
  </w:style>
  <w:style w:customStyle="1" w:styleId="TekstbaloniaChar" w:type="character">
    <w:name w:val="Tekst balončića Char"/>
    <w:link w:val="Tekstbalonia"/>
    <w:rsid w:val="006165A2"/>
    <w:rPr>
      <w:rFonts w:ascii="Tahoma" w:cs="Tahoma" w:hAnsi="Tahoma"/>
      <w:sz w:val="16"/>
      <w:szCs w:val="16"/>
    </w:rPr>
  </w:style>
  <w:style w:customStyle="1" w:styleId="PodnojeChar" w:type="character">
    <w:name w:val="Podnožje Char"/>
    <w:link w:val="Podnoje"/>
    <w:uiPriority w:val="99"/>
    <w:rsid w:val="007577C6"/>
    <w:rPr>
      <w:sz w:val="24"/>
      <w:szCs w:val="24"/>
    </w:rPr>
  </w:style>
  <w:style w:styleId="Tekstrezerviranogmjesta" w:type="character">
    <w:name w:val="Placeholder Text"/>
    <w:basedOn w:val="Zadanifontodlomka"/>
    <w:uiPriority w:val="99"/>
    <w:semiHidden/>
    <w:rsid w:val="00EE41C1"/>
    <w:rPr>
      <w:color w:val="808080"/>
      <w:bdr w:color="auto" w:space="0" w:sz="0" w:val="none"/>
      <w:shd w:color="auto" w:fill="auto" w:val="clear"/>
    </w:rPr>
  </w:style>
  <w:style w:customStyle="1" w:styleId="eSPISCCParagraphDefaultFont" w:type="character">
    <w:name w:val="eSPIS_CC_Paragraph Default Font"/>
    <w:basedOn w:val="Zadanifontodlomka"/>
    <w:rsid w:val="00EE41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1C1"/>
    <w:rPr>
      <w:bdr w:color="auto" w:space="0" w:sz="0" w:val="none"/>
      <w:shd w:color="auto" w:fill="FFFFCC" w:val="clear"/>
      <w:lang w:val="hr-HR"/>
    </w:rPr>
  </w:style>
  <w:style w:customStyle="1" w:styleId="PozadinaSvijetloCrvena" w:type="character">
    <w:name w:val="Pozadina_SvijetloCrvena"/>
    <w:basedOn w:val="eSPISCCParagraphDefaultFont"/>
    <w:rsid w:val="00EE41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1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3010546">
      <w:bodyDiv w:val="true"/>
      <w:marLeft w:val="0"/>
      <w:marRight w:val="0"/>
      <w:marTop w:val="0"/>
      <w:marBottom w:val="0"/>
      <w:divBdr>
        <w:top w:space="0" w:sz="0" w:color="auto" w:val="none"/>
        <w:left w:space="0" w:sz="0" w:color="auto" w:val="none"/>
        <w:bottom w:space="0" w:sz="0" w:color="auto" w:val="none"/>
        <w:right w:space="0" w:sz="0" w:color="auto" w:val="none"/>
      </w:divBdr>
    </w:div>
    <w:div w:id="1225484609">
      <w:bodyDiv w:val="true"/>
      <w:marLeft w:val="0"/>
      <w:marRight w:val="0"/>
      <w:marTop w:val="0"/>
      <w:marBottom w:val="0"/>
      <w:divBdr>
        <w:top w:space="0" w:sz="0" w:color="auto" w:val="none"/>
        <w:left w:space="0" w:sz="0" w:color="auto" w:val="none"/>
        <w:bottom w:space="0" w:sz="0" w:color="auto" w:val="none"/>
        <w:right w:space="0" w:sz="0" w:color="auto" w:val="none"/>
      </w:divBdr>
    </w:div>
    <w:div w:id="1266427264">
      <w:bodyDiv w:val="true"/>
      <w:marLeft w:val="0"/>
      <w:marRight w:val="0"/>
      <w:marTop w:val="0"/>
      <w:marBottom w:val="0"/>
      <w:divBdr>
        <w:top w:space="0" w:sz="0" w:color="auto" w:val="none"/>
        <w:left w:space="0" w:sz="0" w:color="auto" w:val="none"/>
        <w:bottom w:space="0" w:sz="0" w:color="auto" w:val="none"/>
        <w:right w:space="0" w:sz="0" w:color="auto" w:val="none"/>
      </w:divBdr>
    </w:div>
    <w:div w:id="17200119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ELEKTRA ZAGREB</izvorni_sadrzaj>
    <derivirana_varijabla naziv="DomainObject.Predmet.StrankaFormated_1">  NARODNE NOVINE d.d.; FINA; Stečajna upraviteljica Ankica Čenić; POREZNA UPRAVA; NARODNE NOVINE d.d.; ŽDO; FRANE MUŽIĆ; SANJA MUŽIĆ; DRAGUTIN ĆELIĆ; CROATIA OSIGURANJE d.d.; HŽ CARGO d.o.o.; ELEKTRA ZAGREB</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izvorni_sadrzaj>
    <derivirana_varijabla naziv="DomainObject.Predmet.StrankaNazivFormated_1">NARODNE NOVINE d.d.,FINA,Stečajna upraviteljica Ankica Čenić,POREZNA UPRAVA,NARODNE NOVINE d.d.,ŽDO,FRANE MUŽIĆ,SANJA MUŽIĆ,DRAGUTIN ĆELIĆ,CROATIA OSIGURANJE d.d.,HŽ CARGO d.o.o.,ELEKTRA ZAGREB</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6D4130-37A4-4772-825F-12C4E25D1E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530</properties:Words>
  <properties:Characters>2802</properties:Characters>
  <properties:Lines>80</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2016-09-06T06:44:00Z</dcterms:created>
  <dc:creator>vperuzovic</dc:creator>
  <cp:lastModifiedBy>Katarina Mikulić</cp:lastModifiedBy>
  <cp:lastPrinted>2015-03-02T11:51:00Z</cp:lastPrinted>
  <dcterms:modified xmlns:xsi="http://www.w3.org/2001/XMLSchema-instance" xsi:type="dcterms:W3CDTF">2016-09-06T06:44:00Z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