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3fdb" w14:paraId="5523fdb" w:rsidRDefault="00C05264" w:rsidP="00C05264" w:rsidR="00C05264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1.St-243/2000</w:t>
      </w:r>
    </w:p>
    <w:p w:rsidRDefault="00C05264" w:rsidP="00C05264" w:rsidR="00C05264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5264" w:rsidP="00C05264" w:rsidR="00C05264">
      <w:pPr>
        <w:rPr>
          <w:b/>
        </w:rPr>
      </w:pPr>
    </w:p>
    <w:p w:rsidRDefault="00C05264" w:rsidP="00C05264" w:rsidR="00C05264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C05264" w:rsidP="00C05264" w:rsidR="00C05264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C05264" w:rsidP="00C05264" w:rsidR="00C05264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</w:p>
    <w:p w:rsidRDefault="00C05264" w:rsidP="00C05264" w:rsidR="00C05264">
      <w:pPr>
        <w:rPr>
          <w:b/>
        </w:rPr>
      </w:pPr>
    </w:p>
    <w:p w:rsidRDefault="00C05264" w:rsidP="00C05264" w:rsidR="00C05264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C05264" w:rsidP="00C05264" w:rsidR="00C0526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05264" w:rsidP="00C05264" w:rsidR="00C05264">
      <w:pPr>
        <w:pStyle w:val="Naslov1"/>
      </w:pPr>
      <w:r>
        <w:t>R J E Š E N J E</w:t>
      </w:r>
    </w:p>
    <w:p w:rsidRDefault="00C05264" w:rsidP="00C05264" w:rsidR="00C05264"/>
    <w:p w:rsidRDefault="00C05264" w:rsidP="00C05264" w:rsidR="00C05264">
      <w:r>
        <w:tab/>
        <w:t xml:space="preserve">Trgovački sud u Splitu, po sucu ovog suda Velimiru Vukoviću,  kao stečajnom sucu, u stečajnom postupku  nad  stečajnim dužnikom  </w:t>
      </w:r>
      <w:r>
        <w:rPr>
          <w:color w:val="000000"/>
        </w:rPr>
        <w:t>ILOVA d.d. – u stečaju, Split, Dujmovača b.b,. OIB: 89104406389</w:t>
      </w:r>
      <w:r>
        <w:t>, dana 10.  studenoga  2017. godine,</w:t>
      </w:r>
    </w:p>
    <w:p w:rsidRDefault="00C05264" w:rsidP="00C05264" w:rsidR="00C05264"/>
    <w:p w:rsidRDefault="00C05264" w:rsidP="00C05264" w:rsidR="00C05264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C05264" w:rsidP="00C05264" w:rsidR="00C05264">
      <w:pPr>
        <w:pStyle w:val="Tijeloteksta"/>
        <w:tabs>
          <w:tab w:pos="708" w:val="left"/>
        </w:tabs>
        <w:ind w:left="1260"/>
      </w:pPr>
    </w:p>
    <w:p w:rsidRDefault="00C05264" w:rsidP="00C05264" w:rsidR="00C05264">
      <w:r>
        <w:t>I.</w:t>
      </w:r>
      <w:r>
        <w:tab/>
        <w:t xml:space="preserve">Zaključuje se stečajni postupak nad dužnikom </w:t>
      </w:r>
      <w:r>
        <w:rPr>
          <w:color w:val="000000"/>
        </w:rPr>
        <w:t>ILOVA d.d. – u stečaju, Split, Dujmovača b.b,. OIB: 89104406389</w:t>
      </w:r>
      <w:r>
        <w:t xml:space="preserve">. </w:t>
      </w:r>
    </w:p>
    <w:p w:rsidRDefault="00C05264" w:rsidP="00C05264" w:rsidR="00C05264">
      <w:pPr>
        <w:pStyle w:val="Odlomakpopisa"/>
        <w:ind w:left="1125"/>
      </w:pPr>
    </w:p>
    <w:p w:rsidRDefault="00C05264" w:rsidP="00C05264" w:rsidR="00C05264">
      <w:r>
        <w:t>II.</w:t>
      </w:r>
      <w:r>
        <w:tab/>
        <w:t xml:space="preserve">Određuje se brisanje stečajnog dužnika iz točke I. ovog rješenja iz sudskog registra, što će provesti Registarski odjel ovog suda i to nakon pravomoćnosti rješenja. </w:t>
      </w:r>
    </w:p>
    <w:p w:rsidRDefault="00C05264" w:rsidP="00C05264" w:rsidR="00C05264"/>
    <w:p w:rsidRDefault="00C05264" w:rsidP="00C05264" w:rsidR="00C05264">
      <w:r>
        <w:t>III.</w:t>
      </w:r>
      <w:r>
        <w:tab/>
        <w:t xml:space="preserve">Ovlašćuje se stečajni upravitelj da u ime  i za račun stečajne mase nastavi postupke radi prikupljanja imovine koja ulazi u stečajnu masu dužnika. </w:t>
      </w:r>
    </w:p>
    <w:p w:rsidRDefault="00C05264" w:rsidP="00C05264" w:rsidR="00C05264"/>
    <w:p w:rsidRDefault="00C05264" w:rsidP="00C05264" w:rsidR="00C05264">
      <w:r>
        <w:t>IV.</w:t>
      </w:r>
      <w:r>
        <w:tab/>
        <w:t>Ovo će se rješenje objaviti na mrežnoj stranici  e-oglasne ploče suda i u sudskoj stečajnoj pisarnici</w:t>
      </w:r>
    </w:p>
    <w:p w:rsidRDefault="00C05264" w:rsidP="00C05264" w:rsidR="00C05264">
      <w:pPr>
        <w:jc w:val="center"/>
      </w:pPr>
      <w:r>
        <w:t xml:space="preserve">Obrazloženje </w:t>
      </w:r>
    </w:p>
    <w:p w:rsidRDefault="00C05264" w:rsidP="00C05264" w:rsidR="00C05264">
      <w:pPr>
        <w:tabs>
          <w:tab w:pos="1260" w:val="left"/>
        </w:tabs>
        <w:ind w:firstLine="540"/>
        <w:jc w:val="center"/>
      </w:pPr>
    </w:p>
    <w:p w:rsidRDefault="00C05264" w:rsidP="00C05264" w:rsidR="00C05264" w:rsidRPr="00C05264">
      <w:pPr>
        <w:pStyle w:val="Bezproreda"/>
        <w:rPr>
          <w:lang w:eastAsia="hr-HR"/>
        </w:rPr>
      </w:pPr>
      <w:r>
        <w:tab/>
        <w:t xml:space="preserve">Rješenjem ovog suda br.  St-243/2000 od 12. lipnja 2001. godine otvoren stečajni postupak nad stečajnim dužnikom </w:t>
      </w:r>
      <w:r>
        <w:rPr>
          <w:color w:val="000000"/>
        </w:rPr>
        <w:t xml:space="preserve">ILOVA d.d. – u stečaju, Split, Dujmovača b.b,. OIB: 89104406389 </w:t>
      </w:r>
      <w:r>
        <w:t>.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C05264" w:rsidP="00C05264" w:rsidR="00C05264">
      <w:pPr>
        <w:spacing w:before="240"/>
        <w:ind w:firstLine="708"/>
        <w:jc w:val="both"/>
        <w:rPr>
          <w:rFonts w:eastAsia="Calibri"/>
          <w:lang w:eastAsia="en-US"/>
        </w:rPr>
      </w:pPr>
      <w:r>
        <w:t xml:space="preserve">Istim rješenjem za stečajnog upravitelja imenovan je  Meri Šitić.dipl.oec., Split, Šime Ljubića 7, OIB: </w:t>
      </w:r>
      <w:r>
        <w:rPr>
          <w:rFonts w:eastAsia="Calibri"/>
          <w:lang w:eastAsia="en-US"/>
        </w:rPr>
        <w:t>61723426098.</w:t>
      </w:r>
    </w:p>
    <w:p w:rsidRDefault="009442D2" w:rsidP="00C05264" w:rsidR="009442D2" w:rsidRPr="00C05264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Rješenjem  suda br. 243/2000 od 17.listopada 2016. godine, spisu ovog suda br. St-243/200 spojen je spis posl.br. St-13/2001 te će ubuduće nositi jedinstveni posl. br. St-243/2001.</w:t>
      </w:r>
    </w:p>
    <w:p w:rsidRDefault="00C05264" w:rsidP="00C05264" w:rsidR="00C05264">
      <w:pPr>
        <w:jc w:val="both"/>
      </w:pPr>
    </w:p>
    <w:p w:rsidRDefault="00C05264" w:rsidP="00CF3942" w:rsidR="009442D2">
      <w:pPr>
        <w:pStyle w:val="Bezproreda"/>
        <w:ind w:firstLine="708"/>
      </w:pPr>
      <w:r>
        <w:t xml:space="preserve">Tijekom trajanja stečajnog postupka  ukupno unovčena stečajna masa iznosi </w:t>
      </w:r>
      <w:r w:rsidR="00CF3942">
        <w:t>12.448.838,69</w:t>
      </w:r>
      <w:r>
        <w:t xml:space="preserve"> kn. Od unovčene stečajne mase</w:t>
      </w:r>
      <w:r w:rsidR="00216F8A">
        <w:t xml:space="preserve"> i to nekretnin</w:t>
      </w:r>
      <w:r w:rsidR="008351B8">
        <w:t>a</w:t>
      </w:r>
      <w:r w:rsidR="00216F8A" w:rsidRPr="00216F8A">
        <w:t xml:space="preserve"> </w:t>
      </w:r>
      <w:r w:rsidR="00216F8A">
        <w:t>koj</w:t>
      </w:r>
      <w:r w:rsidR="008351B8">
        <w:t>e</w:t>
      </w:r>
      <w:r w:rsidR="00216F8A">
        <w:t xml:space="preserve"> se nalaze u ZU 15839 k.o. Split </w:t>
      </w:r>
      <w:r>
        <w:t xml:space="preserve"> u iznosu od </w:t>
      </w:r>
      <w:r w:rsidR="00CF3942">
        <w:t>4.662.198,05</w:t>
      </w:r>
      <w:r>
        <w:t xml:space="preserve"> kn</w:t>
      </w:r>
      <w:r w:rsidR="00CF3942">
        <w:t>, uvećane za plaćene troškove koji terete predmetn</w:t>
      </w:r>
      <w:r w:rsidR="008351B8">
        <w:t>e</w:t>
      </w:r>
      <w:r w:rsidR="00CF3942">
        <w:t xml:space="preserve"> nekretnin</w:t>
      </w:r>
      <w:r w:rsidR="008351B8">
        <w:t>e razlučnom vjerovniku</w:t>
      </w:r>
      <w:r w:rsidR="00CF3942">
        <w:t xml:space="preserve"> u iznosu od 527.391,12 kn</w:t>
      </w:r>
      <w:r w:rsidR="008351B8">
        <w:t xml:space="preserve"> i to društvu</w:t>
      </w:r>
      <w:r w:rsidR="00CF3942">
        <w:t xml:space="preserve"> </w:t>
      </w:r>
      <w:r>
        <w:t xml:space="preserve"> </w:t>
      </w:r>
      <w:r w:rsidR="00CF3942">
        <w:t xml:space="preserve">KORISNIK d.o.o. </w:t>
      </w:r>
      <w:r w:rsidR="008351B8">
        <w:t xml:space="preserve"> koji je </w:t>
      </w:r>
      <w:r w:rsidR="00CF3942">
        <w:t xml:space="preserve">u navedenom iznosu </w:t>
      </w:r>
      <w:r>
        <w:t>djelomično</w:t>
      </w:r>
      <w:r w:rsidR="008351B8">
        <w:t xml:space="preserve"> i</w:t>
      </w:r>
      <w:r>
        <w:t xml:space="preserve"> </w:t>
      </w:r>
      <w:r w:rsidR="00216F8A">
        <w:t xml:space="preserve">je </w:t>
      </w:r>
      <w:r w:rsidR="00CF3942">
        <w:t>nam</w:t>
      </w:r>
      <w:r>
        <w:t xml:space="preserve">iren  </w:t>
      </w:r>
      <w:r w:rsidR="008351B8">
        <w:t xml:space="preserve">u ovom stečajnom postupku. </w:t>
      </w:r>
      <w:r w:rsidR="00216F8A">
        <w:t xml:space="preserve">Također, </w:t>
      </w:r>
    </w:p>
    <w:p w:rsidRDefault="009442D2" w:rsidP="009442D2" w:rsidR="009442D2">
      <w:pPr>
        <w:pStyle w:val="Bezproreda"/>
        <w:ind w:firstLine="708" w:left="3540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45333D">
        <w:rPr>
          <w:b/>
        </w:rPr>
        <w:t>1.St-243/200</w:t>
      </w:r>
      <w:r>
        <w:rPr>
          <w:b/>
        </w:rPr>
        <w:t>0</w:t>
      </w:r>
      <w:r w:rsidRPr="0045333D">
        <w:rPr>
          <w:b/>
        </w:rPr>
        <w:tab/>
      </w:r>
    </w:p>
    <w:p w:rsidRDefault="009442D2" w:rsidP="009442D2" w:rsidR="009442D2">
      <w:pPr>
        <w:pStyle w:val="Bezproreda"/>
        <w:ind w:firstLine="708" w:left="3540"/>
      </w:pPr>
    </w:p>
    <w:p w:rsidRDefault="00216F8A" w:rsidP="009442D2" w:rsidR="00216F8A">
      <w:pPr>
        <w:pStyle w:val="Bezproreda"/>
      </w:pPr>
      <w:r>
        <w:t>tijekom trajanja stečajnog postupka  podmireni su troškovi stečajnog postupka  iz čl. 86 SZ-a u iznosu od 1.904.357,88 kn,  izvršena djelomična dioba utvrđenih tražbina vjerovnika I. višeg isplatnog reda  u iznosu od 1.137.163,67 kn (25% od iznosa utvrđenih tražbina), te podmireni nastali troškovi steča</w:t>
      </w:r>
      <w:r w:rsidR="00917717">
        <w:t>jnog postupka kao i ostale obveze stečajne mase.</w:t>
      </w:r>
    </w:p>
    <w:p w:rsidRDefault="00C05264" w:rsidP="00C05264" w:rsidR="00C05264">
      <w:pPr>
        <w:pStyle w:val="Bezproreda"/>
      </w:pPr>
      <w:r>
        <w:tab/>
      </w:r>
      <w:r w:rsidR="0045333D">
        <w:tab/>
      </w:r>
      <w:r w:rsidR="0045333D">
        <w:tab/>
      </w:r>
      <w:r w:rsidR="0045333D">
        <w:tab/>
      </w:r>
      <w:r w:rsidR="0045333D">
        <w:tab/>
      </w:r>
      <w:r w:rsidR="0045333D">
        <w:tab/>
      </w:r>
      <w:r>
        <w:tab/>
      </w:r>
      <w:r>
        <w:tab/>
      </w:r>
      <w:r>
        <w:rPr>
          <w:b/>
        </w:rPr>
        <w:t xml:space="preserve"> </w:t>
      </w:r>
      <w:r>
        <w:tab/>
      </w:r>
      <w:r>
        <w:tab/>
      </w:r>
      <w:r>
        <w:tab/>
      </w:r>
    </w:p>
    <w:p w:rsidRDefault="00C05264" w:rsidP="00C05264" w:rsidR="00C05264">
      <w:pPr>
        <w:ind w:firstLine="540"/>
        <w:jc w:val="both"/>
      </w:pPr>
      <w:r>
        <w:t xml:space="preserve">Prema prihvaćenoj završnoj diobi, </w:t>
      </w:r>
      <w:r w:rsidR="00917717">
        <w:t xml:space="preserve">od preostalog iznosa unovčene stečajne mase od 331.606,60 kn, podmiriti će se </w:t>
      </w:r>
      <w:r w:rsidR="0045333D">
        <w:t>nepodmireni</w:t>
      </w:r>
      <w:r w:rsidR="00917717">
        <w:t xml:space="preserve"> iznos nagrade stečajnog upravitelja u iznosu od 76.888,89 kn neto,</w:t>
      </w:r>
      <w:r w:rsidR="0045333D">
        <w:t xml:space="preserve"> uvećan za pripadajuće poreze i doprinose, </w:t>
      </w:r>
      <w:r w:rsidR="00917717">
        <w:t xml:space="preserve"> trošak knjigovodstvenih usluga u iznosu od 24.746,78 kn, trošak FINE u iznosu od 2.500,00 kn te rezervacija sredstava </w:t>
      </w:r>
      <w:r w:rsidR="008351B8">
        <w:t xml:space="preserve">za vođenje postupaka unovčenja </w:t>
      </w:r>
      <w:r w:rsidR="00917717">
        <w:t xml:space="preserve">prestale imovine stečajnog dužnika </w:t>
      </w:r>
      <w:r w:rsidR="00705C50">
        <w:t xml:space="preserve">(nekretnina u Vrgorcu) </w:t>
      </w:r>
      <w:r w:rsidR="00917717">
        <w:t xml:space="preserve">u iznosu od 13.000,00 kn, dok </w:t>
      </w:r>
      <w:r w:rsidR="0045333D">
        <w:t xml:space="preserve">će se s preostalim iznosom od 100.000,00 kn, uvećan za </w:t>
      </w:r>
      <w:r w:rsidR="008351B8">
        <w:t xml:space="preserve">obračunate </w:t>
      </w:r>
      <w:r w:rsidR="0045333D">
        <w:t xml:space="preserve">troškove </w:t>
      </w:r>
      <w:r w:rsidR="008351B8">
        <w:t xml:space="preserve">na </w:t>
      </w:r>
      <w:r w:rsidR="0045333D">
        <w:t>dopunsku nagradu stečajnom upravitelju</w:t>
      </w:r>
      <w:r w:rsidR="008351B8">
        <w:t>,</w:t>
      </w:r>
      <w:r w:rsidR="0045333D">
        <w:t xml:space="preserve"> djelomično namiriti vjerovnici I. višeg isplatnog reda </w:t>
      </w:r>
      <w:r>
        <w:t xml:space="preserve">. Ukupno utvrđene tražbina vjerovnika I. višeg isplatnog reda  iznose </w:t>
      </w:r>
      <w:r w:rsidR="0045333D">
        <w:t>4.548.654,66</w:t>
      </w:r>
      <w:r>
        <w:t xml:space="preserve"> kn, </w:t>
      </w:r>
      <w:r w:rsidR="0045333D">
        <w:t xml:space="preserve">vjerovnika II. višeg isplatnog reda  iznose 2.673.116,04 kn, </w:t>
      </w:r>
      <w:r>
        <w:t>dok utvrđene tražbine vjerovnika I</w:t>
      </w:r>
      <w:r w:rsidR="0045333D">
        <w:t>I</w:t>
      </w:r>
      <w:r>
        <w:t>I. višeg isplatnog reda  ukupno iznose 1</w:t>
      </w:r>
      <w:r w:rsidR="0045333D">
        <w:t>2</w:t>
      </w:r>
      <w:r>
        <w:t>.</w:t>
      </w:r>
      <w:r w:rsidR="0045333D">
        <w:t>585.204,13</w:t>
      </w:r>
      <w:r>
        <w:t xml:space="preserve"> kn.  </w:t>
      </w:r>
    </w:p>
    <w:p w:rsidRDefault="00C05264" w:rsidP="00C05264" w:rsidR="00C05264">
      <w:pPr>
        <w:ind w:firstLine="540"/>
        <w:jc w:val="both"/>
      </w:pPr>
    </w:p>
    <w:p w:rsidRDefault="00C05264" w:rsidP="00C05264" w:rsidR="00C05264">
      <w:pPr>
        <w:ind w:firstLine="540"/>
      </w:pPr>
      <w:r>
        <w:tab/>
        <w:t>Na Skupštini vjerovnika –završnom ročištu  od</w:t>
      </w:r>
      <w:r w:rsidR="0045333D">
        <w:t>10</w:t>
      </w:r>
      <w:r>
        <w:t>.studenoga 2017. godine prisutni vjerovni</w:t>
      </w:r>
      <w:r w:rsidR="008A0774">
        <w:t>k</w:t>
      </w:r>
      <w:r>
        <w:t xml:space="preserve"> i to Republika Hrvatska, koju zastupa Županijsko državno odvjetništvo u Splitu  suglasil</w:t>
      </w:r>
      <w:r w:rsidR="008A0774">
        <w:t>a</w:t>
      </w:r>
      <w:r>
        <w:t xml:space="preserve">  se je sa završnim računom i prijedlogom završne diobe stečajnog upravitelja od </w:t>
      </w:r>
      <w:r w:rsidR="0045333D">
        <w:t>26</w:t>
      </w:r>
      <w:r>
        <w:t xml:space="preserve">.listopada 2017. godine, </w:t>
      </w:r>
      <w:r w:rsidR="0045333D">
        <w:t xml:space="preserve">, </w:t>
      </w:r>
      <w:r>
        <w:t>kao i s prijedlogom da se pristupi zaključenju stečajnog postupka u ovom postupku a stečajna upraviteljica ovlasti da u ime  i za račun stečajne mase nastavi postupke radi prikupljanja imovine koja ulazi u stečajnu masu dužnika.</w:t>
      </w:r>
    </w:p>
    <w:p w:rsidRDefault="00C05264" w:rsidP="00C05264" w:rsidR="00C05264">
      <w:r>
        <w:tab/>
        <w:t xml:space="preserve"> </w:t>
      </w:r>
    </w:p>
    <w:p w:rsidRDefault="00C05264" w:rsidP="00C05264" w:rsidR="00C05264">
      <w:r>
        <w:tab/>
        <w:t>Odredbom čl. 196.st.1. Stečajnog zakona ( 44/96, 29/99, 129/00, 123/03, 82/06, 116/10, 25/12 i 133/12- dalje SZ), a u vezi s čl.441. Stečajnog zakona ( NN 71/15) propisano je kako će odmah nakon okončanja završne diobe</w:t>
      </w:r>
      <w:r>
        <w:tab/>
        <w:t>stečajni sudac donijeti rješenje o zaključenju  stečajnog  postupka, ovaj sud  je sukladno navedenoj odredbi SZ-a odlučio kao u točki I izreke rješenja.</w:t>
      </w:r>
    </w:p>
    <w:p w:rsidRDefault="00C05264" w:rsidP="00C05264" w:rsidR="00C05264">
      <w:pPr>
        <w:pStyle w:val="Uputaopravnomlijeku"/>
      </w:pPr>
      <w:r>
        <w:tab/>
        <w:t xml:space="preserve">Točkom II. izreke određeno je brisanje stečajnog dužnika iz sudskog registra sve u skladu s odredbom čl. 196. st.3. SZ-a. </w:t>
      </w:r>
    </w:p>
    <w:p w:rsidRDefault="00C05264" w:rsidP="00C05264" w:rsidR="00C05264">
      <w:pPr>
        <w:rPr>
          <w:lang w:eastAsia="en-US"/>
        </w:rPr>
      </w:pPr>
      <w:r>
        <w:rPr>
          <w:lang w:eastAsia="en-US"/>
        </w:rPr>
        <w:tab/>
        <w:t xml:space="preserve">Sukladno odredbama čl.25.st.1. točka 13., čl.203.st.4. u vezi s čl.63.st.5.SZ-a i ostalim odredbama Stečajnog zakona,stečajni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ispunjavanja uvjeta iz čl. 199. st.1. SZ-a predložiti nastavak postupka radi naknadne diobe, a isto tako se, sukladno čl. 199. st.4. SZ-a,u ime i za račun stečajne mase mogu voditi sporovi radi prikupljanja imovine koja u nju ulazi, to je stoga riješeno kao u pod točkom III izreke ovog rješenja. </w:t>
      </w:r>
    </w:p>
    <w:p w:rsidRDefault="00C05264" w:rsidP="00C05264" w:rsidR="00C05264">
      <w:pPr>
        <w:rPr>
          <w:lang w:eastAsia="en-US"/>
        </w:rPr>
      </w:pPr>
    </w:p>
    <w:p w:rsidRDefault="00C05264" w:rsidP="00C05264" w:rsidR="00C05264">
      <w:r>
        <w:tab/>
        <w:t>Primjenom odredbe čl.12.st.1. Stečajnog zakona (NN 71/15) odlučeno kao u točki IV. izreke.</w:t>
      </w:r>
      <w:r>
        <w:tab/>
      </w:r>
      <w:r>
        <w:tab/>
      </w:r>
      <w:r>
        <w:tab/>
      </w:r>
    </w:p>
    <w:p w:rsidRDefault="00C05264" w:rsidP="00C05264" w:rsidR="00C05264">
      <w:pPr>
        <w:ind w:firstLine="708" w:left="1416"/>
      </w:pPr>
      <w:r>
        <w:t xml:space="preserve">U Splitu, </w:t>
      </w:r>
      <w:r w:rsidR="0045333D">
        <w:t>10</w:t>
      </w:r>
      <w:r>
        <w:t>. studenoga 2017. godine.</w:t>
      </w:r>
    </w:p>
    <w:p w:rsidRDefault="009442D2" w:rsidP="00C05264" w:rsidR="009442D2">
      <w:pPr>
        <w:ind w:firstLine="708" w:left="1416"/>
      </w:pPr>
    </w:p>
    <w:p w:rsidRDefault="00C05264" w:rsidP="00C05264" w:rsidR="00C0526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C05264" w:rsidP="00C05264" w:rsidR="00C05264"/>
    <w:p w:rsidRDefault="00C05264" w:rsidP="00C05264" w:rsidR="00C0526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9442D2" w:rsidP="00C05264" w:rsidR="009442D2">
      <w:pPr>
        <w:rPr>
          <w:b/>
        </w:rPr>
      </w:pPr>
    </w:p>
    <w:p w:rsidRDefault="009442D2" w:rsidP="00C05264" w:rsidR="009442D2">
      <w:pPr>
        <w:rPr>
          <w:b/>
        </w:rPr>
      </w:pPr>
    </w:p>
    <w:p w:rsidRDefault="00C05264" w:rsidP="00C05264" w:rsidR="00C05264">
      <w:r>
        <w:rPr>
          <w:b/>
        </w:rPr>
        <w:t>Uputa o pravnom lijeku:</w:t>
      </w:r>
    </w:p>
    <w:p w:rsidRDefault="00C05264" w:rsidP="00C05264" w:rsidR="00C05264">
      <w:pPr>
        <w:pStyle w:val="Uputatekst"/>
      </w:pPr>
      <w:r>
        <w:t>Protiv ovog rješenja dopuštena je žalba Visokom trgovačkom sudu RH u Zagrebu. Žalba se podnosi putem ovog suda u 3 primjerka u roku od 8 dana od dana primitka pisanog otpravka ovog rješenja  odnosno  u roku od 8 dana nakon isteka roka objave rješenja na e-oglasnoj ploči ovog suda.</w:t>
      </w:r>
    </w:p>
    <w:p w:rsidRDefault="00C05264" w:rsidP="00C05264" w:rsidR="00C05264"/>
    <w:p w:rsidRDefault="00C05264" w:rsidP="00C05264" w:rsidR="00C05264">
      <w:r>
        <w:t>D N A :</w:t>
      </w:r>
    </w:p>
    <w:p w:rsidRDefault="00C05264" w:rsidP="00C05264" w:rsidR="00C05264">
      <w:r>
        <w:t xml:space="preserve">-Stečajnoj upravitelju </w:t>
      </w:r>
      <w:r w:rsidR="008351B8">
        <w:t>Meri Šitić, Split,Šime Ljubića 7</w:t>
      </w:r>
      <w:r>
        <w:t xml:space="preserve"> </w:t>
      </w:r>
    </w:p>
    <w:p w:rsidRDefault="00C05264" w:rsidP="00C05264" w:rsidR="00C05264">
      <w:r>
        <w:t>-Porezna uprava u Splitu</w:t>
      </w:r>
    </w:p>
    <w:p w:rsidRDefault="00C05264" w:rsidP="00C05264" w:rsidR="00C05264">
      <w:r>
        <w:t>-ŽDO Split - Građansko upravni odjel, Split, Gundulićeva 29 a</w:t>
      </w:r>
    </w:p>
    <w:p w:rsidRDefault="00C05264" w:rsidP="00C05264" w:rsidR="00C05264">
      <w:r>
        <w:t>-Stečajna pisarnica  suda –ovdje-</w:t>
      </w:r>
    </w:p>
    <w:p w:rsidRDefault="00C05264" w:rsidP="00C05264" w:rsidR="00C05264">
      <w:r>
        <w:t>-Registarski odjel suda – po pravomoćnosti</w:t>
      </w:r>
    </w:p>
    <w:p w:rsidRDefault="00C05264" w:rsidP="00C05264" w:rsidR="00C05264">
      <w:pPr>
        <w:jc w:val="both"/>
      </w:pPr>
      <w:r>
        <w:t>-istaknuti na mrežnoj stranici E-oglasna ploča sudova.</w:t>
      </w:r>
    </w:p>
    <w:p w:rsidRDefault="00C05264" w:rsidP="00C05264" w:rsidR="00C05264"/>
    <w:p w:rsidRDefault="00C05264" w:rsidP="00C05264" w:rsidR="00C0526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264"/>
    <w:rsid w:val="00216F8A"/>
    <w:rsid w:val="0045333D"/>
    <w:rsid w:val="00705C50"/>
    <w:rsid w:val="008351B8"/>
    <w:rsid w:val="008A0774"/>
    <w:rsid w:val="00917717"/>
    <w:rsid w:val="009442D2"/>
    <w:rsid w:val="00B548D5"/>
    <w:rsid w:val="00C05264"/>
    <w:rsid w:val="00CF3942"/>
    <w:rsid w:val="00D444F9"/>
    <w:rsid w:val="00F3623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526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0526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05264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05264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0526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05264"/>
    <w:rPr>
      <w:rFonts w:cstheme="minorBidi"/>
    </w:rPr>
  </w:style>
  <w:style w:styleId="Odlomakpopisa" w:type="paragraph">
    <w:name w:val="List Paragraph"/>
    <w:basedOn w:val="Normal"/>
    <w:uiPriority w:val="34"/>
    <w:qFormat/>
    <w:rsid w:val="00C05264"/>
    <w:pPr>
      <w:ind w:left="720"/>
      <w:contextualSpacing/>
    </w:pPr>
  </w:style>
  <w:style w:customStyle="true" w:styleId="Uputaopravnomlijeku" w:type="paragraph">
    <w:name w:val="Uputa o pravnom lijeku"/>
    <w:basedOn w:val="Normal"/>
    <w:next w:val="Normal"/>
    <w:qFormat/>
    <w:rsid w:val="00C05264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UputatekstChar" w:type="character">
    <w:name w:val="Uputa_tekst Char"/>
    <w:basedOn w:val="Zadanifontodlomka"/>
    <w:link w:val="Uputatekst"/>
    <w:locked/>
    <w:rsid w:val="00C05264"/>
  </w:style>
  <w:style w:customStyle="true" w:styleId="Uputatekst" w:type="paragraph">
    <w:name w:val="Uputa_tekst"/>
    <w:basedOn w:val="Normal"/>
    <w:link w:val="UputatekstChar"/>
    <w:qFormat/>
    <w:rsid w:val="00C05264"/>
    <w:pPr>
      <w:spacing w:after="120"/>
      <w:jc w:val="both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52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526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2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23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2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2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526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0526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05264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05264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0526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05264"/>
    <w:rPr>
      <w:rFonts w:cstheme="minorBidi"/>
    </w:rPr>
  </w:style>
  <w:style w:styleId="Odlomakpopisa" w:type="paragraph">
    <w:name w:val="List Paragraph"/>
    <w:basedOn w:val="Normal"/>
    <w:uiPriority w:val="34"/>
    <w:qFormat/>
    <w:rsid w:val="00C05264"/>
    <w:pPr>
      <w:ind w:left="720"/>
      <w:contextualSpacing/>
    </w:pPr>
  </w:style>
  <w:style w:customStyle="1" w:styleId="Uputaopravnomlijeku" w:type="paragraph">
    <w:name w:val="Uputa o pravnom lijeku"/>
    <w:basedOn w:val="Normal"/>
    <w:next w:val="Normal"/>
    <w:qFormat/>
    <w:rsid w:val="00C05264"/>
    <w:pPr>
      <w:keepNext/>
      <w:spacing w:after="120" w:before="360"/>
    </w:pPr>
    <w:rPr>
      <w:rFonts w:cstheme="minorBidi" w:eastAsiaTheme="minorHAnsi"/>
      <w:lang w:eastAsia="en-US"/>
    </w:rPr>
  </w:style>
  <w:style w:customStyle="1" w:styleId="UputatekstChar" w:type="character">
    <w:name w:val="Uputa_tekst Char"/>
    <w:basedOn w:val="Zadanifontodlomka"/>
    <w:link w:val="Uputatekst"/>
    <w:locked/>
    <w:rsid w:val="00C05264"/>
  </w:style>
  <w:style w:customStyle="1" w:styleId="Uputatekst" w:type="paragraph">
    <w:name w:val="Uputa_tekst"/>
    <w:basedOn w:val="Normal"/>
    <w:link w:val="UputatekstChar"/>
    <w:qFormat/>
    <w:rsid w:val="00C05264"/>
    <w:pPr>
      <w:spacing w:after="120"/>
      <w:jc w:val="both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52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526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2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23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2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2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6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03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2000.</izvorni_sadrzaj>
    <derivirana_varijabla naziv="DomainObject.Predmet.DatumOsnivanja_1">13. prosinca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St-243/2000</izvorni_sadrzaj>
    <derivirana_varijabla naziv="DomainObject.Predmet.OznakaBroj_1">St-243/2000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ILOVA trgovinsko, proizvodno dioničko društvo, u stečaju</izvorni_sadrzaj>
    <derivirana_varijabla naziv="DomainObject.Predmet.ProtustrankaFormated_1">  ILOVA trgovinsko, proizvodno dioničko društvo, u stečaju</derivirana_varijabla>
  </DomainObject.Predmet.ProtustrankaFormated>
  <DomainObject.Predmet.ProtustrankaFormatedOIB>
    <izvorni_sadrzaj>  ILOVA trgovinsko, proizvodno dioničko društvo, u stečaju, OIB 89104406389</izvorni_sadrzaj>
    <derivirana_varijabla naziv="DomainObject.Predmet.ProtustrankaFormatedOIB_1">  ILOVA trgovinsko, proizvodno dioničko društvo, u stečaju, OIB 89104406389</derivirana_varijabla>
  </DomainObject.Predmet.ProtustrankaFormatedOIB>
  <DomainObject.Predmet.ProtustrankaFormatedWithAdress>
    <izvorni_sadrzaj> ILOVA trgovinsko, proizvodno dioničko društvo, u stečaju, Dujmovača/bb, 21000 Split</izvorni_sadrzaj>
    <derivirana_varijabla naziv="DomainObject.Predmet.ProtustrankaFormatedWithAdress_1"> ILOVA trgovinsko, proizvodno dioničko društvo, u stečaju, Dujmovača/bb, 21000 Split</derivirana_varijabla>
  </DomainObject.Predmet.ProtustrankaFormatedWithAdress>
  <DomainObject.Predmet.ProtustrankaFormatedWithAdressOIB>
    <izvorni_sadrzaj> ILOVA trgovinsko, proizvodno dioničko društvo, u stečaju, OIB 89104406389, Dujmovača/bb, 21000 Split</izvorni_sadrzaj>
    <derivirana_varijabla naziv="DomainObject.Predmet.ProtustrankaFormatedWithAdressOIB_1"> ILOVA trgovinsko, proizvodno dioničko društvo, u stečaju, OIB 89104406389, Dujmovača/bb, 21000 Split</derivirana_varijabla>
  </DomainObject.Predmet.ProtustrankaFormatedWithAdressOIB>
  <DomainObject.Predmet.ProtustrankaWithAdress>
    <izvorni_sadrzaj>ILOVA trgovinsko, proizvodno dioničko društvo, u stečaju Dujmovača/bb, 21000 Split</izvorni_sadrzaj>
    <derivirana_varijabla naziv="DomainObject.Predmet.ProtustrankaWithAdress_1">ILOVA trgovinsko, proizvodno dioničko društvo, u stečaju Dujmovača/bb, 21000 Split</derivirana_varijabla>
  </DomainObject.Predmet.ProtustrankaWithAdress>
  <DomainObject.Predmet.ProtustrankaWithAdressOIB>
    <izvorni_sadrzaj>ILOVA trgovinsko, proizvodno dioničko društvo, u stečaju, OIB 89104406389, Dujmovača/bb, 21000 Split</izvorni_sadrzaj>
    <derivirana_varijabla naziv="DomainObject.Predmet.ProtustrankaWithAdressOIB_1">ILOVA trgovinsko, proizvodno dioničko društvo, u stečaju, OIB 89104406389, Dujmovača/bb, 21000 Split</derivirana_varijabla>
  </DomainObject.Predmet.ProtustrankaWithAdressOIB>
  <DomainObject.Predmet.ProtustrankaNazivFormated>
    <izvorni_sadrzaj>ILOVA trgovinsko, proizvodno dioničko društvo, u stečaju</izvorni_sadrzaj>
    <derivirana_varijabla naziv="DomainObject.Predmet.ProtustrankaNazivFormated_1">ILOVA trgovinsko, proizvodno dioničko društvo, u stečaju</derivirana_varijabla>
  </DomainObject.Predmet.ProtustrankaNazivFormated>
  <DomainObject.Predmet.ProtustrankaNazivFormatedOIB>
    <izvorni_sadrzaj>ILOVA trgovinsko, proizvodno dioničko društvo, u stečaju, OIB 89104406389</izvorni_sadrzaj>
    <derivirana_varijabla naziv="DomainObject.Predmet.ProtustrankaNazivFormatedOIB_1">ILOVA trgovinsko, proizvodno dioničko društvo, u stečaju, OIB 89104406389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Vinka Nevešćanin; Hedviga Stanisavljević; Nevenka Kundid; KORISNIK, društvo s ograničenom odgovornošću za graditeljstvo i usluge zastupanog po punomoćniku Odvjetničko društvo Matulić, Bilić i Vrsalović društvo s ograničenom odgovornošću; Mileva Škaro; PIK VRBOVEC-MESNA INDUSTRIJA, dioničko društvo za proizvodnju i promet mesa i mesnih prerađevina</izvorni_sadrzaj>
    <derivirana_varijabla naziv="DomainObject.Predmet.StrankaFormated_1">  Vinka Nevešćanin; Hedviga Stanisavljević; Nevenka Kundid; KORISNIK, društvo s ograničenom odgovornošću za graditeljstvo i usluge zastupanog po punomoćniku Odvjetničko društvo Matulić, Bilić i Vrsalović društvo s ograničenom odgovornošću; Mileva Škaro; PIK VRBOVEC-MESNA INDUSTRIJA, dioničko društvo za proizvodnju i promet mesa i mesnih prerađevina</derivirana_varijabla>
  </DomainObject.Predmet.StrankaFormated>
  <DomainObject.Predmet.StrankaFormatedOIB>
    <izvorni_sadrzaj>  Vinka Nevešćanin, OIB 85094805625; Hedviga Stanisavljević, OIB 79473486955; Nevenka Kundid, OIB 09744073508; KORISNIK, društvo s ograničenom odgovornošću za graditeljstvo i usluge, OIB 64001832030 zastupanog po punomoćniku Odvjetničko društvo Matulić, Bilić i Vrsalović društvo s ograničenom odgovornošću; Mileva Škaro, OIB 55115052110; PIK VRBOVEC-MESNA INDUSTRIJA, dioničko društvo za proizvodnju i promet mesa i mesnih prerađevina, OIB 78909170415</izvorni_sadrzaj>
    <derivirana_varijabla naziv="DomainObject.Predmet.StrankaFormatedOIB_1">  Vinka Nevešćanin, OIB 85094805625; Hedviga Stanisavljević, OIB 79473486955; Nevenka Kundid, OIB 09744073508; KORISNIK, društvo s ograničenom odgovornošću za graditeljstvo i usluge, OIB 64001832030 zastupanog po punomoćniku Odvjetničko društvo Matulić, Bilić i Vrsalović društvo s ograničenom odgovornošću; Mileva Škaro, OIB 55115052110; PIK VRBOVEC-MESNA INDUSTRIJA, dioničko društvo za proizvodnju i promet mesa i mesnih prerađevina, OIB 78909170415</derivirana_varijabla>
  </DomainObject.Predmet.StrankaFormatedOIB>
  <DomainObject.Predmet.StrankaFormatedWithAdress>
    <izvorni_sadrzaj> Vinka Nevešćanin, Kralja Zvonimira 79, 21000 Split; Hedviga Stanisavljević, Vukasovićeva 12 A, 21000 Split; Nevenka Kundid, Gospe Od Mira 54 A, 21311 Stobreč; KORISNIK, društvo s ograničenom odgovornošću za graditeljstvo i usluge, Cesta 63, 21212 Kaštel Sućurac zastupanog po punomoćniku Odvjetničko društvo Matulić, Bilić i Vrsalović društvo s ograničenom odgovornošću; Mileva Škaro, BARDEJOVSKA 20 (ranije: KAŠTEL LUKŠIĆ, PUT BLATA, 32), 21214 Kaštel Lukšić; PIK VRBOVEC-MESNA INDUSTRIJA, dioničko društvo za proizvodnju i promet mesa i mesnih prerađevina, Zagrebačka 148, 10340 Vrbovec</izvorni_sadrzaj>
    <derivirana_varijabla naziv="DomainObject.Predmet.StrankaFormatedWithAdress_1"> Vinka Nevešćanin, Kralja Zvonimira 79, 21000 Split; Hedviga Stanisavljević, Vukasovićeva 12 A, 21000 Split; Nevenka Kundid, Gospe Od Mira 54 A, 21311 Stobreč; KORISNIK, društvo s ograničenom odgovornošću za graditeljstvo i usluge, Cesta 63, 21212 Kaštel Sućurac zastupanog po punomoćniku Odvjetničko društvo Matulić, Bilić i Vrsalović društvo s ograničenom odgovornošću; Mileva Škaro, BARDEJOVSKA 20 (ranije: KAŠTEL LUKŠIĆ, PUT BLATA, 32), 21214 Kaštel Lukšić; PIK VRBOVEC-MESNA INDUSTRIJA, dioničko društvo za proizvodnju i promet mesa i mesnih prerađevina, Zagrebačka 148, 10340 Vrbovec</derivirana_varijabla>
  </DomainObject.Predmet.StrankaFormatedWithAdress>
  <DomainObject.Predmet.StrankaFormatedWithAdressOIB>
    <izvorni_sadrzaj> Vinka Nevešćanin, OIB 85094805625, Kralja Zvonimira 79, 21000 Split; Hedviga Stanisavljević, OIB 79473486955, Vukasovićeva 12 A, 21000 Split; Nevenka Kundid, OIB 09744073508, Gospe Od Mira 54 A, 21311 Stobreč; KORISNIK, društvo s ograničenom odgovornošću za graditeljstvo i usluge, OIB 64001832030, Cesta 63, 21212 Kaštel Sućurac zastupanog po punomoćniku Odvjetničko društvo Matulić, Bilić i Vrsalović društvo s ograničenom odgovornošću; Mileva Škaro, OIB 55115052110, BARDEJOVSKA 20 (ranije: KAŠTEL LUKŠIĆ, PUT BLATA, 32), 21214 Kaštel Lukšić; PIK VRBOVEC-MESNA INDUSTRIJA, dioničko društvo za proizvodnju i promet mesa i mesnih prerađevina, OIB 78909170415, Zagrebačka 148, 10340 Vrbovec</izvorni_sadrzaj>
    <derivirana_varijabla naziv="DomainObject.Predmet.StrankaFormatedWithAdressOIB_1"> Vinka Nevešćanin, OIB 85094805625, Kralja Zvonimira 79, 21000 Split; Hedviga Stanisavljević, OIB 79473486955, Vukasovićeva 12 A, 21000 Split; Nevenka Kundid, OIB 09744073508, Gospe Od Mira 54 A, 21311 Stobreč; KORISNIK, društvo s ograničenom odgovornošću za graditeljstvo i usluge, OIB 64001832030, Cesta 63, 21212 Kaštel Sućurac zastupanog po punomoćniku Odvjetničko društvo Matulić, Bilić i Vrsalović društvo s ograničenom odgovornošću; Mileva Škaro, OIB 55115052110, BARDEJOVSKA 20 (ranije: KAŠTEL LUKŠIĆ, PUT BLATA, 32), 21214 Kaštel Lukšić; PIK VRBOVEC-MESNA INDUSTRIJA, dioničko društvo za proizvodnju i promet mesa i mesnih prerađevina, OIB 78909170415, Zagrebačka 148, 10340 Vrbovec</derivirana_varijabla>
  </DomainObject.Predmet.StrankaFormatedWithAdressOIB>
  <DomainObject.Predmet.StrankaWithAdress>
    <izvorni_sadrzaj>Vinka Nevešćanin Kralja Zvonimira 79,21000 Split,Hedviga Stanisavljević Vukasovićeva 12 A,21000 Split,Nevenka Kundid Gospe Od Mira 54 A,21311 Stobreč,KORISNIK, društvo s ograničenom odgovornošću za graditeljstvo i usluge Cesta 63,21212 Kaštel Sućurac,Mileva Škaro BARDEJOVSKA 20 (ranije: KAŠTEL LUKŠIĆ, PUT BLATA, 32),21214 Kaštel Lukšić,PIK VRBOVEC-MESNA INDUSTRIJA, dioničko društvo za proizvodnju i promet mesa i mesnih prerađevina Zagrebačka 148,10340 Vrbovec</izvorni_sadrzaj>
    <derivirana_varijabla naziv="DomainObject.Predmet.StrankaWithAdress_1">Vinka Nevešćanin Kralja Zvonimira 79,21000 Split,Hedviga Stanisavljević Vukasovićeva 12 A,21000 Split,Nevenka Kundid Gospe Od Mira 54 A,21311 Stobreč,KORISNIK, društvo s ograničenom odgovornošću za graditeljstvo i usluge Cesta 63,21212 Kaštel Sućurac,Mileva Škaro BARDEJOVSKA 20 (ranije: KAŠTEL LUKŠIĆ, PUT BLATA, 32),21214 Kaštel Lukšić,PIK VRBOVEC-MESNA INDUSTRIJA, dioničko društvo za proizvodnju i promet mesa i mesnih prerađevina Zagrebačka 148,10340 Vrbovec</derivirana_varijabla>
  </DomainObject.Predmet.StrankaWithAdress>
  <DomainObject.Predmet.StrankaWithAdressOIB>
    <izvorni_sadrzaj>Vinka Nevešćanin, OIB 85094805625, Kralja Zvonimira 79,21000 Split,Hedviga Stanisavljević, OIB 79473486955, Vukasovićeva 12 A,21000 Split,Nevenka Kundid, OIB 09744073508, Gospe Od Mira 54 A,21311 Stobreč,KORISNIK, društvo s ograničenom odgovornošću za graditeljstvo i usluge, OIB 64001832030, Cesta 63,21212 Kaštel Sućurac,Mileva Škaro, OIB 55115052110, BARDEJOVSKA 20 (ranije: KAŠTEL LUKŠIĆ, PUT BLATA, 32),21214 Kaštel Lukšić,PIK VRBOVEC-MESNA INDUSTRIJA, dioničko društvo za proizvodnju i promet mesa i mesnih prerađevina, OIB 78909170415, Zagrebačka 148,10340 Vrbovec</izvorni_sadrzaj>
    <derivirana_varijabla naziv="DomainObject.Predmet.StrankaWithAdressOIB_1">Vinka Nevešćanin, OIB 85094805625, Kralja Zvonimira 79,21000 Split,Hedviga Stanisavljević, OIB 79473486955, Vukasovićeva 12 A,21000 Split,Nevenka Kundid, OIB 09744073508, Gospe Od Mira 54 A,21311 Stobreč,KORISNIK, društvo s ograničenom odgovornošću za graditeljstvo i usluge, OIB 64001832030, Cesta 63,21212 Kaštel Sućurac,Mileva Škaro, OIB 55115052110, BARDEJOVSKA 20 (ranije: KAŠTEL LUKŠIĆ, PUT BLATA, 32),21214 Kaštel Lukšić,PIK VRBOVEC-MESNA INDUSTRIJA, dioničko društvo za proizvodnju i promet mesa i mesnih prerađevina, OIB 78909170415, Zagrebačka 148,10340 Vrbovec</derivirana_varijabla>
  </DomainObject.Predmet.StrankaWithAdressOIB>
  <DomainObject.Predmet.StrankaNazivFormated>
    <izvorni_sadrzaj>Vinka Nevešćanin,Hedviga Stanisavljević,Nevenka Kundid,KORISNIK, društvo s ograničenom odgovornošću za graditeljstvo i usluge,Mileva Škaro,PIK VRBOVEC-MESNA INDUSTRIJA, dioničko društvo za proizvodnju i promet mesa i mesnih prerađevina</izvorni_sadrzaj>
    <derivirana_varijabla naziv="DomainObject.Predmet.StrankaNazivFormated_1">Vinka Nevešćanin,Hedviga Stanisavljević,Nevenka Kundid,KORISNIK, društvo s ograničenom odgovornošću za graditeljstvo i usluge,Mileva Škaro,PIK VRBOVEC-MESNA INDUSTRIJA, dioničko društvo za proizvodnju i promet mesa i mesnih prerađevina</derivirana_varijabla>
  </DomainObject.Predmet.StrankaNazivFormated>
  <DomainObject.Predmet.StrankaNazivFormatedOIB>
    <izvorni_sadrzaj>Vinka Nevešćanin, OIB 85094805625,Hedviga Stanisavljević, OIB 79473486955,Nevenka Kundid, OIB 09744073508,KORISNIK, društvo s ograničenom odgovornošću za graditeljstvo i usluge, OIB 64001832030,Mileva Škaro, OIB 55115052110,PIK VRBOVEC-MESNA INDUSTRIJA, dioničko društvo za proizvodnju i promet mesa i mesnih prerađevina, OIB 78909170415</izvorni_sadrzaj>
    <derivirana_varijabla naziv="DomainObject.Predmet.StrankaNazivFormatedOIB_1">Vinka Nevešćanin, OIB 85094805625,Hedviga Stanisavljević, OIB 79473486955,Nevenka Kundid, OIB 09744073508,KORISNIK, društvo s ograničenom odgovornošću za graditeljstvo i usluge, OIB 64001832030,Mileva Škaro, OIB 55115052110,PIK VRBOVEC-MESNA INDUSTRIJA, dioničko društvo za proizvodnju i promet mesa i mesnih prerađevina, OIB 78909170415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Vinka Nevešćanin</item>
      <item>Hedviga Stanisavljević</item>
      <item>Nevenka Kundid</item>
      <item>KORISNIK, društvo s ograničenom odgovornošću za graditeljstvo i usluge zastupanog po punomoćniku Odvjetničko društvo Matulić, Bilić i Vrsalović društvo s ograničenom odgovornošću</item>
      <item>Mileva Škaro</item>
      <item>PIK VRBOVEC-MESNA INDUSTRIJA, dioničko društvo za proizvodnju i promet mesa i mesnih prerađevina</item>
    </izvorni_sadrzaj>
    <derivirana_varijabla naziv="DomainObject.Predmet.StrankaListFormated_1">
      <item>Vinka Nevešćanin</item>
      <item>Hedviga Stanisavljević</item>
      <item>Nevenka Kundid</item>
      <item>KORISNIK, društvo s ograničenom odgovornošću za graditeljstvo i usluge zastupanog po punomoćniku Odvjetničko društvo Matulić, Bilić i Vrsalović društvo s ograničenom odgovornošću</item>
      <item>Mileva Škaro</item>
      <item>PIK VRBOVEC-MESNA INDUSTRIJA, dioničko društvo za proizvodnju i promet mesa i mesnih prerađevina</item>
    </derivirana_varijabla>
  </DomainObject.Predmet.StrankaListFormated>
  <DomainObject.Predmet.StrankaListFormatedOIB>
    <izvorni_sadrzaj>
      <item>Vinka Nevešćanin, OIB 85094805625</item>
      <item>Hedviga Stanisavljević, OIB 79473486955</item>
      <item>Nevenka Kundid, OIB 09744073508</item>
      <item>KORISNIK, društvo s ograničenom odgovornošću za graditeljstvo i usluge, OIB 64001832030 zastupanog po punomoćniku Odvjetničko društvo Matulić, Bilić i Vrsalović društvo s ograničenom odgovornošću</item>
      <item>Mileva Škaro, OIB 55115052110</item>
      <item>PIK VRBOVEC-MESNA INDUSTRIJA, dioničko društvo za proizvodnju i promet mesa i mesnih prerađevina, OIB 78909170415</item>
    </izvorni_sadrzaj>
    <derivirana_varijabla naziv="DomainObject.Predmet.StrankaListFormatedOIB_1">
      <item>Vinka Nevešćanin, OIB 85094805625</item>
      <item>Hedviga Stanisavljević, OIB 79473486955</item>
      <item>Nevenka Kundid, OIB 09744073508</item>
      <item>KORISNIK, društvo s ograničenom odgovornošću za graditeljstvo i usluge, OIB 64001832030 zastupanog po punomoćniku Odvjetničko društvo Matulić, Bilić i Vrsalović društvo s ograničenom odgovornošću</item>
      <item>Mileva Škaro, OIB 55115052110</item>
      <item>PIK VRBOVEC-MESNA INDUSTRIJA, dioničko društvo za proizvodnju i promet mesa i mesnih prerađevina, OIB 78909170415</item>
    </derivirana_varijabla>
  </DomainObject.Predmet.StrankaListFormatedOIB>
  <DomainObject.Predmet.StrankaListFormatedWithAdress>
    <izvorni_sadrzaj>
      <item>Vinka Nevešćanin, Kralja Zvonimira 79, 21000 Split</item>
      <item>Hedviga Stanisavljević, Vukasovićeva 12 A, 21000 Split</item>
      <item>Nevenka Kundid, Gospe Od Mira 54 A, 21311 Stobreč</item>
      <item>KORISNIK, društvo s ograničenom odgovornošću za graditeljstvo i usluge, Cesta 63, 21212 Kaštel Sućurac zastupanog po punomoćniku Odvjetničko društvo Matulić, Bilić i Vrsalović društvo s ograničenom odgovornošću</item>
      <item>Mileva Škaro, BARDEJOVSKA 20 (ranije: KAŠTEL LUKŠIĆ, PUT BLATA, 32), 21214 Kaštel Lukšić</item>
      <item>PIK VRBOVEC-MESNA INDUSTRIJA, dioničko društvo za proizvodnju i promet mesa i mesnih prerađevina, Zagrebačka 148, 10340 Vrbovec</item>
    </izvorni_sadrzaj>
    <derivirana_varijabla naziv="DomainObject.Predmet.StrankaListFormatedWithAdress_1">
      <item>Vinka Nevešćanin, Kralja Zvonimira 79, 21000 Split</item>
      <item>Hedviga Stanisavljević, Vukasovićeva 12 A, 21000 Split</item>
      <item>Nevenka Kundid, Gospe Od Mira 54 A, 21311 Stobreč</item>
      <item>KORISNIK, društvo s ograničenom odgovornošću za graditeljstvo i usluge, Cesta 63, 21212 Kaštel Sućurac zastupanog po punomoćniku Odvjetničko društvo Matulić, Bilić i Vrsalović društvo s ograničenom odgovornošću</item>
      <item>Mileva Škaro, BARDEJOVSKA 20 (ranije: KAŠTEL LUKŠIĆ, PUT BLATA, 32), 21214 Kaštel Lukšić</item>
      <item>PIK VRBOVEC-MESNA INDUSTRIJA, dioničko društvo za proizvodnju i promet mesa i mesnih prerađevina, Zagrebačka 148, 10340 Vrbovec</item>
    </derivirana_varijabla>
  </DomainObject.Predmet.StrankaListFormatedWithAdress>
  <DomainObject.Predmet.StrankaListFormatedWithAdressOIB>
    <izvorni_sadrzaj>
      <item>Vinka Nevešćanin, OIB 85094805625, Kralja Zvonimira 79, 21000 Split</item>
      <item>Hedviga Stanisavljević, OIB 79473486955, Vukasovićeva 12 A, 21000 Split</item>
      <item>Nevenka Kundid, OIB 09744073508, Gospe Od Mira 54 A, 21311 Stobreč</item>
      <item>KORISNIK, društvo s ograničenom odgovornošću za graditeljstvo i usluge, OIB 64001832030, Cesta 63, 21212 Kaštel Sućurac zastupanog po punomoćniku Odvjetničko društvo Matulić, Bilić i Vrsalović društvo s ograničenom odgovornošću</item>
      <item>Mileva Škaro, OIB 55115052110, BARDEJOVSKA 20 (ranije: KAŠTEL LUKŠIĆ, PUT BLATA, 32), 21214 Kaštel Lukšić</item>
      <item>PIK VRBOVEC-MESNA INDUSTRIJA, dioničko društvo za proizvodnju i promet mesa i mesnih prerađevina, OIB 78909170415, Zagrebačka 148, 10340 Vrbovec</item>
    </izvorni_sadrzaj>
    <derivirana_varijabla naziv="DomainObject.Predmet.StrankaListFormatedWithAdressOIB_1">
      <item>Vinka Nevešćanin, OIB 85094805625, Kralja Zvonimira 79, 21000 Split</item>
      <item>Hedviga Stanisavljević, OIB 79473486955, Vukasovićeva 12 A, 21000 Split</item>
      <item>Nevenka Kundid, OIB 09744073508, Gospe Od Mira 54 A, 21311 Stobreč</item>
      <item>KORISNIK, društvo s ograničenom odgovornošću za graditeljstvo i usluge, OIB 64001832030, Cesta 63, 21212 Kaštel Sućurac zastupanog po punomoćniku Odvjetničko društvo Matulić, Bilić i Vrsalović društvo s ograničenom odgovornošću</item>
      <item>Mileva Škaro, OIB 55115052110, BARDEJOVSKA 20 (ranije: KAŠTEL LUKŠIĆ, PUT BLATA, 32), 21214 Kaštel Lukšić</item>
      <item>PIK VRBOVEC-MESNA INDUSTRIJA, dioničko društvo za proizvodnju i promet mesa i mesnih prerađevina, OIB 78909170415, Zagrebačka 148, 10340 Vrbovec</item>
    </derivirana_varijabla>
  </DomainObject.Predmet.StrankaListFormatedWithAdressOIB>
  <DomainObject.Predmet.StrankaListNazivFormated>
    <izvorni_sadrzaj>
      <item>Vinka Nevešćanin</item>
      <item>Hedviga Stanisavljević</item>
      <item>Nevenka Kundid</item>
      <item>KORISNIK, društvo s ograničenom odgovornošću za graditeljstvo i usluge</item>
      <item>Mileva Škaro</item>
      <item>PIK VRBOVEC-MESNA INDUSTRIJA, dioničko društvo za proizvodnju i promet mesa i mesnih prerađevina</item>
    </izvorni_sadrzaj>
    <derivirana_varijabla naziv="DomainObject.Predmet.StrankaListNazivFormated_1">
      <item>Vinka Nevešćanin</item>
      <item>Hedviga Stanisavljević</item>
      <item>Nevenka Kundid</item>
      <item>KORISNIK, društvo s ograničenom odgovornošću za graditeljstvo i usluge</item>
      <item>Mileva Škaro</item>
      <item>PIK VRBOVEC-MESNA INDUSTRIJA, dioničko društvo za proizvodnju i promet mesa i mesnih prerađevina</item>
    </derivirana_varijabla>
  </DomainObject.Predmet.StrankaListNazivFormated>
  <DomainObject.Predmet.StrankaListNazivFormatedOIB>
    <izvorni_sadrzaj>
      <item>Vinka Nevešćanin, OIB 85094805625</item>
      <item>Hedviga Stanisavljević, OIB 79473486955</item>
      <item>Nevenka Kundid, OIB 09744073508</item>
      <item>KORISNIK, društvo s ograničenom odgovornošću za graditeljstvo i usluge, OIB 64001832030</item>
      <item>Mileva Škaro, OIB 55115052110</item>
      <item>PIK VRBOVEC-MESNA INDUSTRIJA, dioničko društvo za proizvodnju i promet mesa i mesnih prerađevina, OIB 78909170415</item>
    </izvorni_sadrzaj>
    <derivirana_varijabla naziv="DomainObject.Predmet.StrankaListNazivFormatedOIB_1">
      <item>Vinka Nevešćanin, OIB 85094805625</item>
      <item>Hedviga Stanisavljević, OIB 79473486955</item>
      <item>Nevenka Kundid, OIB 09744073508</item>
      <item>KORISNIK, društvo s ograničenom odgovornošću za graditeljstvo i usluge, OIB 64001832030</item>
      <item>Mileva Škaro, OIB 55115052110</item>
      <item>PIK VRBOVEC-MESNA INDUSTRIJA, dioničko društvo za proizvodnju i promet mesa i mesnih prerađevina, OIB 78909170415</item>
    </derivirana_varijabla>
  </DomainObject.Predmet.StrankaListNazivFormatedOIB>
  <DomainObject.Predmet.ProtuStrankaListFormated>
    <izvorni_sadrzaj>
      <item>ILOVA trgovinsko, proizvodno dioničko društvo, u stečaju</item>
    </izvorni_sadrzaj>
    <derivirana_varijabla naziv="DomainObject.Predmet.ProtuStrankaListFormated_1">
      <item>ILOVA trgovinsko, proizvodno dioničko društvo, u stečaju</item>
    </derivirana_varijabla>
  </DomainObject.Predmet.ProtuStrankaListFormated>
  <DomainObject.Predmet.ProtuStrankaListFormatedOIB>
    <izvorni_sadrzaj>
      <item>ILOVA trgovinsko, proizvodno dioničko društvo, u stečaju, OIB 89104406389</item>
    </izvorni_sadrzaj>
    <derivirana_varijabla naziv="DomainObject.Predmet.ProtuStrankaListFormatedOIB_1">
      <item>ILOVA trgovinsko, proizvodno dioničko društvo, u stečaju, OIB 89104406389</item>
    </derivirana_varijabla>
  </DomainObject.Predmet.ProtuStrankaListFormatedOIB>
  <DomainObject.Predmet.ProtuStrankaListFormatedWithAdress>
    <izvorni_sadrzaj>
      <item>ILOVA trgovinsko, proizvodno dioničko društvo, u stečaju, Dujmovača/bb, 21000 Split</item>
    </izvorni_sadrzaj>
    <derivirana_varijabla naziv="DomainObject.Predmet.ProtuStrankaListFormatedWithAdress_1">
      <item>ILOVA trgovinsko, proizvodno dioničko društvo, u stečaju, Dujmovača/bb, 21000 Split</item>
    </derivirana_varijabla>
  </DomainObject.Predmet.ProtuStrankaListFormatedWithAdress>
  <DomainObject.Predmet.ProtuStrankaListFormatedWithAdressOIB>
    <izvorni_sadrzaj>
      <item>ILOVA trgovinsko, proizvodno dioničko društvo, u stečaju, OIB 89104406389, Dujmovača/bb, 21000 Split</item>
    </izvorni_sadrzaj>
    <derivirana_varijabla naziv="DomainObject.Predmet.ProtuStrankaListFormatedWithAdressOIB_1">
      <item>ILOVA trgovinsko, proizvodno dioničko društvo, u stečaju, OIB 89104406389, Dujmovača/bb, 21000 Split</item>
    </derivirana_varijabla>
  </DomainObject.Predmet.ProtuStrankaListFormatedWithAdressOIB>
  <DomainObject.Predmet.ProtuStrankaListNazivFormated>
    <izvorni_sadrzaj>
      <item>ILOVA trgovinsko, proizvodno dioničko društvo, u stečaju</item>
    </izvorni_sadrzaj>
    <derivirana_varijabla naziv="DomainObject.Predmet.ProtuStrankaListNazivFormated_1">
      <item>ILOVA trgovinsko, proizvodno dioničko društvo, u stečaju</item>
    </derivirana_varijabla>
  </DomainObject.Predmet.ProtuStrankaListNazivFormated>
  <DomainObject.Predmet.ProtuStrankaListNazivFormatedOIB>
    <izvorni_sadrzaj>
      <item>ILOVA trgovinsko, proizvodno dioničko društvo, u stečaju, OIB 89104406389</item>
    </izvorni_sadrzaj>
    <derivirana_varijabla naziv="DomainObject.Predmet.ProtuStrankaListNazivFormatedOIB_1">
      <item>ILOVA trgovinsko, proizvodno dioničko društvo, u stečaju, OIB 89104406389</item>
    </derivirana_varijabla>
  </DomainObject.Predmet.ProtuStrankaListNazivFormatedOIB>
  <DomainObject.Predmet.OstaliListFormated>
    <izvorni_sadrzaj>
      <item>Odvjetničko društvo Matulić, Bilić i Vrsalović društvo s ograničenom odgovornošću punomoćnik sudionika u postupku KORISNIK, društvo s ograničenom odgovornošću za graditeljstvo i usluge</item>
    </izvorni_sadrzaj>
    <derivirana_varijabla naziv="DomainObject.Predmet.OstaliListFormated_1">
      <item>Odvjetničko društvo Matulić, Bilić i Vrsalović društvo s ograničenom odgovornošću punomoćnik sudionika u postupku KORISNIK, društvo s ograničenom odgovornošću za graditeljstvo i usluge</item>
    </derivirana_varijabla>
  </DomainObject.Predmet.OstaliListFormated>
  <DomainObject.Predmet.OstaliListFormatedOIB>
    <izvorni_sadrzaj>
      <item>Odvjetničko društvo Matulić, Bilić i Vrsalović društvo s ograničenom odgovornošću, OIB 25781343234 punomoćnik sudionika u postupku KORISNIK, društvo s ograničenom odgovornošću za graditeljstvo i usluge</item>
    </izvorni_sadrzaj>
    <derivirana_varijabla naziv="DomainObject.Predmet.OstaliListFormatedOIB_1">
      <item>Odvjetničko društvo Matulić, Bilić i Vrsalović društvo s ograničenom odgovornošću, OIB 25781343234 punomoćnik sudionika u postupku KORISNIK, društvo s ograničenom odgovornošću za graditeljstvo i usluge</item>
    </derivirana_varijabla>
  </DomainObject.Predmet.OstaliListFormatedOIB>
  <DomainObject.Predmet.OstaliListFormatedWithAdress>
    <izvorni_sadrzaj>
      <item>Odvjetničko društvo Matulić, Bilić i Vrsalović društvo s ograničenom odgovornošću, Sukoišanska 43, 21000 Split punomoćnik sudionika u postupku KORISNIK, društvo s ograničenom odgovornošću za graditeljstvo i usluge</item>
    </izvorni_sadrzaj>
    <derivirana_varijabla naziv="DomainObject.Predmet.OstaliListFormatedWithAdress_1">
      <item>Odvjetničko društvo Matulić, Bilić i Vrsalović društvo s ograničenom odgovornošću, Sukoišanska 43, 21000 Split punomoćnik sudionika u postupku KORISNIK, društvo s ograničenom odgovornošću za graditeljstvo i usluge</item>
    </derivirana_varijabla>
  </DomainObject.Predmet.OstaliListFormatedWithAdress>
  <DomainObject.Predmet.OstaliListFormatedWithAdressOIB>
    <izvorni_sadrzaj>
      <item>Odvjetničko društvo Matulić, Bilić i Vrsalović društvo s ograničenom odgovornošću, OIB 25781343234, Sukoišanska 43, 21000 Split punomoćnik sudionika u postupku KORISNIK, društvo s ograničenom odgovornošću za graditeljstvo i usluge</item>
    </izvorni_sadrzaj>
    <derivirana_varijabla naziv="DomainObject.Predmet.OstaliListFormatedWithAdressOIB_1">
      <item>Odvjetničko društvo Matulić, Bilić i Vrsalović društvo s ograničenom odgovornošću, OIB 25781343234, Sukoišanska 43, 21000 Split punomoćnik sudionika u postupku KORISNIK, društvo s ograničenom odgovornošću za graditeljstvo i usluge</item>
    </derivirana_varijabla>
  </DomainObject.Predmet.OstaliListFormatedWithAdressOIB>
  <DomainObject.Predmet.OstaliListNazivFormated>
    <izvorni_sadrzaj>
      <item>Odvjetničko društvo Matulić, Bilić i Vrsalović društvo s ograničenom odgovornošću</item>
    </izvorni_sadrzaj>
    <derivirana_varijabla naziv="DomainObject.Predmet.OstaliListNazivFormated_1">
      <item>Odvjetničko društvo Matulić, Bilić i Vrsalović društvo s ograničenom odgovornošću</item>
    </derivirana_varijabla>
  </DomainObject.Predmet.OstaliListNazivFormated>
  <DomainObject.Predmet.OstaliListNazivFormatedOIB>
    <izvorni_sadrzaj>
      <item>Odvjetničko društvo Matulić, Bilić i Vrsalović društvo s ograničenom odgovornošću, OIB 25781343234</item>
    </izvorni_sadrzaj>
    <derivirana_varijabla naziv="DomainObject.Predmet.OstaliListNazivFormatedOIB_1">
      <item>Odvjetničko društvo Matulić, Bilić i Vrsalović društvo s ograničenom odgovornošću, OIB 25781343234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Vinka Nevešćanin i dr.</izvorni_sadrzaj>
    <derivirana_varijabla naziv="DomainObject.Predmet.StrankaIDrugi_1">Vinka Nevešćanin i dr.</derivirana_varijabla>
  </DomainObject.Predmet.StrankaIDrugi>
  <DomainObject.Predmet.ProtustrankaIDrugi>
    <izvorni_sadrzaj>ILOVA trgovinsko, proizvodno dioničko društvo, u stečaju</izvorni_sadrzaj>
    <derivirana_varijabla naziv="DomainObject.Predmet.ProtustrankaIDrugi_1">ILOVA trgovinsko, proizvodno dioničko društvo, u stečaju</derivirana_varijabla>
  </DomainObject.Predmet.ProtustrankaIDrugi>
  <DomainObject.Predmet.StrankaIDrugiAdressOIB>
    <izvorni_sadrzaj>Vinka Nevešćanin, OIB 85094805625, Kralja Zvonimira 79, 21000 Split i dr.</izvorni_sadrzaj>
    <derivirana_varijabla naziv="DomainObject.Predmet.StrankaIDrugiAdressOIB_1">Vinka Nevešćanin, OIB 85094805625, Kralja Zvonimira 79, 21000 Split i dr.</derivirana_varijabla>
  </DomainObject.Predmet.StrankaIDrugiAdressOIB>
  <DomainObject.Predmet.ProtustrankaIDrugiAdressOIB>
    <izvorni_sadrzaj>ILOVA trgovinsko, proizvodno dioničko društvo, u stečaju, OIB 89104406389, Dujmovača/bb, 21000 Split</izvorni_sadrzaj>
    <derivirana_varijabla naziv="DomainObject.Predmet.ProtustrankaIDrugiAdressOIB_1">ILOVA trgovinsko, proizvodno dioničko društvo, u stečaju, OIB 89104406389, Dujmovača/bb,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ILOVA trgovinsko, proizvodno dioničko društvo, u stečaju</item>
      <item>Vinka Nevešćanin</item>
      <item>Hedviga Stanisavljević</item>
      <item>Nevenka Kundid</item>
      <item>KORISNIK, društvo s ograničenom odgovornošću za graditeljstvo i usluge</item>
      <item>Odvjetničko društvo Matulić, Bilić i Vrsalović društvo s ograničenom odgovornošću</item>
      <item>Mileva Škaro</item>
      <item>PIK VRBOVEC-MESNA INDUSTRIJA, dioničko društvo za proizvodnju i promet mesa i mesnih prerađevina</item>
    </izvorni_sadrzaj>
    <derivirana_varijabla naziv="DomainObject.Predmet.SudioniciListNaziv_1">
      <item>ILOVA trgovinsko, proizvodno dioničko društvo, u stečaju</item>
      <item>Vinka Nevešćanin</item>
      <item>Hedviga Stanisavljević</item>
      <item>Nevenka Kundid</item>
      <item>KORISNIK, društvo s ograničenom odgovornošću za graditeljstvo i usluge</item>
      <item>Odvjetničko društvo Matulić, Bilić i Vrsalović društvo s ograničenom odgovornošću</item>
      <item>Mileva Škaro</item>
      <item>PIK VRBOVEC-MESNA INDUSTRIJA, dioničko društvo za proizvodnju i promet mesa i mesnih prerađevina</item>
    </derivirana_varijabla>
  </DomainObject.Predmet.SudioniciListNaziv>
  <DomainObject.Predmet.SudioniciListAdressOIB>
    <izvorni_sadrzaj>
      <item>ILOVA trgovinsko, proizvodno dioničko društvo, u stečaju, OIB 89104406389, Dujmovača/bb,21000 Split</item>
      <item>Vinka Nevešćanin, OIB 85094805625, Kralja Zvonimira 79,21000 Split</item>
      <item>Hedviga Stanisavljević, OIB 79473486955, Vukasovićeva 12 A,21000 Split</item>
      <item>Nevenka Kundid, OIB 09744073508, Gospe Od Mira 54 A,21311 Stobreč</item>
      <item>KORISNIK, društvo s ograničenom odgovornošću za graditeljstvo i usluge, OIB 64001832030, Cesta 63,21212 Kaštel Sućurac</item>
      <item>Odvjetničko društvo Matulić, Bilić i Vrsalović društvo s ograničenom odgovornošću, OIB 25781343234, Sukoišanska 43,21000 Split</item>
      <item>Mileva Škaro, OIB 55115052110, BARDEJOVSKA 20 (ranije: KAŠTEL LUKŠIĆ, PUT BLATA, 32),21214 Kaštel Lukšić</item>
      <item>PIK VRBOVEC-MESNA INDUSTRIJA, dioničko društvo za proizvodnju i promet mesa i mesnih prerađevina, OIB 78909170415, Zagrebačka 148,10340 Vrbovec</item>
    </izvorni_sadrzaj>
    <derivirana_varijabla naziv="DomainObject.Predmet.SudioniciListAdressOIB_1">
      <item>ILOVA trgovinsko, proizvodno dioničko društvo, u stečaju, OIB 89104406389, Dujmovača/bb,21000 Split</item>
      <item>Vinka Nevešćanin, OIB 85094805625, Kralja Zvonimira 79,21000 Split</item>
      <item>Hedviga Stanisavljević, OIB 79473486955, Vukasovićeva 12 A,21000 Split</item>
      <item>Nevenka Kundid, OIB 09744073508, Gospe Od Mira 54 A,21311 Stobreč</item>
      <item>KORISNIK, društvo s ograničenom odgovornošću za graditeljstvo i usluge, OIB 64001832030, Cesta 63,21212 Kaštel Sućurac</item>
      <item>Odvjetničko društvo Matulić, Bilić i Vrsalović društvo s ograničenom odgovornošću, OIB 25781343234, Sukoišanska 43,21000 Split</item>
      <item>Mileva Škaro, OIB 55115052110, BARDEJOVSKA 20 (ranije: KAŠTEL LUKŠIĆ, PUT BLATA, 32),21214 Kaštel Lukšić</item>
      <item>PIK VRBOVEC-MESNA INDUSTRIJA, dioničko društvo za proizvodnju i promet mesa i mesnih prerađevina, OIB 78909170415, Zagrebačka 148,10340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89104406389</item>
      <item>, OIB 85094805625</item>
      <item>, OIB 79473486955</item>
      <item>, OIB 09744073508</item>
      <item>, OIB 64001832030</item>
      <item>, OIB 25781343234</item>
      <item>, OIB 55115052110</item>
      <item>, OIB 78909170415</item>
    </izvorni_sadrzaj>
    <derivirana_varijabla naziv="DomainObject.Predmet.SudioniciListNazivOIB_1">
      <item>, OIB 89104406389</item>
      <item>, OIB 85094805625</item>
      <item>, OIB 79473486955</item>
      <item>, OIB 09744073508</item>
      <item>, OIB 64001832030</item>
      <item>, OIB 25781343234</item>
      <item>, OIB 55115052110</item>
      <item>, OIB 78909170415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7E9DA-8A54-4BBD-A2D1-40E8A857B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845</properties:Words>
  <properties:Characters>4665</properties:Characters>
  <properties:Lines>109</properties:Lines>
  <properties:Paragraphs>37</properties:Paragraphs>
  <properties:TotalTime>150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2017-11-08T09:17:00Z</dcterms:created>
  <dc:creator>Velimir Vuković</dc:creator>
  <cp:lastModifiedBy>Velimir Vuković</cp:lastModifiedBy>
  <cp:lastPrinted>2017-11-10T08:14:00Z</cp:lastPrinted>
  <dcterms:modified xmlns:xsi="http://www.w3.org/2001/XMLSchema-instance" xsi:type="dcterms:W3CDTF">2017-11-10T08:20:00Z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