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fc87aa" w14:paraId="2fc87a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971B6">
        <w:rPr>
          <w:rFonts w:hAnsi="Times New Roman" w:ascii="Times New Roman"/>
          <w:b/>
          <w:sz w:val="24"/>
          <w:szCs w:val="24"/>
        </w:rPr>
        <w:t>948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971B6">
        <w:rPr>
          <w:rFonts w:hAnsi="Times New Roman" w:ascii="Times New Roman"/>
          <w:sz w:val="24"/>
          <w:szCs w:val="24"/>
        </w:rPr>
        <w:t>948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971B6" w:rsidRPr="000971B6">
        <w:rPr>
          <w:rFonts w:hAnsi="Times New Roman" w:ascii="Times New Roman"/>
          <w:sz w:val="24"/>
          <w:szCs w:val="24"/>
        </w:rPr>
        <w:t>FONTIS TRADE d.o.o.</w:t>
      </w:r>
      <w:r w:rsidR="000971B6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 iz </w:t>
      </w:r>
      <w:r w:rsidR="000971B6">
        <w:rPr>
          <w:rFonts w:hAnsi="Times New Roman" w:ascii="Times New Roman"/>
          <w:sz w:val="24"/>
          <w:szCs w:val="24"/>
        </w:rPr>
        <w:t>Svete Nedelje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971B6" w:rsidRPr="000971B6">
        <w:rPr>
          <w:rFonts w:hAnsi="Times New Roman" w:ascii="Times New Roman"/>
          <w:sz w:val="24"/>
          <w:szCs w:val="24"/>
        </w:rPr>
        <w:t>42148206084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D4B78"/>
    <w:rsid w:val="000E10CC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10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1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1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10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1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1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FONTIS TRADE d.o.o.</izvorni_sadrzaj>
    <derivirana_varijabla naziv="DomainObject.Predmet.ProtustrankaFormated_1">  FONTIS TRADE d.o.o.</derivirana_varijabla>
  </DomainObject.Predmet.ProtustrankaFormated>
  <DomainObject.Predmet.ProtustrankaFormatedOIB>
    <izvorni_sadrzaj>  FONTIS TRADE d.o.o., OIB 42148206084</izvorni_sadrzaj>
    <derivirana_varijabla naziv="DomainObject.Predmet.ProtustrankaFormatedOIB_1">  FONTIS TRADE d.o.o., OIB 42148206084</derivirana_varijabla>
  </DomainObject.Predmet.ProtustrankaFormatedOIB>
  <DomainObject.Predmet.ProtustrankaFormatedWithAdress>
    <izvorni_sadrzaj> FONTIS TRADE d.o.o., Svetonedeljska cesta 74, 10431 Sveta Nedelja</izvorni_sadrzaj>
    <derivirana_varijabla naziv="DomainObject.Predmet.ProtustrankaFormatedWithAdress_1"> FONTIS TRADE d.o.o., Svetonedeljska cesta 74, 10431 Sveta Nedelja</derivirana_varijabla>
  </DomainObject.Predmet.ProtustrankaFormatedWithAdress>
  <DomainObject.Predmet.ProtustrankaFormatedWithAdressOIB>
    <izvorni_sadrzaj> FONTIS TRADE d.o.o., OIB 42148206084, Svetonedeljska cesta 74, 10431 Sveta Nedelja</izvorni_sadrzaj>
    <derivirana_varijabla naziv="DomainObject.Predmet.ProtustrankaFormatedWithAdressOIB_1"> FONTIS TRADE d.o.o., OIB 42148206084, Svetonedeljska cesta 74, 10431 Sveta Nedelja</derivirana_varijabla>
  </DomainObject.Predmet.ProtustrankaFormatedWithAdressOIB>
  <DomainObject.Predmet.ProtustrankaWithAdress>
    <izvorni_sadrzaj>FONTIS TRADE d.o.o. Svetonedeljska cesta 74, 10431 Sveta Nedelja</izvorni_sadrzaj>
    <derivirana_varijabla naziv="DomainObject.Predmet.ProtustrankaWithAdress_1">FONTIS TRADE d.o.o. Svetonedeljska cesta 74, 10431 Sveta Nedelja</derivirana_varijabla>
  </DomainObject.Predmet.ProtustrankaWithAdress>
  <DomainObject.Predmet.ProtustrankaWithAdressOIB>
    <izvorni_sadrzaj>FONTIS TRADE d.o.o., OIB 42148206084, Svetonedeljska cesta 74, 10431 Sveta Nedelja</izvorni_sadrzaj>
    <derivirana_varijabla naziv="DomainObject.Predmet.ProtustrankaWithAdressOIB_1">FONTIS TRADE d.o.o., OIB 42148206084, Svetonedeljska cesta 74, 10431 Sveta Nedelja</derivirana_varijabla>
  </DomainObject.Predmet.ProtustrankaWithAdressOIB>
  <DomainObject.Predmet.ProtustrankaNazivFormated>
    <izvorni_sadrzaj>FONTIS TRADE d.o.o.</izvorni_sadrzaj>
    <derivirana_varijabla naziv="DomainObject.Predmet.ProtustrankaNazivFormated_1">FONTIS TRADE d.o.o.</derivirana_varijabla>
  </DomainObject.Predmet.ProtustrankaNazivFormated>
  <DomainObject.Predmet.ProtustrankaNazivFormatedOIB>
    <izvorni_sadrzaj>FONTIS TRADE d.o.o., OIB 42148206084</izvorni_sadrzaj>
    <derivirana_varijabla naziv="DomainObject.Predmet.ProtustrankaNazivFormatedOIB_1">FONTIS TRADE d.o.o., OIB 42148206084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FONTIS TRADE d.o.o.</item>
    </izvorni_sadrzaj>
    <derivirana_varijabla naziv="DomainObject.Predmet.ProtuStrankaListFormated_1">
      <item>FONTIS TRADE d.o.o.</item>
    </derivirana_varijabla>
  </DomainObject.Predmet.ProtuStrankaListFormated>
  <DomainObject.Predmet.ProtuStrankaListFormatedOIB>
    <izvorni_sadrzaj>
      <item>FONTIS TRADE d.o.o., OIB 42148206084</item>
    </izvorni_sadrzaj>
    <derivirana_varijabla naziv="DomainObject.Predmet.ProtuStrankaListFormatedOIB_1">
      <item>FONTIS TRADE d.o.o., OIB 42148206084</item>
    </derivirana_varijabla>
  </DomainObject.Predmet.ProtuStrankaListFormatedOIB>
  <DomainObject.Predmet.ProtuStrankaListFormatedWithAdress>
    <izvorni_sadrzaj>
      <item>FONTIS TRADE d.o.o., Svetonedeljska cesta 74, 10431 Sveta Nedelja</item>
    </izvorni_sadrzaj>
    <derivirana_varijabla naziv="DomainObject.Predmet.ProtuStrankaListFormatedWithAdress_1">
      <item>FONTIS TRADE d.o.o., Svetonedeljska cesta 74, 10431 Sveta Nedelja</item>
    </derivirana_varijabla>
  </DomainObject.Predmet.ProtuStrankaListFormatedWithAdress>
  <DomainObject.Predmet.ProtuStrankaListFormatedWithAdressOIB>
    <izvorni_sadrzaj>
      <item>FONTIS TRADE d.o.o., OIB 42148206084, Svetonedeljska cesta 74, 10431 Sveta Nedelja</item>
    </izvorni_sadrzaj>
    <derivirana_varijabla naziv="DomainObject.Predmet.ProtuStrankaListFormatedWithAdressOIB_1">
      <item>FONTIS TRADE d.o.o., OIB 42148206084, Svetonedeljska cesta 74, 10431 Sveta Nedelja</item>
    </derivirana_varijabla>
  </DomainObject.Predmet.ProtuStrankaListFormatedWithAdressOIB>
  <DomainObject.Predmet.ProtuStrankaListNazivFormated>
    <izvorni_sadrzaj>
      <item>FONTIS TRADE d.o.o.</item>
    </izvorni_sadrzaj>
    <derivirana_varijabla naziv="DomainObject.Predmet.ProtuStrankaListNazivFormated_1">
      <item>FONTIS TRADE d.o.o.</item>
    </derivirana_varijabla>
  </DomainObject.Predmet.ProtuStrankaListNazivFormated>
  <DomainObject.Predmet.ProtuStrankaListNazivFormatedOIB>
    <izvorni_sadrzaj>
      <item>FONTIS TRADE d.o.o., OIB 42148206084</item>
    </izvorni_sadrzaj>
    <derivirana_varijabla naziv="DomainObject.Predmet.ProtuStrankaListNazivFormatedOIB_1">
      <item>FONTIS TRADE d.o.o., OIB 42148206084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FONTIS TRADE d.o.o.</izvorni_sadrzaj>
    <derivirana_varijabla naziv="DomainObject.Predmet.ProtustrankaIDrugi_1">FONTIS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FONTIS TRADE d.o.o., OIB 42148206084, Svetonedeljska cesta 74, 10431 Sveta Nedelja</izvorni_sadrzaj>
    <derivirana_varijabla naziv="DomainObject.Predmet.ProtustrankaIDrugiAdressOIB_1">FONTIS TRADE d.o.o., OIB 42148206084,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FONTIS TRADE d.o.o.</item>
    </izvorni_sadrzaj>
    <derivirana_varijabla naziv="DomainObject.Predmet.SudioniciListNaziv_1">
      <item>FINA Regionalni centar Zagreb</item>
      <item>FONTIS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FONTIS TRADE d.o.o., OIB 42148206084, Svetonedeljska cesta 74,10431 Sveta Nedelja</item>
    </izvorni_sadrzaj>
    <derivirana_varijabla naziv="DomainObject.Predmet.SudioniciListAdressOIB_1">
      <item>FINA Regionalni centar Zagreb, OIB 85821130368, Trg svibanjskih žrtava 1995. 1,10000 Zagreb</item>
      <item>FONTIS TRADE d.o.o., OIB 42148206084, Svetonedeljska cesta 74,10431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42148206084</item>
    </izvorni_sadrzaj>
    <derivirana_varijabla naziv="DomainObject.Predmet.SudioniciListNazivOIB_1">
      <item>, OIB 85821130368</item>
      <item>, OIB 42148206084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44</properties:Lines>
  <properties:Paragraphs>21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2016-04-15T08:35:00Z</cp:lastPrinted>
  <dcterms:modified xmlns:xsi="http://www.w3.org/2001/XMLSchema-instance" xsi:type="dcterms:W3CDTF">2016-04-15T08:36:00Z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