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0731" w14:paraId="5310731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9842FA" w:rsidP="008A124F" w:rsidR="007A5740" w:rsidRPr="004D2BC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OIB: </w:t>
      </w:r>
      <w:r w:rsidR="004D2BC2" w:rsidRPr="004D2BC2">
        <w:rPr>
          <w:rFonts w:cstheme="majorBidi" w:hAnsiTheme="majorBidi" w:asciiTheme="majorBidi"/>
        </w:rPr>
        <w:t xml:space="preserve">39670464653, po sutkinji Ani Markač, u stečajnom postupku nad stečajnim dužnikom Stečajna masa </w:t>
      </w:r>
      <w:r>
        <w:rPr>
          <w:rFonts w:cstheme="majorBidi" w:hAnsiTheme="majorBidi" w:asciiTheme="majorBidi"/>
        </w:rPr>
        <w:t xml:space="preserve">GP RADNIK </w:t>
      </w:r>
      <w:r w:rsidR="004D2BC2" w:rsidRPr="004D2BC2">
        <w:rPr>
          <w:rFonts w:cstheme="majorBidi" w:hAnsiTheme="majorBidi" w:asciiTheme="majorBidi"/>
        </w:rPr>
        <w:t xml:space="preserve">d.d. u stečaju, </w:t>
      </w:r>
      <w:r>
        <w:rPr>
          <w:rFonts w:cstheme="majorBidi" w:hAnsiTheme="majorBidi" w:asciiTheme="majorBidi"/>
        </w:rPr>
        <w:t xml:space="preserve">Zadar, Josipa bana Jelačića 17A, </w:t>
      </w:r>
      <w:r w:rsidR="004D2BC2" w:rsidRPr="004D2BC2">
        <w:rPr>
          <w:rFonts w:cstheme="majorBidi" w:hAnsiTheme="majorBidi" w:asciiTheme="majorBidi"/>
        </w:rPr>
        <w:t xml:space="preserve">zastupanom po stečajnom upravitelju Frani Zvonimiru Negru, </w:t>
      </w:r>
      <w:r>
        <w:rPr>
          <w:rFonts w:cstheme="majorBidi" w:hAnsiTheme="majorBidi" w:asciiTheme="majorBidi"/>
        </w:rPr>
        <w:t xml:space="preserve">iz Zadra, </w:t>
      </w:r>
      <w:r w:rsidR="008A124F">
        <w:rPr>
          <w:rFonts w:cstheme="majorBidi" w:hAnsiTheme="majorBidi" w:asciiTheme="majorBidi"/>
        </w:rPr>
        <w:t>19. siječnja 2016.,</w:t>
      </w:r>
      <w:r w:rsidR="00BE0A58" w:rsidRPr="004D2BC2">
        <w:rPr>
          <w:rFonts w:cstheme="majorBidi" w:hAnsiTheme="majorBidi" w:asciiTheme="majorBidi"/>
        </w:rPr>
        <w:t xml:space="preserve"> 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8A124F" w:rsidR="0007109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posl. br. </w:t>
      </w:r>
      <w:r w:rsidR="003B33A1">
        <w:rPr>
          <w:rFonts w:cstheme="majorBidi" w:hAnsiTheme="majorBidi" w:asciiTheme="majorBidi"/>
        </w:rPr>
        <w:t>St-</w:t>
      </w:r>
      <w:r w:rsidR="009842FA">
        <w:rPr>
          <w:rFonts w:cstheme="majorBidi" w:hAnsiTheme="majorBidi" w:asciiTheme="majorBidi"/>
        </w:rPr>
        <w:t>294</w:t>
      </w:r>
      <w:r w:rsidR="003B33A1">
        <w:rPr>
          <w:rFonts w:cstheme="majorBidi" w:hAnsiTheme="majorBidi" w:asciiTheme="majorBidi"/>
        </w:rPr>
        <w:t>/0</w:t>
      </w:r>
      <w:r w:rsidR="009842FA">
        <w:rPr>
          <w:rFonts w:cstheme="majorBidi" w:hAnsiTheme="majorBidi" w:asciiTheme="majorBidi"/>
        </w:rPr>
        <w:t>3</w:t>
      </w:r>
      <w:r w:rsidR="006466C1" w:rsidRPr="004D2BC2">
        <w:rPr>
          <w:rFonts w:cstheme="majorBidi" w:hAnsiTheme="majorBidi" w:asciiTheme="majorBidi"/>
        </w:rPr>
        <w:t xml:space="preserve"> od </w:t>
      </w:r>
      <w:r w:rsidR="009842FA">
        <w:rPr>
          <w:rFonts w:cstheme="majorBidi" w:hAnsiTheme="majorBidi" w:asciiTheme="majorBidi"/>
        </w:rPr>
        <w:t>1</w:t>
      </w:r>
      <w:r w:rsidRPr="004D2BC2">
        <w:rPr>
          <w:rFonts w:cstheme="majorBidi" w:hAnsiTheme="majorBidi" w:asciiTheme="majorBidi"/>
        </w:rPr>
        <w:t xml:space="preserve">. </w:t>
      </w:r>
      <w:r w:rsidR="009842FA">
        <w:rPr>
          <w:rFonts w:cstheme="majorBidi" w:hAnsiTheme="majorBidi" w:asciiTheme="majorBidi"/>
        </w:rPr>
        <w:t xml:space="preserve">ožujka </w:t>
      </w:r>
      <w:r w:rsidRPr="004D2BC2">
        <w:rPr>
          <w:rFonts w:cstheme="majorBidi" w:hAnsiTheme="majorBidi" w:asciiTheme="majorBidi"/>
        </w:rPr>
        <w:t>20</w:t>
      </w:r>
      <w:r w:rsidR="009842FA">
        <w:rPr>
          <w:rFonts w:cstheme="majorBidi" w:hAnsiTheme="majorBidi" w:asciiTheme="majorBidi"/>
        </w:rPr>
        <w:t>10</w:t>
      </w:r>
      <w:r w:rsidRPr="004D2BC2">
        <w:rPr>
          <w:rFonts w:cstheme="majorBidi" w:hAnsiTheme="majorBidi" w:asciiTheme="majorBidi"/>
        </w:rPr>
        <w:t xml:space="preserve">. </w:t>
      </w:r>
      <w:r w:rsidR="006466C1" w:rsidRPr="004D2BC2">
        <w:rPr>
          <w:rFonts w:cstheme="majorBidi" w:hAnsiTheme="majorBidi" w:asciiTheme="majorBidi"/>
        </w:rPr>
        <w:t xml:space="preserve">dopunjuje se na način </w:t>
      </w:r>
      <w:r w:rsidR="004914AE">
        <w:rPr>
          <w:rFonts w:cstheme="majorBidi" w:hAnsiTheme="majorBidi" w:asciiTheme="majorBidi"/>
        </w:rPr>
        <w:t xml:space="preserve">da se </w:t>
      </w:r>
      <w:r w:rsidR="008A124F">
        <w:rPr>
          <w:rFonts w:cstheme="majorBidi" w:hAnsiTheme="majorBidi" w:asciiTheme="majorBidi"/>
        </w:rPr>
        <w:t xml:space="preserve">u točki 4. iza imena stečajnog upravitelja Frane Zvonimir Negro </w:t>
      </w:r>
      <w:r w:rsidR="004914AE">
        <w:rPr>
          <w:rFonts w:cstheme="majorBidi" w:hAnsiTheme="majorBidi" w:asciiTheme="majorBidi"/>
        </w:rPr>
        <w:t>dodaje</w:t>
      </w:r>
      <w:r w:rsidR="008A124F">
        <w:rPr>
          <w:rFonts w:cstheme="majorBidi" w:hAnsiTheme="majorBidi" w:asciiTheme="majorBidi"/>
        </w:rPr>
        <w:t>: Zadar, Miroslava Krleže 3 c, OIB:</w:t>
      </w:r>
      <w:r w:rsidR="00E86801">
        <w:rPr>
          <w:rFonts w:cstheme="majorBidi" w:hAnsiTheme="majorBidi" w:asciiTheme="majorBidi"/>
        </w:rPr>
        <w:t>59618330195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9842FA" w:rsidR="00710FFA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posl. br. </w:t>
      </w:r>
      <w:r w:rsidR="009842FA">
        <w:rPr>
          <w:rFonts w:cstheme="majorBidi" w:hAnsiTheme="majorBidi" w:asciiTheme="majorBidi"/>
        </w:rPr>
        <w:t>St-294/03</w:t>
      </w:r>
      <w:r w:rsidR="009842FA" w:rsidRPr="004D2BC2">
        <w:rPr>
          <w:rFonts w:cstheme="majorBidi" w:hAnsiTheme="majorBidi" w:asciiTheme="majorBidi"/>
        </w:rPr>
        <w:t xml:space="preserve"> od </w:t>
      </w:r>
      <w:r w:rsidR="009842FA">
        <w:rPr>
          <w:rFonts w:cstheme="majorBidi" w:hAnsiTheme="majorBidi" w:asciiTheme="majorBidi"/>
        </w:rPr>
        <w:t>1</w:t>
      </w:r>
      <w:r w:rsidR="009842FA" w:rsidRPr="004D2BC2">
        <w:rPr>
          <w:rFonts w:cstheme="majorBidi" w:hAnsiTheme="majorBidi" w:asciiTheme="majorBidi"/>
        </w:rPr>
        <w:t xml:space="preserve">. </w:t>
      </w:r>
      <w:r w:rsidR="009842FA">
        <w:rPr>
          <w:rFonts w:cstheme="majorBidi" w:hAnsiTheme="majorBidi" w:asciiTheme="majorBidi"/>
        </w:rPr>
        <w:t xml:space="preserve">ožujka </w:t>
      </w:r>
      <w:r w:rsidR="009842FA" w:rsidRPr="004D2BC2">
        <w:rPr>
          <w:rFonts w:cstheme="majorBidi" w:hAnsiTheme="majorBidi" w:asciiTheme="majorBidi"/>
        </w:rPr>
        <w:t>20</w:t>
      </w:r>
      <w:r w:rsidR="009842FA">
        <w:rPr>
          <w:rFonts w:cstheme="majorBidi" w:hAnsiTheme="majorBidi" w:asciiTheme="majorBidi"/>
        </w:rPr>
        <w:t>10</w:t>
      </w:r>
      <w:r w:rsidR="00814D2C">
        <w:rPr>
          <w:rFonts w:cstheme="majorBidi" w:hAnsiTheme="majorBidi" w:asciiTheme="majorBidi"/>
        </w:rPr>
        <w:t xml:space="preserve">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 xml:space="preserve">stečajni postupak nad stečajnim dužnikom </w:t>
      </w:r>
      <w:r w:rsidR="009842FA">
        <w:rPr>
          <w:rFonts w:cstheme="majorBidi" w:hAnsiTheme="majorBidi" w:asciiTheme="majorBidi"/>
        </w:rPr>
        <w:t xml:space="preserve">GP RADNIK </w:t>
      </w:r>
      <w:r w:rsidR="009842FA" w:rsidRPr="004D2BC2">
        <w:rPr>
          <w:rFonts w:cstheme="majorBidi" w:hAnsiTheme="majorBidi" w:asciiTheme="majorBidi"/>
        </w:rPr>
        <w:t xml:space="preserve">d.d. u stečaju, </w:t>
      </w:r>
      <w:r w:rsidR="009842FA">
        <w:rPr>
          <w:rFonts w:cstheme="majorBidi" w:hAnsiTheme="majorBidi" w:asciiTheme="majorBidi"/>
        </w:rPr>
        <w:t>Zadar</w:t>
      </w:r>
      <w:r w:rsidR="00E86801">
        <w:rPr>
          <w:rFonts w:cstheme="majorBidi" w:hAnsiTheme="majorBidi" w:asciiTheme="majorBidi"/>
        </w:rPr>
        <w:t>, te istim rješenjem u točki 4. mr. Frane Zvonimir Negro ovlašten da kao upravitelj stečajne mase u ime i za račun stečajne mase nastavi postupke pred sudovima i organima uprave.</w:t>
      </w:r>
    </w:p>
    <w:p w:rsidRDefault="00E86801" w:rsidP="009842FA" w:rsidR="00E86801">
      <w:pPr>
        <w:pStyle w:val="Tijeloteksta"/>
        <w:ind w:firstLine="709"/>
        <w:rPr>
          <w:rFonts w:cstheme="majorBidi" w:hAnsiTheme="majorBidi" w:asciiTheme="majorBidi"/>
        </w:rPr>
      </w:pPr>
    </w:p>
    <w:p w:rsidRDefault="00E86801" w:rsidP="00E86801" w:rsidR="00E86801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 obzirom da je u navedenoj točki 4. izostavljena adresa stanovanja stečajnog upravitelja mr. Frane Zvonimira Negra, kao i njegov osobni identifikacijski broj to je ovim rješenjem isto dopunjeno na način da je iz imena stečajnog upravitelja dodana njegova adresa stanovanja i osobni identifikacijski broj. </w:t>
      </w:r>
    </w:p>
    <w:p w:rsidRDefault="00E86801" w:rsidP="009842FA" w:rsidR="00E86801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8A124F" w:rsidR="00803B6A" w:rsidRPr="004D2BC2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803B6A" w:rsidRPr="004D2BC2">
        <w:rPr>
          <w:rFonts w:cstheme="majorBidi" w:hAnsiTheme="majorBidi" w:asciiTheme="majorBidi"/>
        </w:rPr>
        <w:t xml:space="preserve"> </w:t>
      </w:r>
      <w:r w:rsidR="008A124F">
        <w:rPr>
          <w:rFonts w:cstheme="majorBidi" w:hAnsiTheme="majorBidi" w:asciiTheme="majorBidi"/>
        </w:rPr>
        <w:t>19. siječnja 2016.</w:t>
      </w:r>
    </w:p>
    <w:p w:rsidRDefault="00814D2C" w:rsidP="00005888" w:rsidR="00814D2C">
      <w:pPr>
        <w:pStyle w:val="Tijeloteksta"/>
        <w:rPr>
          <w:rFonts w:cstheme="majorBidi" w:hAnsiTheme="majorBidi" w:asciiTheme="majorBidi"/>
        </w:rPr>
      </w:pPr>
    </w:p>
    <w:p w:rsidRDefault="009842FA" w:rsidP="009842FA" w:rsidR="007A5740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  <w:t xml:space="preserve">    </w:t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9842FA" w:rsidP="00E86801" w:rsidR="00803B6A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A124F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E86801">
        <w:rPr>
          <w:rFonts w:cstheme="majorBidi" w:hAnsiTheme="majorBidi" w:asciiTheme="majorBidi"/>
        </w:rPr>
        <w:tab/>
      </w:r>
      <w:r w:rsidR="00803B6A" w:rsidRPr="004D2BC2">
        <w:rPr>
          <w:rFonts w:cstheme="majorBidi" w:hAnsiTheme="majorBidi" w:asciiTheme="majorBidi"/>
        </w:rPr>
        <w:t>Ana Markač</w:t>
      </w:r>
    </w:p>
    <w:p w:rsidRDefault="00814D2C" w:rsidP="00803B6A" w:rsidR="00814D2C">
      <w:pPr>
        <w:pStyle w:val="Tijeloteksta"/>
        <w:rPr>
          <w:rFonts w:cstheme="majorBidi" w:hAnsiTheme="majorBidi" w:asciiTheme="majorBidi"/>
        </w:rPr>
      </w:pPr>
    </w:p>
    <w:p w:rsidRDefault="009842FA" w:rsidP="00803B6A" w:rsidR="009842FA" w:rsidRPr="004D2BC2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E86801" w:rsidR="009842FA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9842FA" w:rsidP="007A5740" w:rsidR="009842FA" w:rsidRPr="004D2BC2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r w:rsidR="003B33A1">
        <w:rPr>
          <w:rFonts w:cstheme="majorBidi" w:hAnsiTheme="majorBidi" w:asciiTheme="majorBidi"/>
        </w:rPr>
        <w:t xml:space="preserve">Frani Zvonimiru Negru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803B6A" w:rsidR="00BE6C59" w:rsidRPr="004D2BC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C2" w:rsidP="004D2BC2" w:rsidR="004D2BC2">
      <w:r>
        <w:separator/>
      </w:r>
    </w:p>
  </w:endnote>
  <w:endnote w:id="0" w:type="continuationSeparator">
    <w:p w:rsidRDefault="004D2BC2" w:rsidP="004D2BC2" w:rsidR="004D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C2" w:rsidP="004D2BC2" w:rsidR="004D2BC2">
      <w:r>
        <w:separator/>
      </w:r>
    </w:p>
  </w:footnote>
  <w:footnote w:id="0" w:type="continuationSeparator">
    <w:p w:rsidRDefault="004D2BC2" w:rsidP="004D2BC2" w:rsidR="004D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9842FA" w:rsidR="004D2BC2">
    <w:pPr>
      <w:pStyle w:val="Zaglavlje"/>
      <w:jc w:val="right"/>
    </w:pPr>
    <w:r>
      <w:t>Poslovni broj: 2 St-</w:t>
    </w:r>
    <w:r w:rsidR="009842FA">
      <w:t>294/03</w:t>
    </w:r>
    <w:r>
      <w:t>-</w:t>
    </w:r>
    <w:r w:rsidR="008A124F">
      <w:t>191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71091"/>
    <w:rsid w:val="000D77A7"/>
    <w:rsid w:val="00135196"/>
    <w:rsid w:val="00156A8B"/>
    <w:rsid w:val="001A7E21"/>
    <w:rsid w:val="00223895"/>
    <w:rsid w:val="00261DA2"/>
    <w:rsid w:val="00365D1F"/>
    <w:rsid w:val="003B33A1"/>
    <w:rsid w:val="004616BF"/>
    <w:rsid w:val="004914AE"/>
    <w:rsid w:val="004B42D9"/>
    <w:rsid w:val="004D2BC2"/>
    <w:rsid w:val="004D663C"/>
    <w:rsid w:val="006466C1"/>
    <w:rsid w:val="006C46A5"/>
    <w:rsid w:val="006D5987"/>
    <w:rsid w:val="00710FFA"/>
    <w:rsid w:val="007A5740"/>
    <w:rsid w:val="00803B6A"/>
    <w:rsid w:val="00814D2C"/>
    <w:rsid w:val="008A124F"/>
    <w:rsid w:val="008E1367"/>
    <w:rsid w:val="009219F7"/>
    <w:rsid w:val="009842FA"/>
    <w:rsid w:val="00A94666"/>
    <w:rsid w:val="00AB02AB"/>
    <w:rsid w:val="00AE03AE"/>
    <w:rsid w:val="00BE0A58"/>
    <w:rsid w:val="00BE6C59"/>
    <w:rsid w:val="00C2573A"/>
    <w:rsid w:val="00C737B6"/>
    <w:rsid w:val="00D13B38"/>
    <w:rsid w:val="00E00E4D"/>
    <w:rsid w:val="00E52B77"/>
    <w:rsid w:val="00E86801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8680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6A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6A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6A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8680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6A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6A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6A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</izvorni_sadrzaj>
    <derivirana_varijabla naziv="DomainObject.Predmet.PrimjedbaSuca_1">RJEŠENJE o zaključenju st. post. od 01.03.2010. pravomoćno 29.03.2010.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E0828-9AF7-4BCC-9D69-FBBDA8F94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285</properties:Words>
  <properties:Characters>1313</properties:Characters>
  <properties:Lines>51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2016-01-19T12:41:00Z</dcterms:created>
  <dc:creator>Ardena Bajlo</dc:creator>
  <cp:lastModifiedBy>Merlina Klišmanić</cp:lastModifiedBy>
  <cp:lastPrinted>2016-01-19T13:02:00Z</cp:lastPrinted>
  <dcterms:modified xmlns:xsi="http://www.w3.org/2001/XMLSchema-instance" xsi:type="dcterms:W3CDTF">2016-01-20T07:00:00Z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