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ad51" w14:paraId="2c4ad51" w:rsidRDefault="005E17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769620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1742" w:rsidP="005E1742" w:rsidR="00AE649C">
      <w:pPr>
        <w:pStyle w:val="Bezproreda"/>
      </w:pPr>
      <w:r>
        <w:t xml:space="preserve">      Republika Hrvatska</w:t>
      </w:r>
    </w:p>
    <w:p w:rsidRDefault="005E1742" w:rsidP="005E1742" w:rsidR="005E1742">
      <w:pPr>
        <w:pStyle w:val="Bezproreda"/>
      </w:pPr>
      <w:r>
        <w:t>Trgovački sud u Bjelovaru</w:t>
      </w:r>
    </w:p>
    <w:p w:rsidRDefault="005E1742" w:rsidP="005E1742" w:rsidR="005E1742" w:rsidRPr="005E1742">
      <w:pPr>
        <w:pStyle w:val="Bezproreda"/>
        <w:spacing w:after="0"/>
        <w:rPr>
          <w:sz w:val="18"/>
          <w:szCs w:val="18"/>
        </w:rPr>
      </w:pPr>
      <w:r w:rsidRPr="005E1742">
        <w:rPr>
          <w:sz w:val="18"/>
          <w:szCs w:val="18"/>
        </w:rPr>
        <w:t xml:space="preserve">Bjelovar, Šetalište dr. I. </w:t>
      </w:r>
      <w:proofErr w:type="spellStart"/>
      <w:r w:rsidRPr="005E1742">
        <w:rPr>
          <w:sz w:val="18"/>
          <w:szCs w:val="18"/>
        </w:rPr>
        <w:t>Lebovića</w:t>
      </w:r>
      <w:proofErr w:type="spellEnd"/>
      <w:r w:rsidRPr="005E1742">
        <w:rPr>
          <w:sz w:val="18"/>
          <w:szCs w:val="18"/>
        </w:rPr>
        <w:t xml:space="preserve"> 42</w:t>
      </w:r>
      <w:r w:rsidRPr="005E174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5E1742" w:rsidP="005E1742" w:rsidR="005E1742">
      <w:pPr>
        <w:ind w:firstLine="5245"/>
        <w:jc w:val="right"/>
        <w:rPr>
          <w:lang w:val="hr-HR"/>
        </w:rPr>
      </w:pPr>
      <w:r>
        <w:rPr>
          <w:lang w:val="hr-HR"/>
        </w:rPr>
        <w:t>Poslovni broj: 6 St-375/2019-2</w:t>
      </w:r>
    </w:p>
    <w:p w:rsidRDefault="005E1742" w:rsidP="005E1742" w:rsidR="005E1742">
      <w:pPr>
        <w:rPr>
          <w:lang w:val="hr-HR"/>
        </w:rPr>
      </w:pPr>
    </w:p>
    <w:p w:rsidRDefault="005E1742" w:rsidP="005E1742" w:rsidR="005E1742">
      <w:pPr>
        <w:rPr>
          <w:lang w:val="hr-HR"/>
        </w:rPr>
      </w:pPr>
    </w:p>
    <w:p w:rsidRDefault="005E1742" w:rsidP="005E1742" w:rsidR="005E174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E1742" w:rsidP="005E1742" w:rsidR="005E1742">
      <w:pPr>
        <w:jc w:val="center"/>
        <w:rPr>
          <w:lang w:val="hr-HR"/>
        </w:rPr>
      </w:pPr>
    </w:p>
    <w:p w:rsidRDefault="005E1742" w:rsidP="005E1742" w:rsidR="005E174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SPRUD d.o.o. za usluge, Zagreb, Vlaška 55, MBS: 080976780, OIB: 02563444783, koji se vodi kod ovoga suda pod poslovnim brojem St-375/2019, temeljem odredbe čl.430., 431. i 434. Stečajnog zakona (Narodne novine br. 71/15 i 104/17), objavljuje:</w:t>
      </w:r>
    </w:p>
    <w:p w:rsidRDefault="005E1742" w:rsidP="005E1742" w:rsidR="005E1742">
      <w:pPr>
        <w:jc w:val="both"/>
        <w:rPr>
          <w:lang w:val="hr-HR"/>
        </w:rPr>
      </w:pPr>
    </w:p>
    <w:p w:rsidRDefault="005E1742" w:rsidP="005E1742" w:rsidR="005E1742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23.842,58 kn, u koji iznos je uračunata kamata i naknada Financijske agencije za provedbu ovrhe na novčanim sredstvima.  </w:t>
      </w:r>
    </w:p>
    <w:p w:rsidRDefault="005E1742" w:rsidP="005E1742" w:rsidR="005E1742">
      <w:pPr>
        <w:jc w:val="both"/>
        <w:rPr>
          <w:lang w:val="hr-HR"/>
        </w:rPr>
      </w:pPr>
    </w:p>
    <w:p w:rsidRDefault="005E1742" w:rsidP="005E1742" w:rsidR="005E174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Selmin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Ibrahimović</w:t>
      </w:r>
      <w:proofErr w:type="spellEnd"/>
      <w:r>
        <w:rPr>
          <w:lang w:val="hr-HR"/>
        </w:rPr>
        <w:t xml:space="preserve">, Bosna i Hercegovina, Lukavac, </w:t>
      </w:r>
      <w:proofErr w:type="spellStart"/>
      <w:r>
        <w:rPr>
          <w:lang w:val="hr-HR"/>
        </w:rPr>
        <w:t>Kulina</w:t>
      </w:r>
      <w:proofErr w:type="spellEnd"/>
      <w:r>
        <w:rPr>
          <w:lang w:val="hr-HR"/>
        </w:rPr>
        <w:t xml:space="preserve"> Bana 8/A, OIB: 91906580991, da u roku od 15 dana od objave ovog oglasa na mrežnoj stranici e-Oglasna ploča Trgovačkog suda u Bjelovaru podnese sudu javnobilježnički ovjerovljen popis imovine i obveza na propisanom obrascu.</w:t>
      </w:r>
    </w:p>
    <w:p w:rsidRDefault="005E1742" w:rsidP="005E1742" w:rsidR="005E1742">
      <w:pPr>
        <w:jc w:val="both"/>
        <w:rPr>
          <w:lang w:val="hr-HR"/>
        </w:rPr>
      </w:pPr>
    </w:p>
    <w:p w:rsidRDefault="005E1742" w:rsidP="005E1742" w:rsidR="005E174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E1742" w:rsidP="005E1742" w:rsidR="005E1742">
      <w:pPr>
        <w:jc w:val="both"/>
        <w:rPr>
          <w:lang w:val="hr-HR"/>
        </w:rPr>
      </w:pPr>
    </w:p>
    <w:p w:rsidRDefault="005E1742" w:rsidP="005E1742" w:rsidR="005E174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E1742" w:rsidP="005E1742" w:rsidR="005E1742">
      <w:pPr>
        <w:jc w:val="both"/>
        <w:rPr>
          <w:lang w:val="hr-HR"/>
        </w:rPr>
      </w:pPr>
    </w:p>
    <w:p w:rsidRDefault="005E1742" w:rsidP="005E1742" w:rsidR="005E1742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5E1742" w:rsidP="005E1742" w:rsidR="005E174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E1742" w:rsidP="005E1742" w:rsidR="005E174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E1742" w:rsidP="005E1742" w:rsidR="005E174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E1742" w:rsidP="005E1742" w:rsidR="005E1742">
      <w:pPr>
        <w:rPr>
          <w:rFonts w:cs="Arial" w:hAnsi="Arial" w:ascii="Arial"/>
          <w:noProof/>
          <w:lang w:val="hr-HR"/>
        </w:rPr>
      </w:pPr>
    </w:p>
    <w:p w:rsidRDefault="005E1742" w:rsidP="005E1742" w:rsidR="005E174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74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E17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E17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1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St-375/2019-2</izvorni_sadrzaj>
    <derivirana_varijabla naziv="DomainObject.Oznaka_1">St-375/2019-2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St-375/2019</izvorni_sadrzaj>
    <derivirana_varijabla naziv="DomainObject.Predmet.OznakaBroj_1">St-375/2019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SPRUD d.o.o. za usluge</izvorni_sadrzaj>
    <derivirana_varijabla naziv="DomainObject.Predmet.ProtustrankaFormated_1">  SPRUD d.o.o. za usluge</derivirana_varijabla>
  </DomainObject.Predmet.ProtustrankaFormated>
  <DomainObject.Predmet.ProtustrankaFormatedOIB>
    <izvorni_sadrzaj>  SPRUD d.o.o. za usluge, OIB 02563444783</izvorni_sadrzaj>
    <derivirana_varijabla naziv="DomainObject.Predmet.ProtustrankaFormatedOIB_1">  SPRUD d.o.o. za usluge, OIB 02563444783</derivirana_varijabla>
  </DomainObject.Predmet.ProtustrankaFormatedOIB>
  <DomainObject.Predmet.ProtustrankaFormatedWithAdress>
    <izvorni_sadrzaj> SPRUD d.o.o. za usluge, Vlaška 55, 10000 Zagreb</izvorni_sadrzaj>
    <derivirana_varijabla naziv="DomainObject.Predmet.ProtustrankaFormatedWithAdress_1"> SPRUD d.o.o. za usluge, Vlaška 55, 10000 Zagreb</derivirana_varijabla>
  </DomainObject.Predmet.ProtustrankaFormatedWithAdress>
  <DomainObject.Predmet.ProtustrankaFormatedWithAdressOIB>
    <izvorni_sadrzaj> SPRUD d.o.o. za usluge, OIB 02563444783, Vlaška 55, 10000 Zagreb</izvorni_sadrzaj>
    <derivirana_varijabla naziv="DomainObject.Predmet.ProtustrankaFormatedWithAdressOIB_1"> SPRUD d.o.o. za usluge, OIB 02563444783, Vlaška 55, 10000 Zagreb</derivirana_varijabla>
  </DomainObject.Predmet.ProtustrankaFormatedWithAdressOIB>
  <DomainObject.Predmet.ProtustrankaWithAdress>
    <izvorni_sadrzaj>SPRUD d.o.o. za usluge Vlaška 55, 10000 Zagreb</izvorni_sadrzaj>
    <derivirana_varijabla naziv="DomainObject.Predmet.ProtustrankaWithAdress_1">SPRUD d.o.o. za usluge Vlaška 55, 10000 Zagreb</derivirana_varijabla>
  </DomainObject.Predmet.ProtustrankaWithAdress>
  <DomainObject.Predmet.ProtustrankaWithAdressOIB>
    <izvorni_sadrzaj>SPRUD d.o.o. za usluge, OIB 02563444783, Vlaška 55, 10000 Zagreb</izvorni_sadrzaj>
    <derivirana_varijabla naziv="DomainObject.Predmet.ProtustrankaWithAdressOIB_1">SPRUD d.o.o. za usluge, OIB 02563444783, Vlaška 55, 10000 Zagreb</derivirana_varijabla>
  </DomainObject.Predmet.ProtustrankaWithAdressOIB>
  <DomainObject.Predmet.ProtustrankaNazivFormated>
    <izvorni_sadrzaj>SPRUD d.o.o. za usluge</izvorni_sadrzaj>
    <derivirana_varijabla naziv="DomainObject.Predmet.ProtustrankaNazivFormated_1">SPRUD d.o.o. za usluge</derivirana_varijabla>
  </DomainObject.Predmet.ProtustrankaNazivFormated>
  <DomainObject.Predmet.ProtustrankaNazivFormatedOIB>
    <izvorni_sadrzaj>SPRUD d.o.o. za usluge, OIB 02563444783</izvorni_sadrzaj>
    <derivirana_varijabla naziv="DomainObject.Predmet.ProtustrankaNazivFormatedOIB_1">SPRUD d.o.o. za usluge, OIB 02563444783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SPRUD d.o.o. za usluge</item>
    </izvorni_sadrzaj>
    <derivirana_varijabla naziv="DomainObject.Predmet.ProtuStrankaListFormated_1">
      <item>SPRUD d.o.o. za usluge</item>
    </derivirana_varijabla>
  </DomainObject.Predmet.ProtuStrankaListFormated>
  <DomainObject.Predmet.ProtuStrankaListFormatedOIB>
    <izvorni_sadrzaj>
      <item>SPRUD d.o.o. za usluge, OIB 02563444783</item>
    </izvorni_sadrzaj>
    <derivirana_varijabla naziv="DomainObject.Predmet.ProtuStrankaListFormatedOIB_1">
      <item>SPRUD d.o.o. za usluge, OIB 02563444783</item>
    </derivirana_varijabla>
  </DomainObject.Predmet.ProtuStrankaListFormatedOIB>
  <DomainObject.Predmet.ProtuStrankaListFormatedWithAdress>
    <izvorni_sadrzaj>
      <item>SPRUD d.o.o. za usluge, Vlaška 55, 10000 Zagreb</item>
    </izvorni_sadrzaj>
    <derivirana_varijabla naziv="DomainObject.Predmet.ProtuStrankaListFormatedWithAdress_1">
      <item>SPRUD d.o.o. za usluge, Vlaška 55, 10000 Zagreb</item>
    </derivirana_varijabla>
  </DomainObject.Predmet.ProtuStrankaListFormatedWithAdress>
  <DomainObject.Predmet.ProtuStrankaListFormatedWithAdressOIB>
    <izvorni_sadrzaj>
      <item>SPRUD d.o.o. za usluge, OIB 02563444783, Vlaška 55, 10000 Zagreb</item>
    </izvorni_sadrzaj>
    <derivirana_varijabla naziv="DomainObject.Predmet.ProtuStrankaListFormatedWithAdressOIB_1">
      <item>SPRUD d.o.o. za usluge, OIB 02563444783, Vlaška 55, 10000 Zagreb</item>
    </derivirana_varijabla>
  </DomainObject.Predmet.ProtuStrankaListFormatedWithAdressOIB>
  <DomainObject.Predmet.ProtuStrankaListNazivFormated>
    <izvorni_sadrzaj>
      <item>SPRUD d.o.o. za usluge</item>
    </izvorni_sadrzaj>
    <derivirana_varijabla naziv="DomainObject.Predmet.ProtuStrankaListNazivFormated_1">
      <item>SPRUD d.o.o. za usluge</item>
    </derivirana_varijabla>
  </DomainObject.Predmet.ProtuStrankaListNazivFormated>
  <DomainObject.Predmet.ProtuStrankaListNazivFormatedOIB>
    <izvorni_sadrzaj>
      <item>SPRUD d.o.o. za usluge, OIB 02563444783</item>
    </izvorni_sadrzaj>
    <derivirana_varijabla naziv="DomainObject.Predmet.ProtuStrankaListNazivFormatedOIB_1">
      <item>SPRUD d.o.o. za usluge, OIB 02563444783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St-375/2019-2</izvorni_sadrzaj>
    <derivirana_varijabla naziv="DomainObject.PoslovniBrojDokumenta_1">St-375/2019-2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SPRUD d.o.o. za usluge</izvorni_sadrzaj>
    <derivirana_varijabla naziv="DomainObject.Predmet.ProtustrankaIDrugi_1">SPRUD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SPRUD d.o.o. za usluge, OIB 02563444783, Vlaška 55, 10000 Zagreb</izvorni_sadrzaj>
    <derivirana_varijabla naziv="DomainObject.Predmet.ProtustrankaIDrugiAdressOIB_1">SPRUD d.o.o. za usluge, OIB 02563444783, Vlaška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d.o.o. za usluge</item>
      <item>FINA Regionalni centar Zagreb</item>
    </izvorni_sadrzaj>
    <derivirana_varijabla naziv="DomainObject.Predmet.SudioniciListNaziv_1">
      <item>SPRUD d.o.o. za usluge</item>
      <item>FINA Regionalni centar Zagreb</item>
    </derivirana_varijabla>
  </DomainObject.Predmet.SudioniciListNaziv>
  <DomainObject.Predmet.SudioniciListAdressOIB>
    <izvorni_sadrzaj>
      <item>SPRUD d.o.o. za usluge, OIB 02563444783, Vlaška 55,10000 Zagreb</item>
      <item>FINA Regionalni centar Zagreb, OIB 85821130368, trg svibanjskih žrtava 1995.1,10000 Zagreb</item>
    </izvorni_sadrzaj>
    <derivirana_varijabla naziv="DomainObject.Predmet.SudioniciListAdressOIB_1">
      <item>SPRUD d.o.o. za usluge, OIB 02563444783, Vlaška 55,10000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80389-DD01-4F0B-A673-694388742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