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d725" w14:paraId="faad725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E76085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2C3F41">
        <w:rPr>
          <w:rFonts w:eastAsia="MS Mincho"/>
        </w:rPr>
        <w:t xml:space="preserve">Trgovački sud u Rijeci, po </w:t>
      </w:r>
      <w:r w:rsidR="007F022F" w:rsidRPr="002C3F41">
        <w:rPr>
          <w:rFonts w:eastAsia="MS Mincho"/>
        </w:rPr>
        <w:t xml:space="preserve">sucu </w:t>
      </w:r>
      <w:r w:rsidRPr="002C3F41">
        <w:rPr>
          <w:rFonts w:eastAsia="MS Mincho"/>
        </w:rPr>
        <w:t xml:space="preserve">Liljani Ugrin, </w:t>
      </w:r>
      <w:r w:rsidR="003E65EB">
        <w:rPr>
          <w:rFonts w:eastAsia="MS Mincho"/>
        </w:rPr>
        <w:t xml:space="preserve">kao sucu pojedincu u stečajnom predmetu nad </w:t>
      </w:r>
      <w:r w:rsidR="00E76085">
        <w:rPr>
          <w:rFonts w:eastAsia="MS Mincho"/>
        </w:rPr>
        <w:t>S</w:t>
      </w:r>
      <w:r w:rsidR="003E65EB">
        <w:rPr>
          <w:rFonts w:eastAsia="MS Mincho"/>
        </w:rPr>
        <w:t xml:space="preserve">tečajnom masom </w:t>
      </w:r>
      <w:r w:rsidR="00921DA5">
        <w:rPr>
          <w:rFonts w:eastAsia="MS Mincho"/>
        </w:rPr>
        <w:t xml:space="preserve">iza </w:t>
      </w:r>
      <w:r w:rsidR="003E65EB" w:rsidRPr="00E76085">
        <w:t xml:space="preserve">SUNČEVA SVJETLOST d. o. o. proizvodnja, trgovina, prijevoz i iznajmljivanje pokretnih kućica </w:t>
      </w:r>
      <w:r w:rsidR="00675BCB" w:rsidRPr="00E76085">
        <w:t xml:space="preserve">u stečaju </w:t>
      </w:r>
      <w:r w:rsidR="0086689D">
        <w:t xml:space="preserve">Split, Lovretka 10 </w:t>
      </w:r>
      <w:r w:rsidR="003E65EB" w:rsidRPr="00E76085">
        <w:t xml:space="preserve">( MBS </w:t>
      </w:r>
      <w:r w:rsidR="00E76085" w:rsidRPr="00E76085">
        <w:t>040369807</w:t>
      </w:r>
      <w:r w:rsidR="003E65EB" w:rsidRPr="00E76085">
        <w:t xml:space="preserve"> – OIB </w:t>
      </w:r>
      <w:r w:rsidR="00E76085" w:rsidRPr="00E76085">
        <w:t xml:space="preserve">51950783263 </w:t>
      </w:r>
      <w:r w:rsidR="003E65EB" w:rsidRPr="00E76085">
        <w:t xml:space="preserve"> )</w:t>
      </w:r>
      <w:r w:rsidR="002C3F41" w:rsidRPr="00E76085">
        <w:t xml:space="preserve"> </w:t>
      </w:r>
      <w:r w:rsidRPr="00E76085">
        <w:rPr>
          <w:rFonts w:eastAsia="MS Mincho"/>
        </w:rPr>
        <w:t xml:space="preserve">dana </w:t>
      </w:r>
      <w:r w:rsidR="00E76085" w:rsidRPr="00E76085">
        <w:rPr>
          <w:rFonts w:eastAsia="MS Mincho"/>
        </w:rPr>
        <w:t>23</w:t>
      </w:r>
      <w:r w:rsidR="007F022F" w:rsidRPr="00E76085">
        <w:rPr>
          <w:rFonts w:eastAsia="MS Mincho"/>
        </w:rPr>
        <w:t xml:space="preserve">. </w:t>
      </w:r>
      <w:r w:rsidR="00E76085" w:rsidRPr="00E76085">
        <w:rPr>
          <w:rFonts w:eastAsia="MS Mincho"/>
        </w:rPr>
        <w:t xml:space="preserve">ožujka </w:t>
      </w:r>
      <w:r w:rsidR="007F022F" w:rsidRPr="00E76085">
        <w:rPr>
          <w:rFonts w:eastAsia="MS Mincho"/>
        </w:rPr>
        <w:t>201</w:t>
      </w:r>
      <w:r w:rsidR="003E65EB" w:rsidRPr="00E76085">
        <w:rPr>
          <w:rFonts w:eastAsia="MS Mincho"/>
        </w:rPr>
        <w:t>7</w:t>
      </w:r>
      <w:r w:rsidR="007F022F" w:rsidRPr="00E76085">
        <w:rPr>
          <w:rFonts w:eastAsia="MS Mincho"/>
        </w:rPr>
        <w:t>.</w:t>
      </w:r>
      <w:r w:rsidRPr="00E76085">
        <w:rPr>
          <w:rFonts w:eastAsia="MS Mincho"/>
        </w:rPr>
        <w:t xml:space="preserve"> </w:t>
      </w:r>
      <w:r w:rsidR="007F022F" w:rsidRPr="00E76085">
        <w:rPr>
          <w:rFonts w:eastAsia="MS Mincho"/>
        </w:rPr>
        <w:t xml:space="preserve"> </w:t>
      </w:r>
    </w:p>
    <w:p w:rsidRDefault="00362B27" w:rsidP="009E6FB6" w:rsidR="00362B27" w:rsidRPr="00470FA1">
      <w:pPr>
        <w:ind w:firstLine="708"/>
        <w:jc w:val="both"/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E76085" w:rsidP="0086689D" w:rsidR="00E76085" w:rsidRPr="00E76085">
      <w:pPr>
        <w:jc w:val="both"/>
      </w:pPr>
      <w:r w:rsidRPr="00E76085">
        <w:t xml:space="preserve">I </w:t>
      </w:r>
      <w:r w:rsidRPr="00E76085">
        <w:tab/>
        <w:t>Pozivaju se vjerovnici viših isplatnih redova da u roku od 30 dana od objave ovog rješenja na mrežnoj stranici e-Oglasna ploča sudova, prijave svoje tražbine stečajnom upravitelju u skladu s pravilima Stečajnog zakona</w:t>
      </w:r>
      <w:r w:rsidR="0086689D">
        <w:t xml:space="preserve">, </w:t>
      </w:r>
      <w:r w:rsidRPr="00E76085">
        <w:t>u dva primjerka s ispravama iz kojih tražbina proizlazi, te prilože potvrdu o uplaćenoj sudskoj pristojbi u iznosu od 2% od vrijednosti prijavljene tražbine, ali ne više od 500,00 kn, sve na adresu: stečajne upraviteljice: Dinaka Trumbić, Lovretska 10, 21000 Split.</w:t>
      </w:r>
    </w:p>
    <w:p w:rsidRDefault="00E76085" w:rsidP="0086689D" w:rsidR="00E76085">
      <w:pPr>
        <w:pStyle w:val="Bezproreda"/>
        <w:jc w:val="both"/>
      </w:pPr>
      <w:r>
        <w:t>U prijavi je potrebno navesti osnovu i visinu tražbine u kunama, te broj računa vjerovnika.</w:t>
      </w:r>
    </w:p>
    <w:p w:rsidRDefault="0086689D" w:rsidP="0086689D" w:rsidR="00E76085">
      <w:pPr>
        <w:pStyle w:val="Bezproreda"/>
        <w:jc w:val="both"/>
      </w:pPr>
      <w:r>
        <w:t>A</w:t>
      </w:r>
      <w:r w:rsidR="00E76085">
        <w:t>ko se prijavljuje tražbina o kojoj se vodi parnica prije otvaranja stečajnog postupka, u prijavi je potrebno navesti sud pred kojim se vodi parnica s naznakom broja spisa.</w:t>
      </w:r>
    </w:p>
    <w:p w:rsidRDefault="00E76085" w:rsidP="0086689D" w:rsidR="0086689D">
      <w:pPr>
        <w:pStyle w:val="tekst"/>
        <w:jc w:val="both"/>
      </w:pPr>
      <w:r>
        <w:t>II</w:t>
      </w:r>
      <w:r>
        <w:tab/>
        <w:t xml:space="preserve">Određuje se ročište vjerovnika na kojem će se ispitati prijavljene tražbine (opće ispitno ročište) za dan   </w:t>
      </w:r>
    </w:p>
    <w:p w:rsidRDefault="00E76085" w:rsidP="0086689D" w:rsidR="00E76085">
      <w:pPr>
        <w:pStyle w:val="tekst"/>
        <w:jc w:val="center"/>
        <w:rPr>
          <w:bCs/>
        </w:rPr>
      </w:pPr>
      <w:r w:rsidRPr="00E76085">
        <w:rPr>
          <w:bCs/>
        </w:rPr>
        <w:t>16. svibnja 2017.  u 1</w:t>
      </w:r>
      <w:r>
        <w:rPr>
          <w:bCs/>
        </w:rPr>
        <w:t>1</w:t>
      </w:r>
      <w:r w:rsidRPr="00E76085">
        <w:rPr>
          <w:bCs/>
        </w:rPr>
        <w:t>,</w:t>
      </w:r>
      <w:r>
        <w:rPr>
          <w:bCs/>
        </w:rPr>
        <w:t>15 sati</w:t>
      </w:r>
    </w:p>
    <w:p w:rsidRDefault="00E76085" w:rsidP="00E76085" w:rsidR="00E76085">
      <w:pPr>
        <w:pStyle w:val="tekst"/>
        <w:jc w:val="center"/>
      </w:pPr>
      <w:r>
        <w:t>kod ovog suda, Zadarska 1 i 3, sudnica broj 11</w:t>
      </w:r>
    </w:p>
    <w:p w:rsidRDefault="00E76085" w:rsidP="00E76085" w:rsidR="00E76085">
      <w:pPr>
        <w:pStyle w:val="tekst"/>
        <w:jc w:val="both"/>
      </w:pPr>
      <w:r>
        <w:t>II</w:t>
      </w:r>
      <w:r w:rsidR="0086689D">
        <w:t>I</w:t>
      </w:r>
      <w:r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E76085" w:rsidP="00E76085" w:rsidR="00E76085">
      <w:pPr>
        <w:jc w:val="center"/>
        <w:rPr>
          <w:bCs/>
        </w:rPr>
      </w:pPr>
      <w:r w:rsidRPr="00E76085">
        <w:rPr>
          <w:bCs/>
        </w:rPr>
        <w:t>16. svibnja 2017.  u 1</w:t>
      </w:r>
      <w:r>
        <w:rPr>
          <w:bCs/>
        </w:rPr>
        <w:t>1</w:t>
      </w:r>
      <w:r w:rsidRPr="00E76085">
        <w:rPr>
          <w:bCs/>
        </w:rPr>
        <w:t>,</w:t>
      </w:r>
      <w:r>
        <w:rPr>
          <w:bCs/>
        </w:rPr>
        <w:t>30 sati</w:t>
      </w:r>
    </w:p>
    <w:p w:rsidRDefault="00E76085" w:rsidP="00E76085" w:rsidR="00E76085">
      <w:pPr>
        <w:pStyle w:val="tekst"/>
        <w:jc w:val="both"/>
      </w:pPr>
      <w:r>
        <w:t xml:space="preserve">                                         kod ovog suda, Zadarska 1 i 3, sudnica broj 11</w:t>
      </w:r>
    </w:p>
    <w:p w:rsidRDefault="0086689D" w:rsidP="00E7608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IV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F60DB5" w:rsidP="0086689D" w:rsidR="00F60DB5">
      <w:pPr>
        <w:jc w:val="center"/>
      </w:pPr>
      <w:r>
        <w:t>Obrazloženje</w:t>
      </w:r>
    </w:p>
    <w:p w:rsidRDefault="0086689D" w:rsidP="009A68F4" w:rsidR="0086689D">
      <w:pPr>
        <w:jc w:val="both"/>
      </w:pPr>
    </w:p>
    <w:p w:rsidRDefault="0086689D" w:rsidP="0086689D" w:rsidR="0086689D">
      <w:pPr>
        <w:ind w:firstLine="708"/>
        <w:jc w:val="both"/>
      </w:pPr>
      <w:r>
        <w:t xml:space="preserve">Nakon što je Stečajna masa iza </w:t>
      </w:r>
      <w:r>
        <w:rPr>
          <w:rFonts w:eastAsia="MS Mincho"/>
        </w:rPr>
        <w:t xml:space="preserve">iza </w:t>
      </w:r>
      <w:r w:rsidRPr="00E76085">
        <w:t xml:space="preserve">SUNČEVA SVJETLOST d. o. o. proizvodnja, trgovina, prijevoz i iznajmljivanje pokretnih kućica u stečaju </w:t>
      </w:r>
      <w:r>
        <w:t xml:space="preserve">Split, Lovretka 10 </w:t>
      </w:r>
      <w:r w:rsidRPr="00E76085">
        <w:t>( MBS 040369807 – OIB 51950783263  )</w:t>
      </w:r>
      <w:r>
        <w:t xml:space="preserve"> </w:t>
      </w:r>
      <w:r w:rsidRPr="0086689D">
        <w:t>upisa</w:t>
      </w:r>
      <w:r>
        <w:t xml:space="preserve">na </w:t>
      </w:r>
      <w:r w:rsidRPr="0086689D">
        <w:t xml:space="preserve">u sudski registar na osnovu odredbe članka 289. stavka 5. u vezi s člankom 438. SZ </w:t>
      </w:r>
      <w:r>
        <w:t xml:space="preserve">valjalo je temeljem odredbe </w:t>
      </w:r>
      <w:r w:rsidRPr="0086689D">
        <w:t>članka 133. stavak 5. i 6. SZ odluč</w:t>
      </w:r>
      <w:r>
        <w:t xml:space="preserve">iti </w:t>
      </w:r>
      <w:r w:rsidRPr="0086689D">
        <w:t xml:space="preserve">kao </w:t>
      </w:r>
      <w:r>
        <w:t>u izreci ovog rješenja.</w:t>
      </w:r>
    </w:p>
    <w:p w:rsidRDefault="0086689D" w:rsidP="0086689D" w:rsidR="0086689D">
      <w:pPr>
        <w:ind w:firstLine="708"/>
        <w:jc w:val="both"/>
      </w:pPr>
    </w:p>
    <w:p w:rsidRDefault="004A0442" w:rsidP="00AA066C" w:rsidR="004A0442">
      <w:pPr>
        <w:jc w:val="right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E76085" w:rsidRPr="00E76085">
        <w:rPr>
          <w:rFonts w:eastAsia="MS Mincho"/>
        </w:rPr>
        <w:t>23. ožujka 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910F64" w:rsidP="00910F64" w:rsidR="00910F64" w:rsidRPr="0040410C">
      <w:pPr>
        <w:ind w:left="7788"/>
      </w:pP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86689D" w:rsidP="00345D6C" w:rsidR="0086689D">
      <w:pPr>
        <w:jc w:val="both"/>
      </w:pPr>
    </w:p>
    <w:p w:rsidRDefault="00345D6C" w:rsidP="00345D6C" w:rsidR="00345D6C">
      <w:pPr>
        <w:jc w:val="both"/>
      </w:pPr>
      <w:r w:rsidRPr="0040410C">
        <w:t>DNA</w:t>
      </w: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 w:rsidRPr="0040410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>Rješenje dostaviti:  stečajnom upravitelju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E76085" w:rsidRPr="00E76085">
        <w:rPr>
          <w:rFonts w:eastAsia="MS Mincho"/>
        </w:rPr>
        <w:t>23. ožujka 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7BB" w:rsidR="006C47BB">
      <w:r>
        <w:separator/>
      </w:r>
    </w:p>
  </w:endnote>
  <w:endnote w:id="0" w:type="continuationSeparator">
    <w:p w:rsidRDefault="006C47BB" w:rsidR="006C4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39666F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7BB" w:rsidR="006C47BB">
      <w:r>
        <w:separator/>
      </w:r>
    </w:p>
  </w:footnote>
  <w:footnote w:id="0" w:type="continuationSeparator">
    <w:p w:rsidRDefault="006C47BB" w:rsidR="006C47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3E65EB">
      <w:t>56</w:t>
    </w:r>
    <w:r w:rsidRPr="00925F8C">
      <w:t>/</w:t>
    </w:r>
    <w:r w:rsidR="003E65EB">
      <w:t>2017</w:t>
    </w:r>
    <w:r w:rsidRPr="00925F8C">
      <w:t>-</w:t>
    </w:r>
    <w:r w:rsidR="00E76085"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D019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9666F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C08A3"/>
    <w:rsid w:val="006C0EBC"/>
    <w:rsid w:val="006C47BB"/>
    <w:rsid w:val="006D09AC"/>
    <w:rsid w:val="006D6DDA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14CC2"/>
    <w:rsid w:val="00825545"/>
    <w:rsid w:val="008339CC"/>
    <w:rsid w:val="00842AC2"/>
    <w:rsid w:val="008475D1"/>
    <w:rsid w:val="00854B86"/>
    <w:rsid w:val="0086689D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41D8"/>
    <w:rsid w:val="00AC4335"/>
    <w:rsid w:val="00AD3BA5"/>
    <w:rsid w:val="00AD46E2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4058"/>
    <w:rsid w:val="00BC04B3"/>
    <w:rsid w:val="00BC1A40"/>
    <w:rsid w:val="00BD3A61"/>
    <w:rsid w:val="00BE25AC"/>
    <w:rsid w:val="00BF4162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A47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76085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66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666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66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66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66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66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666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66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66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66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St-1243/15</izvorni_sadrzaj>
    <derivirana_varijabla naziv="DomainObject.Predmet.PrimjedbaSuca_1">Nastavak postupka radi naknadne diobe,
veza St-1243/15</derivirana_varijabla>
  </DomainObject.Predmet.PrimjedbaSuca>
  <DomainObject.Predmet.ProtustrankaFormated>
    <izvorni_sadrzaj>  Stečajna masa SUNČEVA SVJETLOST d.o.o.</izvorni_sadrzaj>
    <derivirana_varijabla naziv="DomainObject.Predmet.ProtustrankaFormated_1">  Stečajna masa SUNČEVA SVJETLOST d.o.o.</derivirana_varijabla>
  </DomainObject.Predmet.ProtustrankaFormated>
  <DomainObject.Predmet.ProtustrankaFormatedOIB>
    <izvorni_sadrzaj>  Stečajna masa SUNČEVA SVJETLOST d.o.o., OIB 53027349118</izvorni_sadrzaj>
    <derivirana_varijabla naziv="DomainObject.Predmet.ProtustrankaFormatedOIB_1">  Stečajna masa SUNČEVA SVJETLOST d.o.o., OIB 53027349118</derivirana_varijabla>
  </DomainObject.Predmet.ProtustrankaFormatedOIB>
  <DomainObject.Predmet.ProtustrankaFormatedWithAdress>
    <izvorni_sadrzaj> Stečajna masa SUNČEVA SVJETLOST d.o.o., Franje Belulovića 8, 51000 Rijeka</izvorni_sadrzaj>
    <derivirana_varijabla naziv="DomainObject.Predmet.ProtustrankaFormatedWithAdress_1"> Stečajna masa SUNČEVA SVJETLOST d.o.o., Franje Belulovića 8, 51000 Rijeka</derivirana_varijabla>
  </DomainObject.Predmet.ProtustrankaFormatedWithAdress>
  <DomainObject.Predmet.ProtustrankaFormatedWithAdressOIB>
    <izvorni_sadrzaj> Stečajna masa SUNČEVA SVJETLOST d.o.o., OIB 53027349118, Franje Belulovića 8, 51000 Rijeka</izvorni_sadrzaj>
    <derivirana_varijabla naziv="DomainObject.Predmet.ProtustrankaFormatedWithAdressOIB_1"> Stečajna masa SUNČEVA SVJETLOST d.o.o., OIB 53027349118, Franje Belulovića 8, 51000 Rijeka</derivirana_varijabla>
  </DomainObject.Predmet.ProtustrankaFormatedWithAdressOIB>
  <DomainObject.Predmet.ProtustrankaWithAdress>
    <izvorni_sadrzaj>Stečajna masa SUNČEVA SVJETLOST d.o.o. Franje Belulovića 8, 51000 Rijeka</izvorni_sadrzaj>
    <derivirana_varijabla naziv="DomainObject.Predmet.ProtustrankaWithAdress_1">Stečajna masa SUNČEVA SVJETLOST d.o.o. Franje Belulovića 8, 51000 Rijeka</derivirana_varijabla>
  </DomainObject.Predmet.ProtustrankaWithAdress>
  <DomainObject.Predmet.ProtustrankaWithAdressOIB>
    <izvorni_sadrzaj>Stečajna masa SUNČEVA SVJETLOST d.o.o., OIB 53027349118, Franje Belulovića 8, 51000 Rijeka</izvorni_sadrzaj>
    <derivirana_varijabla naziv="DomainObject.Predmet.ProtustrankaWithAdressOIB_1">Stečajna masa SUNČEVA SVJETLOST d.o.o., OIB 53027349118, Franje Belulovića 8, 51000 Rijeka</derivirana_varijabla>
  </DomainObject.Predmet.ProtustrankaWithAdressOIB>
  <DomainObject.Predmet.ProtustrankaNazivFormated>
    <izvorni_sadrzaj>Stečajna masa SUNČEVA SVJETLOST d.o.o.</izvorni_sadrzaj>
    <derivirana_varijabla naziv="DomainObject.Predmet.ProtustrankaNazivFormated_1">Stečajna masa SUNČEVA SVJETLOST d.o.o.</derivirana_varijabla>
  </DomainObject.Predmet.ProtustrankaNazivFormated>
  <DomainObject.Predmet.ProtustrankaNazivFormatedOIB>
    <izvorni_sadrzaj>Stečajna masa SUNČEVA SVJETLOST d.o.o., OIB 53027349118</izvorni_sadrzaj>
    <derivirana_varijabla naziv="DomainObject.Predmet.ProtustrankaNazivFormatedOIB_1">Stečajna masa SUNČEVA SVJETLOST d.o.o., OIB 53027349118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DINKA TRUMBIĆ stečajni upravitelj</izvorni_sadrzaj>
    <derivirana_varijabla naziv="DomainObject.Predmet.StrankaFormated_1">  DINKA TRUMBIĆ stečajni upravitelj</derivirana_varijabla>
  </DomainObject.Predmet.StrankaFormated>
  <DomainObject.Predmet.StrankaFormatedOIB>
    <izvorni_sadrzaj>  DINKA TRUMBIĆ stečajni upravitelj, OIB 43468134790</izvorni_sadrzaj>
    <derivirana_varijabla naziv="DomainObject.Predmet.StrankaFormatedOIB_1">  DINKA TRUMBIĆ stečajni upravitelj, OIB 43468134790</derivirana_varijabla>
  </DomainObject.Predmet.StrankaFormatedOIB>
  <DomainObject.Predmet.StrankaFormatedWithAdress>
    <izvorni_sadrzaj> DINKA TRUMBIĆ stečajni upravitelj, Lovretska 10, 21000 Split</izvorni_sadrzaj>
    <derivirana_varijabla naziv="DomainObject.Predmet.StrankaFormatedWithAdress_1"> DINKA TRUMBIĆ stečajni upravitelj, Lovretska 10, 21000 Split</derivirana_varijabla>
  </DomainObject.Predmet.StrankaFormatedWithAdress>
  <DomainObject.Predmet.StrankaFormatedWithAdressOIB>
    <izvorni_sadrzaj> DINKA TRUMBIĆ stečajni upravitelj, OIB 43468134790, Lovretska 10, 21000 Split</izvorni_sadrzaj>
    <derivirana_varijabla naziv="DomainObject.Predmet.StrankaFormatedWithAdressOIB_1"> DINKA TRUMBIĆ stečajni upravitelj, OIB 43468134790, Lovretska 10, 21000 Split</derivirana_varijabla>
  </DomainObject.Predmet.StrankaFormatedWithAdressOIB>
  <DomainObject.Predmet.StrankaWithAdress>
    <izvorni_sadrzaj>DINKA TRUMBIĆ stečajni upravitelj Lovretska 10,21000 Split</izvorni_sadrzaj>
    <derivirana_varijabla naziv="DomainObject.Predmet.StrankaWithAdress_1">DINKA TRUMBIĆ stečajni upravitelj Lovretska 10,21000 Split</derivirana_varijabla>
  </DomainObject.Predmet.StrankaWithAdress>
  <DomainObject.Predmet.StrankaWithAdressOIB>
    <izvorni_sadrzaj>DINKA TRUMBIĆ stečajni upravitelj, OIB 43468134790, Lovretska 10,21000 Split</izvorni_sadrzaj>
    <derivirana_varijabla naziv="DomainObject.Predmet.StrankaWithAdressOIB_1">DINKA TRUMBIĆ stečajni upravitelj, OIB 43468134790, Lovretska 10,21000 Split</derivirana_varijabla>
  </DomainObject.Predmet.StrankaWithAdressOIB>
  <DomainObject.Predmet.StrankaNazivFormated>
    <izvorni_sadrzaj>DINKA TRUMBIĆ stečajni upravitelj</izvorni_sadrzaj>
    <derivirana_varijabla naziv="DomainObject.Predmet.StrankaNazivFormated_1">DINKA TRUMBIĆ stečajni upravitelj</derivirana_varijabla>
  </DomainObject.Predmet.StrankaNazivFormated>
  <DomainObject.Predmet.StrankaNazivFormatedOIB>
    <izvorni_sadrzaj>DINKA TRUMBIĆ stečajni upravitelj, OIB 43468134790</izvorni_sadrzaj>
    <derivirana_varijabla naziv="DomainObject.Predmet.StrankaNazivFormatedOIB_1">DINKA TRUMBIĆ stečajni upravitelj, OIB 43468134790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DINKA TRUMBIĆ stečajni upravitelj</item>
    </izvorni_sadrzaj>
    <derivirana_varijabla naziv="DomainObject.Predmet.StrankaListFormated_1">
      <item>DINKA TRUMBIĆ stečajni upravitelj</item>
    </derivirana_varijabla>
  </DomainObject.Predmet.StrankaListFormated>
  <DomainObject.Predmet.StrankaListFormatedOIB>
    <izvorni_sadrzaj>
      <item>DINKA TRUMBIĆ stečajni upravitelj, OIB 43468134790</item>
    </izvorni_sadrzaj>
    <derivirana_varijabla naziv="DomainObject.Predmet.StrankaListFormatedOIB_1">
      <item>DINKA TRUMBIĆ stečajni upravitelj, OIB 43468134790</item>
    </derivirana_varijabla>
  </DomainObject.Predmet.StrankaListFormatedOIB>
  <DomainObject.Predmet.StrankaListFormatedWithAdress>
    <izvorni_sadrzaj>
      <item>DINKA TRUMBIĆ stečajni upravitelj, Lovretska 10, 21000 Split</item>
    </izvorni_sadrzaj>
    <derivirana_varijabla naziv="DomainObject.Predmet.StrankaListFormatedWithAdress_1">
      <item>DINKA TRUMBIĆ stečajni upravitelj, Lovretska 10, 21000 Split</item>
    </derivirana_varijabla>
  </DomainObject.Predmet.StrankaListFormatedWithAdress>
  <DomainObject.Predmet.StrankaListFormatedWithAdressOIB>
    <izvorni_sadrzaj>
      <item>DINKA TRUMBIĆ stečajni upravitelj, OIB 43468134790, Lovretska 10, 21000 Split</item>
    </izvorni_sadrzaj>
    <derivirana_varijabla naziv="DomainObject.Predmet.StrankaListFormatedWithAdressOIB_1">
      <item>DINKA TRUMBIĆ stečajni upravitelj, OIB 43468134790, Lovretska 10, 21000 Split</item>
    </derivirana_varijabla>
  </DomainObject.Predmet.StrankaListFormatedWithAdressOIB>
  <DomainObject.Predmet.StrankaListNazivFormated>
    <izvorni_sadrzaj>
      <item>DINKA TRUMBIĆ stečajni upravitelj</item>
    </izvorni_sadrzaj>
    <derivirana_varijabla naziv="DomainObject.Predmet.StrankaListNazivFormated_1">
      <item>DINKA TRUMBIĆ stečajni upravitelj</item>
    </derivirana_varijabla>
  </DomainObject.Predmet.StrankaListNazivFormated>
  <DomainObject.Predmet.StrankaListNazivFormatedOIB>
    <izvorni_sadrzaj>
      <item>DINKA TRUMBIĆ stečajni upravitelj, OIB 43468134790</item>
    </izvorni_sadrzaj>
    <derivirana_varijabla naziv="DomainObject.Predmet.StrankaListNazivFormatedOIB_1">
      <item>DINKA TRUMBIĆ stečajni upravitelj, OIB 43468134790</item>
    </derivirana_varijabla>
  </DomainObject.Predmet.StrankaListNazivFormatedOIB>
  <DomainObject.Predmet.ProtuStrankaListFormated>
    <izvorni_sadrzaj>
      <item>Stečajna masa SUNČEVA SVJETLOST d.o.o.</item>
    </izvorni_sadrzaj>
    <derivirana_varijabla naziv="DomainObject.Predmet.ProtuStrankaListFormated_1">
      <item>Stečajna masa SUNČEVA SVJETLOST d.o.o.</item>
    </derivirana_varijabla>
  </DomainObject.Predmet.ProtuStrankaListFormated>
  <DomainObject.Predmet.ProtuStrankaListFormatedOIB>
    <izvorni_sadrzaj>
      <item>Stečajna masa SUNČEVA SVJETLOST d.o.o., OIB 53027349118</item>
    </izvorni_sadrzaj>
    <derivirana_varijabla naziv="DomainObject.Predmet.ProtuStrankaListFormatedOIB_1">
      <item>Stečajna masa SUNČEVA SVJETLOST d.o.o., OIB 53027349118</item>
    </derivirana_varijabla>
  </DomainObject.Predmet.ProtuStrankaListFormatedOIB>
  <DomainObject.Predmet.ProtuStrankaListFormatedWithAdress>
    <izvorni_sadrzaj>
      <item>Stečajna masa SUNČEVA SVJETLOST d.o.o., Franje Belulovića 8, 51000 Rijeka</item>
    </izvorni_sadrzaj>
    <derivirana_varijabla naziv="DomainObject.Predmet.ProtuStrankaListFormatedWithAdress_1">
      <item>Stečajna masa SUNČEVA SVJETLOST d.o.o., Franje Belulovića 8, 51000 Rijeka</item>
    </derivirana_varijabla>
  </DomainObject.Predmet.ProtuStrankaListFormatedWithAdress>
  <DomainObject.Predmet.ProtuStrankaListFormatedWithAdressOIB>
    <izvorni_sadrzaj>
      <item>Stečajna masa SUNČEVA SVJETLOST d.o.o., OIB 53027349118, Franje Belulovića 8, 51000 Rijeka</item>
    </izvorni_sadrzaj>
    <derivirana_varijabla naziv="DomainObject.Predmet.ProtuStrankaListFormatedWithAdressOIB_1">
      <item>Stečajna masa SUNČEVA SVJETLOST d.o.o., OIB 53027349118, Franje Belulovića 8, 51000 Rijeka</item>
    </derivirana_varijabla>
  </DomainObject.Predmet.ProtuStrankaListFormatedWithAdressOIB>
  <DomainObject.Predmet.ProtuStrankaListNazivFormated>
    <izvorni_sadrzaj>
      <item>Stečajna masa SUNČEVA SVJETLOST d.o.o.</item>
    </izvorni_sadrzaj>
    <derivirana_varijabla naziv="DomainObject.Predmet.ProtuStrankaListNazivFormated_1">
      <item>Stečajna masa SUNČEVA SVJETLOST d.o.o.</item>
    </derivirana_varijabla>
  </DomainObject.Predmet.ProtuStrankaListNazivFormated>
  <DomainObject.Predmet.ProtuStrankaListNazivFormatedOIB>
    <izvorni_sadrzaj>
      <item>Stečajna masa SUNČEVA SVJETLOST d.o.o., OIB 53027349118</item>
    </izvorni_sadrzaj>
    <derivirana_varijabla naziv="DomainObject.Predmet.ProtuStrankaListNazivFormatedOIB_1">
      <item>Stečajna masa SUNČEVA SVJETLOST d.o.o., OIB 53027349118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DINKA TRUMBIĆ stečajni upravitelj</izvorni_sadrzaj>
    <derivirana_varijabla naziv="DomainObject.Predmet.StrankaIDrugi_1">DINKA TRUMBIĆ stečajni upravitelj</derivirana_varijabla>
  </DomainObject.Predmet.StrankaIDrugi>
  <DomainObject.Predmet.ProtustrankaIDrugi>
    <izvorni_sadrzaj>Stečajna masa SUNČEVA SVJETLOST d.o.o.</izvorni_sadrzaj>
    <derivirana_varijabla naziv="DomainObject.Predmet.ProtustrankaIDrugi_1">Stečajna masa SUNČEVA SVJETLOST d.o.o.</derivirana_varijabla>
  </DomainObject.Predmet.ProtustrankaIDrugi>
  <DomainObject.Predmet.StrankaIDrugiAdressOIB>
    <izvorni_sadrzaj>DINKA TRUMBIĆ stečajni upravitelj, OIB 43468134790, Lovretska 10, 21000 Split</izvorni_sadrzaj>
    <derivirana_varijabla naziv="DomainObject.Predmet.StrankaIDrugiAdressOIB_1">DINKA TRUMBIĆ stečajni upravitelj, OIB 43468134790, Lovretska 10, 21000 Split</derivirana_varijabla>
  </DomainObject.Predmet.StrankaIDrugiAdressOIB>
  <DomainObject.Predmet.ProtustrankaIDrugiAdressOIB>
    <izvorni_sadrzaj>Stečajna masa SUNČEVA SVJETLOST d.o.o., OIB 53027349118, Franje Belulovića 8, 51000 Rijeka</izvorni_sadrzaj>
    <derivirana_varijabla naziv="DomainObject.Predmet.ProtustrankaIDrugiAdressOIB_1">Stečajna masa SUNČEVA SVJETLOST d.o.o., OIB 53027349118,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DINKA TRUMBIĆ stečajni upravitelj</item>
      <item>Stečajna masa SUNČEVA SVJETLOST d.o.o.</item>
    </izvorni_sadrzaj>
    <derivirana_varijabla naziv="DomainObject.Predmet.SudioniciListNaziv_1">
      <item>DINKA TRUMBIĆ stečajni upravitelj</item>
      <item>Stečajna masa SUNČEVA SVJETLOST d.o.o.</item>
    </derivirana_varijabla>
  </DomainObject.Predmet.SudioniciListNaziv>
  <DomainObject.Predmet.SudioniciListAdressOIB>
    <izvorni_sadrzaj>
      <item>DINKA TRUMBIĆ stečajni upravitelj, OIB 43468134790, Lovretska 10,21000 Split</item>
      <item>Stečajna masa SUNČEVA SVJETLOST d.o.o., OIB 53027349118, Franje Belulovića 8,51000 Rijeka</item>
    </izvorni_sadrzaj>
    <derivirana_varijabla naziv="DomainObject.Predmet.SudioniciListAdressOIB_1">
      <item>DINKA TRUMBIĆ stečajni upravitelj, OIB 43468134790, Lovretska 10,21000 Split</item>
      <item>Stečajna masa SUNČEVA SVJETLOST d.o.o., OIB 53027349118,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43468134790</item>
      <item>, OIB 53027349118</item>
    </izvorni_sadrzaj>
    <derivirana_varijabla naziv="DomainObject.Predmet.SudioniciListNazivOIB_1">
      <item>, OIB 43468134790</item>
      <item>, OIB 53027349118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AD361-D8B9-4826-9967-3C1F72F46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425</properties:Words>
  <properties:Characters>2071</properties:Characters>
  <properties:Lines>66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2017-03-23T12:05:00Z</dcterms:created>
  <dc:creator>Korisnik</dc:creator>
  <cp:lastModifiedBy>Tanja Fidel</cp:lastModifiedBy>
  <cp:lastPrinted>2016-02-10T09:00:00Z</cp:lastPrinted>
  <dcterms:modified xmlns:xsi="http://www.w3.org/2001/XMLSchema-instance" xsi:type="dcterms:W3CDTF">2017-03-23T12:09:00Z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