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c4c7" w14:paraId="70ac4c7" w:rsidRDefault="000804E1" w:rsidP="006D12CB" w:rsidR="006D12CB">
      <w:pPr>
        <w:pStyle w:val="Zaglavlje"/>
        <w15:collapsed w:val="false"/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6D12CB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REPUBLIKA HRVATSKA</w:t>
      </w: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Trgovački sud u Zagrebu</w:t>
      </w:r>
    </w:p>
    <w:p w:rsidRDefault="006D12CB" w:rsidP="006D12CB" w:rsidR="000804E1">
      <w:pPr>
        <w:pStyle w:val="Zaglavlje"/>
        <w:ind w:left="426"/>
        <w:rPr>
          <w:rFonts w:hAnsi="Times New Roman" w:ascii="Times New Roman"/>
          <w:szCs w:val="24"/>
        </w:rPr>
      </w:pPr>
      <w:r w:rsidRPr="006D12CB">
        <w:rPr>
          <w:rFonts w:hAnsi="Times New Roman" w:ascii="Times New Roman"/>
        </w:rPr>
        <w:t>Zagreb, Amruševa 2/II, desno (p.p. 432</w:t>
      </w:r>
      <w:r w:rsidRPr="00953077">
        <w:t>)</w:t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</w:p>
    <w:p w:rsidRDefault="00987089" w:rsidP="00987089" w:rsidR="00987089">
      <w:pPr>
        <w:tabs>
          <w:tab w:pos="693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A6E7D">
        <w:rPr>
          <w:rFonts w:hAnsi="Times New Roman" w:ascii="Times New Roman"/>
          <w:szCs w:val="24"/>
        </w:rPr>
        <w:t xml:space="preserve">    </w:t>
      </w:r>
      <w:r>
        <w:rPr>
          <w:rFonts w:hAnsi="Times New Roman" w:ascii="Times New Roman"/>
          <w:szCs w:val="24"/>
        </w:rPr>
        <w:t>20. St-</w:t>
      </w:r>
      <w:r w:rsidR="00BB5BDA">
        <w:rPr>
          <w:rFonts w:hAnsi="Times New Roman" w:ascii="Times New Roman"/>
          <w:szCs w:val="24"/>
        </w:rPr>
        <w:t>2432</w:t>
      </w:r>
      <w:r w:rsidR="00E82FF8">
        <w:rPr>
          <w:rFonts w:hAnsi="Times New Roman" w:ascii="Times New Roman"/>
          <w:szCs w:val="24"/>
        </w:rPr>
        <w:t>/18</w:t>
      </w:r>
      <w:r w:rsidR="00F063EB">
        <w:rPr>
          <w:rFonts w:hAnsi="Times New Roman" w:ascii="Times New Roman"/>
          <w:szCs w:val="24"/>
        </w:rPr>
        <w:t>-4</w:t>
      </w: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5C1BE0" w:rsidR="000804E1" w:rsidRPr="005A6E7D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nakon obustavljenog skraćenog stečajnog postupka nad dužnikom </w:t>
      </w:r>
      <w:r w:rsidR="00BB5BDA" w:rsidRPr="00BB5BDA">
        <w:rPr>
          <w:rFonts w:hAnsi="Times New Roman" w:ascii="Times New Roman"/>
          <w:szCs w:val="24"/>
        </w:rPr>
        <w:t>P</w:t>
      </w:r>
      <w:r w:rsidR="00BB5BDA">
        <w:rPr>
          <w:rFonts w:hAnsi="Times New Roman" w:ascii="Times New Roman"/>
          <w:szCs w:val="24"/>
        </w:rPr>
        <w:t xml:space="preserve">RAVI PROJEKT d.o.o. za usluge, Zaprešić (Grad Zaprešić),Matije Gupca 56 , OIB </w:t>
      </w:r>
      <w:r w:rsidR="00BB5BDA" w:rsidRPr="00BB5BDA">
        <w:rPr>
          <w:rFonts w:hAnsi="Times New Roman" w:ascii="Times New Roman"/>
          <w:szCs w:val="24"/>
        </w:rPr>
        <w:t>81247487645</w:t>
      </w:r>
      <w:r w:rsidR="005A6E7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povodom prijedloga vjerovnika</w:t>
      </w:r>
      <w:r w:rsidR="005A6E7D">
        <w:rPr>
          <w:rFonts w:hAnsi="Times New Roman" w:ascii="Times New Roman"/>
          <w:szCs w:val="24"/>
        </w:rPr>
        <w:t xml:space="preserve"> </w:t>
      </w:r>
      <w:r w:rsidR="00BB5BDA">
        <w:rPr>
          <w:rFonts w:hAnsi="Times New Roman" w:ascii="Times New Roman"/>
          <w:szCs w:val="24"/>
        </w:rPr>
        <w:t xml:space="preserve">ZRAČNA LUKA DUBROVNIK d.o.o., Čilipi, Dobrota 24, OIB </w:t>
      </w:r>
      <w:r w:rsidR="005C1BE0">
        <w:rPr>
          <w:rFonts w:hAnsi="Times New Roman" w:ascii="Times New Roman"/>
          <w:szCs w:val="24"/>
        </w:rPr>
        <w:t xml:space="preserve">63145279942, </w:t>
      </w:r>
      <w:r>
        <w:rPr>
          <w:rFonts w:hAnsi="Times New Roman" w:ascii="Times New Roman"/>
          <w:szCs w:val="24"/>
        </w:rPr>
        <w:t xml:space="preserve">za otvaranje  stečajnog postupka nad dužnikom </w:t>
      </w:r>
      <w:r w:rsidR="00BB5BDA" w:rsidRPr="00BB5BDA">
        <w:rPr>
          <w:rFonts w:hAnsi="Times New Roman" w:ascii="Times New Roman"/>
          <w:szCs w:val="24"/>
        </w:rPr>
        <w:t>P</w:t>
      </w:r>
      <w:r w:rsidR="00BB5BDA">
        <w:rPr>
          <w:rFonts w:hAnsi="Times New Roman" w:ascii="Times New Roman"/>
          <w:szCs w:val="24"/>
        </w:rPr>
        <w:t xml:space="preserve">RAVI PROJEKT d.o.o. za usluge, Zaprešić (Grad Zaprešić),Matije Gupca 56 , OIB </w:t>
      </w:r>
      <w:r w:rsidR="00BB5BDA" w:rsidRPr="00BB5BDA">
        <w:rPr>
          <w:rFonts w:hAnsi="Times New Roman" w:ascii="Times New Roman"/>
          <w:szCs w:val="24"/>
        </w:rPr>
        <w:t>81247487645</w:t>
      </w:r>
      <w:r w:rsidR="005A6E7D">
        <w:rPr>
          <w:rFonts w:hAnsi="Times New Roman" w:ascii="Times New Roman"/>
          <w:szCs w:val="24"/>
        </w:rPr>
        <w:t>, dana 18</w:t>
      </w:r>
      <w:r>
        <w:rPr>
          <w:rFonts w:hAnsi="Times New Roman" w:ascii="Times New Roman"/>
          <w:szCs w:val="24"/>
        </w:rPr>
        <w:t xml:space="preserve">. </w:t>
      </w:r>
      <w:r w:rsidR="00CD52D9">
        <w:rPr>
          <w:rFonts w:hAnsi="Times New Roman" w:ascii="Times New Roman"/>
          <w:szCs w:val="24"/>
        </w:rPr>
        <w:t>listopada</w:t>
      </w:r>
      <w:r w:rsidR="00987089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0804E1" w:rsidP="000804E1" w:rsidR="000804E1">
      <w:pPr>
        <w:jc w:val="center"/>
        <w:rPr>
          <w:rFonts w:hAnsi="Times New Roman" w:ascii="Times New Roman"/>
          <w:b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5C1BE0" w:rsidRPr="00BB5BDA">
        <w:rPr>
          <w:rFonts w:hAnsi="Times New Roman" w:ascii="Times New Roman"/>
          <w:szCs w:val="24"/>
        </w:rPr>
        <w:t>P</w:t>
      </w:r>
      <w:r w:rsidR="005C1BE0">
        <w:rPr>
          <w:rFonts w:hAnsi="Times New Roman" w:ascii="Times New Roman"/>
          <w:szCs w:val="24"/>
        </w:rPr>
        <w:t xml:space="preserve">RAVI PROJEKT d.o.o. za usluge, Zaprešić (Grad Zaprešić),Matije Gupca 56 , OIB </w:t>
      </w:r>
      <w:r w:rsidR="005C1BE0" w:rsidRPr="00BB5BDA">
        <w:rPr>
          <w:rFonts w:hAnsi="Times New Roman" w:ascii="Times New Roman"/>
          <w:szCs w:val="24"/>
        </w:rPr>
        <w:t>81247487645</w:t>
      </w:r>
      <w:r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0804E1" w:rsidP="000804E1" w:rsidR="000804E1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5C1BE0" w:rsidP="005C1BE0" w:rsidR="000804E1" w:rsidRPr="005C1BE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osobama ovlaštenim</w:t>
      </w:r>
      <w:r w:rsidR="000804E1">
        <w:rPr>
          <w:rFonts w:hAnsi="Times New Roman" w:ascii="Times New Roman"/>
          <w:szCs w:val="24"/>
        </w:rPr>
        <w:t xml:space="preserve"> </w:t>
      </w:r>
      <w:r w:rsidR="009A1E3D">
        <w:rPr>
          <w:rFonts w:hAnsi="Times New Roman" w:ascii="Times New Roman"/>
          <w:szCs w:val="24"/>
        </w:rPr>
        <w:t xml:space="preserve">za zastupanje dužnika po zakonu </w:t>
      </w:r>
      <w:r>
        <w:rPr>
          <w:rFonts w:hAnsi="Times New Roman" w:ascii="Times New Roman"/>
          <w:szCs w:val="24"/>
        </w:rPr>
        <w:t xml:space="preserve">Ivan Mišetić, OIB: 59332098901, </w:t>
      </w:r>
      <w:r w:rsidRPr="005C1BE0">
        <w:rPr>
          <w:rFonts w:hAnsi="Times New Roman" w:ascii="Times New Roman"/>
          <w:szCs w:val="24"/>
        </w:rPr>
        <w:t>Zaprešić, Matije Gupca 56</w:t>
      </w:r>
      <w:r w:rsidR="009A1E3D" w:rsidRPr="005C1BE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i  </w:t>
      </w:r>
      <w:r w:rsidRPr="005C1BE0">
        <w:rPr>
          <w:rFonts w:hAnsi="Times New Roman" w:ascii="Times New Roman"/>
          <w:szCs w:val="24"/>
        </w:rPr>
        <w:t>An</w:t>
      </w:r>
      <w:r>
        <w:rPr>
          <w:rFonts w:hAnsi="Times New Roman" w:ascii="Times New Roman"/>
          <w:szCs w:val="24"/>
        </w:rPr>
        <w:t xml:space="preserve">đelko Mišetić, OIB: 22371572409, </w:t>
      </w:r>
      <w:r w:rsidRPr="005C1BE0">
        <w:rPr>
          <w:rFonts w:hAnsi="Times New Roman" w:ascii="Times New Roman"/>
          <w:szCs w:val="24"/>
        </w:rPr>
        <w:t>Zaprešić, Matije Gupca 70</w:t>
      </w:r>
      <w:r w:rsidR="00545E14">
        <w:rPr>
          <w:rFonts w:hAnsi="Times New Roman" w:ascii="Times New Roman"/>
          <w:szCs w:val="24"/>
        </w:rPr>
        <w:t>,</w:t>
      </w:r>
      <w:r w:rsidRPr="005C1BE0">
        <w:rPr>
          <w:rFonts w:hAnsi="Times New Roman" w:ascii="Times New Roman"/>
          <w:szCs w:val="24"/>
        </w:rPr>
        <w:t xml:space="preserve"> </w:t>
      </w:r>
      <w:r w:rsidR="009A1E3D" w:rsidRPr="005C1BE0">
        <w:rPr>
          <w:rFonts w:hAnsi="Times New Roman" w:ascii="Times New Roman"/>
          <w:szCs w:val="24"/>
        </w:rPr>
        <w:t xml:space="preserve"> </w:t>
      </w:r>
      <w:r w:rsidR="000804E1" w:rsidRPr="005C1BE0">
        <w:rPr>
          <w:rFonts w:hAnsi="Times New Roman" w:ascii="Times New Roman"/>
          <w:szCs w:val="24"/>
        </w:rPr>
        <w:t>da u roku od 15 dana od dana primitka ovog zaključka podnese ovome sudu pozivom na gornji broj spis</w:t>
      </w:r>
      <w:r w:rsidR="00B329AF" w:rsidRPr="005C1BE0">
        <w:rPr>
          <w:rFonts w:hAnsi="Times New Roman" w:ascii="Times New Roman"/>
          <w:szCs w:val="24"/>
        </w:rPr>
        <w:t>a pisano izvješće o financijsko</w:t>
      </w:r>
      <w:r w:rsidR="000804E1" w:rsidRPr="005C1BE0">
        <w:rPr>
          <w:rFonts w:hAnsi="Times New Roman" w:ascii="Times New Roman"/>
          <w:szCs w:val="24"/>
        </w:rPr>
        <w:t>-gospodarskom stanju kod dužnika u kojem će, između ostalog, navesti činjenice o imovini i obvezama dužnika, konkretno:</w:t>
      </w:r>
    </w:p>
    <w:p w:rsidRDefault="000804E1" w:rsidP="000804E1" w:rsidR="000804E1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prosječne mjesečne troškove redovnog poslovanja dužnika u posljednjih godinu dana,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  <w:r w:rsidR="0058332F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804E1" w:rsidP="000804E1" w:rsidR="000804E1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0804E1" w:rsidP="000804E1" w:rsidR="000804E1">
      <w:pPr>
        <w:pStyle w:val="Odlomakpopisa"/>
        <w:rPr>
          <w:rFonts w:hAnsi="Times New Roman" w:ascii="Times New Roman"/>
          <w:szCs w:val="24"/>
        </w:rPr>
      </w:pPr>
    </w:p>
    <w:p w:rsidRDefault="0043127E" w:rsidP="000804E1" w:rsidR="000804E1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12</w:t>
      </w:r>
      <w:r w:rsidR="0058332F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prosinca</w:t>
      </w:r>
      <w:r w:rsidR="0058332F">
        <w:rPr>
          <w:rFonts w:hAnsi="Times New Roman" w:ascii="Times New Roman"/>
          <w:b/>
          <w:szCs w:val="24"/>
          <w:u w:val="single"/>
        </w:rPr>
        <w:t xml:space="preserve"> 2018</w:t>
      </w:r>
      <w:r w:rsidR="000804E1">
        <w:rPr>
          <w:rFonts w:hAnsi="Times New Roman" w:ascii="Times New Roman"/>
          <w:b/>
          <w:szCs w:val="24"/>
          <w:u w:val="single"/>
        </w:rPr>
        <w:t xml:space="preserve">. </w:t>
      </w:r>
      <w:r w:rsidR="0058332F">
        <w:rPr>
          <w:rFonts w:hAnsi="Times New Roman" w:ascii="Times New Roman"/>
          <w:b/>
          <w:szCs w:val="24"/>
          <w:u w:val="single"/>
        </w:rPr>
        <w:t>g.</w:t>
      </w:r>
      <w:r w:rsidR="00E57452">
        <w:rPr>
          <w:rFonts w:hAnsi="Times New Roman" w:ascii="Times New Roman"/>
          <w:b/>
          <w:szCs w:val="24"/>
          <w:u w:val="single"/>
        </w:rPr>
        <w:t xml:space="preserve"> u 11,00</w:t>
      </w:r>
      <w:r w:rsidR="000804E1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E3473A" w:rsidR="000804E1">
      <w:pPr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 koje se pozivaju:</w:t>
      </w:r>
    </w:p>
    <w:p w:rsidRDefault="000804E1" w:rsidP="000804E1" w:rsidR="000804E1">
      <w:pPr>
        <w:ind w:left="709"/>
        <w:rPr>
          <w:rFonts w:hAnsi="Times New Roman" w:ascii="Times New Roman"/>
          <w:szCs w:val="24"/>
        </w:rPr>
      </w:pPr>
    </w:p>
    <w:p w:rsidRDefault="0058332F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Predlagatelj-vjerovnik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0804E1" w:rsidP="000804E1" w:rsidR="000804E1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696AF2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</w:t>
      </w:r>
      <w:r w:rsidR="00696AF2">
        <w:rPr>
          <w:rFonts w:hAnsi="Times New Roman" w:ascii="Times New Roman"/>
          <w:szCs w:val="24"/>
        </w:rPr>
        <w:t xml:space="preserve"> u Zagrebu pod posl.</w:t>
      </w:r>
      <w:r>
        <w:rPr>
          <w:rFonts w:hAnsi="Times New Roman" w:ascii="Times New Roman"/>
          <w:szCs w:val="24"/>
        </w:rPr>
        <w:t xml:space="preserve"> br. St-</w:t>
      </w:r>
      <w:r w:rsidR="00E57452">
        <w:rPr>
          <w:rFonts w:hAnsi="Times New Roman" w:ascii="Times New Roman"/>
          <w:szCs w:val="24"/>
        </w:rPr>
        <w:t>1079/18 od 28</w:t>
      </w:r>
      <w:r>
        <w:rPr>
          <w:rFonts w:hAnsi="Times New Roman" w:ascii="Times New Roman"/>
          <w:szCs w:val="24"/>
        </w:rPr>
        <w:t xml:space="preserve">. </w:t>
      </w:r>
      <w:r w:rsidR="00E57452">
        <w:rPr>
          <w:rFonts w:hAnsi="Times New Roman" w:ascii="Times New Roman"/>
          <w:szCs w:val="24"/>
        </w:rPr>
        <w:t>kolovoza 2018</w:t>
      </w:r>
      <w:r>
        <w:rPr>
          <w:rFonts w:hAnsi="Times New Roman" w:ascii="Times New Roman"/>
          <w:szCs w:val="24"/>
        </w:rPr>
        <w:t>.g., a koj</w:t>
      </w:r>
      <w:r w:rsidR="00E3473A">
        <w:rPr>
          <w:rFonts w:hAnsi="Times New Roman" w:ascii="Times New Roman"/>
          <w:szCs w:val="24"/>
        </w:rPr>
        <w:t xml:space="preserve">e je postalo pravomoćno dana  </w:t>
      </w:r>
      <w:r w:rsidR="00E57452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 xml:space="preserve">. </w:t>
      </w:r>
      <w:r w:rsidR="00E57452">
        <w:rPr>
          <w:rFonts w:hAnsi="Times New Roman" w:ascii="Times New Roman"/>
          <w:szCs w:val="24"/>
        </w:rPr>
        <w:t>rujna</w:t>
      </w:r>
      <w:r w:rsidR="001150A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., obustavljen je skraćeni stečajni postupak. To iz razloga, jer je odredbom  čl. 433. Stečajnog zakona (NN 71/15</w:t>
      </w:r>
      <w:r w:rsidR="0058332F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,dalje SZ) propisano,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58332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skraćenog postupka, po pozivu suda sukladno odredbi čl. 430. SZ-a dužnikovi vjerovnici su predložili otvaranje redovnog stečajnog postupka nad dužnikom, čime su se ostvarili uvjeti iz čl. 433. SZ-a. </w:t>
      </w:r>
    </w:p>
    <w:p w:rsidRDefault="00E3473A" w:rsidP="000804E1" w:rsidR="00E3473A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B755A" w:rsidR="00E3473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postupka podnio je vjerovnik</w:t>
      </w:r>
      <w:r w:rsidR="0058332F">
        <w:rPr>
          <w:rFonts w:hAnsi="Times New Roman" w:ascii="Times New Roman"/>
          <w:szCs w:val="24"/>
        </w:rPr>
        <w:t xml:space="preserve"> </w:t>
      </w:r>
      <w:r w:rsidR="00E57452">
        <w:rPr>
          <w:rFonts w:hAnsi="Times New Roman" w:ascii="Times New Roman"/>
          <w:szCs w:val="24"/>
        </w:rPr>
        <w:t>ZRAČNA LUKA DUBROVNIK d.o.o., Čilipi, Dobrota 24, OIB 63145279942</w:t>
      </w:r>
      <w:r>
        <w:rPr>
          <w:rFonts w:hAnsi="Times New Roman" w:ascii="Times New Roman"/>
          <w:szCs w:val="24"/>
        </w:rPr>
        <w:t>,</w:t>
      </w:r>
      <w:r w:rsidR="0058332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te navodi </w:t>
      </w:r>
      <w:r w:rsidR="00E3473A">
        <w:rPr>
          <w:rFonts w:hAnsi="Times New Roman" w:ascii="Times New Roman"/>
          <w:szCs w:val="24"/>
        </w:rPr>
        <w:t xml:space="preserve">da vjerovnik </w:t>
      </w:r>
      <w:r w:rsidR="00413B44">
        <w:rPr>
          <w:rFonts w:hAnsi="Times New Roman" w:ascii="Times New Roman"/>
          <w:szCs w:val="24"/>
        </w:rPr>
        <w:t xml:space="preserve"> </w:t>
      </w:r>
      <w:r w:rsidR="00E3473A">
        <w:rPr>
          <w:rFonts w:hAnsi="Times New Roman" w:ascii="Times New Roman"/>
          <w:szCs w:val="24"/>
        </w:rPr>
        <w:t>ima tražbinu prema dužniku u ukupnom iznosu od</w:t>
      </w:r>
      <w:r w:rsidR="00EF5477">
        <w:rPr>
          <w:rFonts w:hAnsi="Times New Roman" w:ascii="Times New Roman"/>
          <w:szCs w:val="24"/>
        </w:rPr>
        <w:t xml:space="preserve"> </w:t>
      </w:r>
      <w:r w:rsidR="000942A4">
        <w:rPr>
          <w:rFonts w:hAnsi="Times New Roman" w:ascii="Times New Roman"/>
          <w:szCs w:val="24"/>
        </w:rPr>
        <w:t>50.707,96</w:t>
      </w:r>
      <w:r w:rsidR="001150A4">
        <w:rPr>
          <w:rFonts w:hAnsi="Times New Roman" w:ascii="Times New Roman"/>
          <w:szCs w:val="24"/>
        </w:rPr>
        <w:t xml:space="preserve"> </w:t>
      </w:r>
      <w:r w:rsidR="00E3473A">
        <w:rPr>
          <w:rFonts w:hAnsi="Times New Roman" w:ascii="Times New Roman"/>
          <w:szCs w:val="24"/>
        </w:rPr>
        <w:t>kn</w:t>
      </w:r>
      <w:r w:rsidR="001150A4">
        <w:rPr>
          <w:rFonts w:hAnsi="Times New Roman" w:ascii="Times New Roman"/>
          <w:szCs w:val="24"/>
        </w:rPr>
        <w:t xml:space="preserve">, </w:t>
      </w:r>
      <w:r w:rsidR="00156850">
        <w:rPr>
          <w:rFonts w:hAnsi="Times New Roman" w:ascii="Times New Roman"/>
          <w:szCs w:val="24"/>
        </w:rPr>
        <w:t xml:space="preserve">a da se ista temelji na </w:t>
      </w:r>
      <w:r w:rsidR="000942A4">
        <w:rPr>
          <w:rFonts w:hAnsi="Times New Roman" w:ascii="Times New Roman"/>
          <w:szCs w:val="24"/>
        </w:rPr>
        <w:t>dospjelim a neplaćenim računima br. 024-017-01584, 024-017-01585, 024-017-01977, 024-017-02273, 024-017-02571, 024-017-02896, 024-017-01584</w:t>
      </w:r>
      <w:r w:rsidR="00B01D96">
        <w:rPr>
          <w:rFonts w:hAnsi="Times New Roman" w:ascii="Times New Roman"/>
          <w:szCs w:val="24"/>
        </w:rPr>
        <w:t xml:space="preserve"> (list 9-15 spsia),</w:t>
      </w:r>
      <w:r w:rsidR="001150A4">
        <w:rPr>
          <w:rFonts w:hAnsi="Times New Roman" w:ascii="Times New Roman"/>
          <w:szCs w:val="24"/>
        </w:rPr>
        <w:t xml:space="preserve"> </w:t>
      </w:r>
      <w:r w:rsidR="00413B44">
        <w:rPr>
          <w:rFonts w:hAnsi="Times New Roman" w:ascii="Times New Roman"/>
          <w:szCs w:val="24"/>
        </w:rPr>
        <w:t xml:space="preserve">te da  ista </w:t>
      </w:r>
      <w:r w:rsidR="00B01D96">
        <w:rPr>
          <w:rFonts w:hAnsi="Times New Roman" w:ascii="Times New Roman"/>
          <w:szCs w:val="24"/>
        </w:rPr>
        <w:t xml:space="preserve">tražbina </w:t>
      </w:r>
      <w:r w:rsidR="00413B44">
        <w:rPr>
          <w:rFonts w:hAnsi="Times New Roman" w:ascii="Times New Roman"/>
          <w:szCs w:val="24"/>
        </w:rPr>
        <w:t>nije namirena.</w:t>
      </w:r>
      <w:r w:rsidR="00E3473A">
        <w:rPr>
          <w:rFonts w:hAnsi="Times New Roman" w:ascii="Times New Roman"/>
          <w:szCs w:val="24"/>
        </w:rPr>
        <w:t xml:space="preserve"> </w:t>
      </w:r>
    </w:p>
    <w:p w:rsidRDefault="001150A4" w:rsidP="000B755A" w:rsidR="001150A4">
      <w:pPr>
        <w:ind w:firstLine="720"/>
        <w:jc w:val="both"/>
        <w:rPr>
          <w:rFonts w:hAnsi="Times New Roman" w:ascii="Times New Roman"/>
          <w:szCs w:val="24"/>
        </w:rPr>
      </w:pPr>
    </w:p>
    <w:p w:rsidRDefault="00125244" w:rsidP="000804E1" w:rsidR="00125244">
      <w:pPr>
        <w:ind w:firstLine="720"/>
        <w:jc w:val="both"/>
        <w:rPr>
          <w:rFonts w:hAnsi="Times New Roman" w:ascii="Times New Roman"/>
          <w:szCs w:val="24"/>
        </w:rPr>
      </w:pPr>
    </w:p>
    <w:p w:rsidRDefault="0058332F" w:rsidP="000804E1" w:rsidR="0058332F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Navedeni vjerovnik postupio je po Zaključku suda </w:t>
      </w:r>
      <w:r w:rsidR="00413B44">
        <w:rPr>
          <w:rFonts w:hAnsi="Times New Roman" w:ascii="Times New Roman"/>
          <w:szCs w:val="24"/>
        </w:rPr>
        <w:t xml:space="preserve">pod posl. </w:t>
      </w:r>
      <w:r>
        <w:rPr>
          <w:rFonts w:hAnsi="Times New Roman" w:ascii="Times New Roman"/>
          <w:szCs w:val="24"/>
        </w:rPr>
        <w:t>br. St-</w:t>
      </w:r>
      <w:r w:rsidR="0020379D">
        <w:rPr>
          <w:rFonts w:hAnsi="Times New Roman" w:ascii="Times New Roman"/>
          <w:szCs w:val="24"/>
        </w:rPr>
        <w:t>1079/18</w:t>
      </w:r>
      <w:r w:rsidR="00413B44">
        <w:rPr>
          <w:rFonts w:hAnsi="Times New Roman" w:ascii="Times New Roman"/>
          <w:szCs w:val="24"/>
        </w:rPr>
        <w:t xml:space="preserve"> </w:t>
      </w:r>
      <w:r w:rsidR="0020379D">
        <w:rPr>
          <w:rFonts w:hAnsi="Times New Roman" w:ascii="Times New Roman"/>
          <w:szCs w:val="24"/>
        </w:rPr>
        <w:t>od 25</w:t>
      </w:r>
      <w:r>
        <w:rPr>
          <w:rFonts w:hAnsi="Times New Roman" w:ascii="Times New Roman"/>
          <w:szCs w:val="24"/>
        </w:rPr>
        <w:t xml:space="preserve">. </w:t>
      </w:r>
      <w:r w:rsidR="0020379D">
        <w:rPr>
          <w:rFonts w:hAnsi="Times New Roman" w:ascii="Times New Roman"/>
          <w:szCs w:val="24"/>
        </w:rPr>
        <w:t>srpnja  2018</w:t>
      </w:r>
      <w:r>
        <w:rPr>
          <w:rFonts w:hAnsi="Times New Roman" w:ascii="Times New Roman"/>
          <w:szCs w:val="24"/>
        </w:rPr>
        <w:t>.</w:t>
      </w:r>
      <w:r w:rsidR="00413B44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, odnosno uplatio je zatraženi predujam u ime troškova stečajnog postupka.</w:t>
      </w:r>
    </w:p>
    <w:p w:rsidRDefault="00125244" w:rsidP="000804E1" w:rsidR="00125244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20379D">
        <w:rPr>
          <w:rFonts w:hAnsi="Times New Roman" w:ascii="Times New Roman"/>
          <w:szCs w:val="24"/>
        </w:rPr>
        <w:t>120</w:t>
      </w:r>
      <w:r w:rsidR="00125244">
        <w:rPr>
          <w:rFonts w:hAnsi="Times New Roman" w:ascii="Times New Roman"/>
          <w:szCs w:val="24"/>
        </w:rPr>
        <w:t xml:space="preserve"> dan</w:t>
      </w:r>
      <w:r>
        <w:rPr>
          <w:rFonts w:hAnsi="Times New Roman" w:ascii="Times New Roman"/>
          <w:szCs w:val="24"/>
        </w:rPr>
        <w:t xml:space="preserve"> u iznosu od </w:t>
      </w:r>
      <w:r w:rsidR="00125244">
        <w:rPr>
          <w:rFonts w:hAnsi="Times New Roman" w:ascii="Times New Roman"/>
          <w:szCs w:val="24"/>
        </w:rPr>
        <w:t xml:space="preserve"> </w:t>
      </w:r>
      <w:r w:rsidR="0020379D">
        <w:rPr>
          <w:rFonts w:hAnsi="Times New Roman" w:ascii="Times New Roman"/>
          <w:szCs w:val="24"/>
        </w:rPr>
        <w:t>172.071,77</w:t>
      </w:r>
      <w:r w:rsidR="00125244">
        <w:rPr>
          <w:rFonts w:hAnsi="Times New Roman" w:ascii="Times New Roman"/>
          <w:szCs w:val="24"/>
        </w:rPr>
        <w:t xml:space="preserve"> </w:t>
      </w:r>
      <w:r w:rsidR="00916B44">
        <w:rPr>
          <w:rFonts w:hAnsi="Times New Roman" w:ascii="Times New Roman"/>
          <w:szCs w:val="24"/>
        </w:rPr>
        <w:t>kn na dan 1</w:t>
      </w:r>
      <w:r w:rsidR="0020379D">
        <w:rPr>
          <w:rFonts w:hAnsi="Times New Roman" w:ascii="Times New Roman"/>
          <w:szCs w:val="24"/>
        </w:rPr>
        <w:t>7</w:t>
      </w:r>
      <w:r w:rsidR="00916B44">
        <w:rPr>
          <w:rFonts w:hAnsi="Times New Roman" w:ascii="Times New Roman"/>
          <w:szCs w:val="24"/>
        </w:rPr>
        <w:t xml:space="preserve">. </w:t>
      </w:r>
      <w:r w:rsidR="0020379D">
        <w:rPr>
          <w:rFonts w:hAnsi="Times New Roman" w:ascii="Times New Roman"/>
          <w:szCs w:val="24"/>
        </w:rPr>
        <w:t>travnja 2018</w:t>
      </w:r>
      <w:r w:rsidR="00916B44">
        <w:rPr>
          <w:rFonts w:hAnsi="Times New Roman" w:ascii="Times New Roman"/>
          <w:szCs w:val="24"/>
        </w:rPr>
        <w:t>.g.</w:t>
      </w:r>
    </w:p>
    <w:p w:rsidRDefault="00916B44" w:rsidP="000804E1" w:rsidR="00916B44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</w:t>
      </w:r>
      <w:r w:rsidR="0075790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2. SZ-a, radi skupnog namirenja vjerovnika stečajnog dužnika, unovčenje njegove imovine, i podjelom prikupljenih sredstava vjerovnicima.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  <w:r w:rsidR="00757907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9041C3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Zagrebu, 18</w:t>
      </w:r>
      <w:r w:rsidR="000804E1">
        <w:rPr>
          <w:rFonts w:hAnsi="Times New Roman" w:ascii="Times New Roman"/>
          <w:szCs w:val="24"/>
        </w:rPr>
        <w:t xml:space="preserve">. </w:t>
      </w:r>
      <w:r w:rsidR="0088608F">
        <w:rPr>
          <w:rFonts w:hAnsi="Times New Roman" w:ascii="Times New Roman"/>
          <w:szCs w:val="24"/>
        </w:rPr>
        <w:t>listopada</w:t>
      </w:r>
      <w:r w:rsidR="00757907">
        <w:rPr>
          <w:rFonts w:hAnsi="Times New Roman" w:ascii="Times New Roman"/>
          <w:szCs w:val="24"/>
        </w:rPr>
        <w:t xml:space="preserve"> 2018</w:t>
      </w:r>
      <w:r w:rsidR="000804E1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LUCIJA BUTIGAN</w:t>
      </w:r>
      <w:r w:rsidR="00F063EB">
        <w:rPr>
          <w:rFonts w:hAnsi="Times New Roman" w:ascii="Times New Roman"/>
          <w:szCs w:val="24"/>
        </w:rPr>
        <w:t>,v.r.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 w:rsidRPr="0088608F">
      <w:pPr>
        <w:jc w:val="both"/>
        <w:rPr>
          <w:rFonts w:hAnsi="Times New Roman" w:ascii="Times New Roman"/>
          <w:szCs w:val="24"/>
        </w:rPr>
      </w:pPr>
      <w:r w:rsidRPr="0088608F">
        <w:rPr>
          <w:rFonts w:hAnsi="Times New Roman" w:ascii="Times New Roman"/>
          <w:szCs w:val="24"/>
        </w:rPr>
        <w:t>Uputa o pravnom lijeku:</w:t>
      </w:r>
    </w:p>
    <w:p w:rsidRDefault="000804E1" w:rsidP="000804E1" w:rsidR="000804E1" w:rsidRPr="0088608F">
      <w:pPr>
        <w:jc w:val="both"/>
        <w:rPr>
          <w:rFonts w:hAnsi="Times New Roman" w:ascii="Times New Roman"/>
          <w:szCs w:val="24"/>
        </w:rPr>
      </w:pPr>
      <w:r w:rsidRPr="0088608F">
        <w:rPr>
          <w:rFonts w:hAnsi="Times New Roman" w:ascii="Times New Roman"/>
          <w:szCs w:val="24"/>
        </w:rPr>
        <w:t>Protiv rješenja o pokretanju prethodnog postupka nije dopuštena posebna žalba (čl. 115. st. 1. SZ-a). Protiv zaključka žalba nije dopuštena (čl. 19. st. 7</w:t>
      </w:r>
      <w:r w:rsidR="00A76143" w:rsidRPr="0088608F">
        <w:rPr>
          <w:rFonts w:hAnsi="Times New Roman" w:ascii="Times New Roman"/>
          <w:szCs w:val="24"/>
        </w:rPr>
        <w:t>. SZ-a</w:t>
      </w:r>
      <w:r w:rsidRPr="0088608F">
        <w:rPr>
          <w:rFonts w:hAnsi="Times New Roman" w:ascii="Times New Roman"/>
          <w:szCs w:val="24"/>
        </w:rPr>
        <w:t xml:space="preserve">.) </w:t>
      </w:r>
    </w:p>
    <w:p w:rsidRDefault="000804E1" w:rsidP="000804E1" w:rsidR="000804E1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szCs w:val="24"/>
        </w:rPr>
      </w:pPr>
    </w:p>
    <w:p w:rsidRDefault="00757907" w:rsidR="00757907"/>
    <w:p w:rsidRDefault="00F063EB" w:rsidP="00F063EB" w:rsidR="00F063EB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F063EB" w:rsidP="00F063EB" w:rsidR="00F063EB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E53C5B" w:rsidP="00757907" w:rsidR="00E53C5B" w:rsidRPr="007B2393">
      <w:pPr>
        <w:rPr>
          <w:rFonts w:hAnsi="Times New Roman" w:ascii="Times New Roman"/>
        </w:rPr>
      </w:pPr>
    </w:p>
    <w:sectPr w:rsidSect="009B2D18" w:rsidR="00E53C5B" w:rsidRPr="007B239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D18" w:rsidP="009B2D18" w:rsidR="009B2D18">
      <w:r>
        <w:separator/>
      </w:r>
    </w:p>
  </w:endnote>
  <w:endnote w:id="0" w:type="continuationSeparator">
    <w:p w:rsidRDefault="009B2D18" w:rsidP="009B2D18" w:rsidR="009B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D18" w:rsidP="009B2D18" w:rsidR="009B2D18">
      <w:r>
        <w:separator/>
      </w:r>
    </w:p>
  </w:footnote>
  <w:footnote w:id="0" w:type="continuationSeparator">
    <w:p w:rsidRDefault="009B2D18" w:rsidP="009B2D18" w:rsidR="009B2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D18" w:rsidP="009B2D18" w:rsidR="009B2D18">
    <w:pPr>
      <w:pStyle w:val="Zaglavlje"/>
      <w:tabs>
        <w:tab w:pos="7093" w:val="left"/>
      </w:tabs>
    </w:pPr>
    <w:r>
      <w:tab/>
    </w:r>
    <w:sdt>
      <w:sdtPr>
        <w:id w:val="110200193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063EB">
          <w:rPr>
            <w:noProof/>
          </w:rPr>
          <w:t>3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 St-</w:t>
    </w:r>
    <w:r w:rsidR="00E57452">
      <w:rPr>
        <w:rFonts w:hAnsi="Times New Roman" w:ascii="Times New Roman"/>
        <w:szCs w:val="24"/>
      </w:rPr>
      <w:t>2432</w:t>
    </w:r>
    <w:r w:rsidR="00E82FF8">
      <w:rPr>
        <w:rFonts w:hAnsi="Times New Roman" w:ascii="Times New Roman"/>
        <w:szCs w:val="24"/>
      </w:rPr>
      <w:t>/18</w:t>
    </w:r>
  </w:p>
  <w:p w:rsidRDefault="009B2D18" w:rsidR="009B2D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04E1"/>
    <w:rsid w:val="000804E1"/>
    <w:rsid w:val="000942A4"/>
    <w:rsid w:val="000B755A"/>
    <w:rsid w:val="00114546"/>
    <w:rsid w:val="001150A4"/>
    <w:rsid w:val="00125244"/>
    <w:rsid w:val="00127587"/>
    <w:rsid w:val="00156850"/>
    <w:rsid w:val="001A3315"/>
    <w:rsid w:val="0020379D"/>
    <w:rsid w:val="002A6ED6"/>
    <w:rsid w:val="002B4A0D"/>
    <w:rsid w:val="003A3366"/>
    <w:rsid w:val="003E146F"/>
    <w:rsid w:val="003E5C75"/>
    <w:rsid w:val="00413B44"/>
    <w:rsid w:val="0043127E"/>
    <w:rsid w:val="00545E14"/>
    <w:rsid w:val="0058332F"/>
    <w:rsid w:val="005A6E7D"/>
    <w:rsid w:val="005C1BE0"/>
    <w:rsid w:val="00626C92"/>
    <w:rsid w:val="00696AF2"/>
    <w:rsid w:val="006D12CB"/>
    <w:rsid w:val="00757907"/>
    <w:rsid w:val="007B2393"/>
    <w:rsid w:val="007E12E6"/>
    <w:rsid w:val="0088608F"/>
    <w:rsid w:val="009041C3"/>
    <w:rsid w:val="0091104E"/>
    <w:rsid w:val="00916B44"/>
    <w:rsid w:val="00987089"/>
    <w:rsid w:val="009A1E3D"/>
    <w:rsid w:val="009B2D18"/>
    <w:rsid w:val="009D48C9"/>
    <w:rsid w:val="00A203BD"/>
    <w:rsid w:val="00A366B6"/>
    <w:rsid w:val="00A76143"/>
    <w:rsid w:val="00B01D96"/>
    <w:rsid w:val="00B329AF"/>
    <w:rsid w:val="00BB5BDA"/>
    <w:rsid w:val="00CD52D9"/>
    <w:rsid w:val="00E3473A"/>
    <w:rsid w:val="00E4572B"/>
    <w:rsid w:val="00E53C5B"/>
    <w:rsid w:val="00E57452"/>
    <w:rsid w:val="00E82FF8"/>
    <w:rsid w:val="00EF5477"/>
    <w:rsid w:val="00F063EB"/>
    <w:rsid w:val="00F6591D"/>
    <w:rsid w:val="00F6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04E1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3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3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3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3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063EB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F063EB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04E1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3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3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3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3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063EB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F063EB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2224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7695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39380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29795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68322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3080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2209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015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5707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480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5524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611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7739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219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10740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62883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58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48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36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2625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009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9488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09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6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45600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561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7993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4966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51405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516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9158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7709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81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3172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72396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18866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2536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49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92843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4472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439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873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9444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0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2489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87279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St-2432/2018-4</izvorni_sadrzaj>
    <derivirana_varijabla naziv="DomainObject.Oznaka_1">St-2432/2018-4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St-2432/2018</izvorni_sadrzaj>
    <derivirana_varijabla naziv="DomainObject.Predmet.OznakaBroj_1">St-2432/2018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PRAVI PROJEKT d.o.o.</izvorni_sadrzaj>
    <derivirana_varijabla naziv="DomainObject.Predmet.ProtustrankaFormated_1">  PRAVI PROJEKT d.o.o.</derivirana_varijabla>
  </DomainObject.Predmet.ProtustrankaFormated>
  <DomainObject.Predmet.ProtustrankaFormatedOIB>
    <izvorni_sadrzaj>  PRAVI PROJEKT d.o.o., OIB 81247487645</izvorni_sadrzaj>
    <derivirana_varijabla naziv="DomainObject.Predmet.ProtustrankaFormatedOIB_1">  PRAVI PROJEKT d.o.o., OIB 81247487645</derivirana_varijabla>
  </DomainObject.Predmet.ProtustrankaFormatedOIB>
  <DomainObject.Predmet.ProtustrankaFormatedWithAdress>
    <izvorni_sadrzaj> PRAVI PROJEKT d.o.o., Matije Gupca 56, 10290 Zaprešić</izvorni_sadrzaj>
    <derivirana_varijabla naziv="DomainObject.Predmet.ProtustrankaFormatedWithAdress_1"> PRAVI PROJEKT d.o.o., Matije Gupca 56, 10290 Zaprešić</derivirana_varijabla>
  </DomainObject.Predmet.ProtustrankaFormatedWithAdress>
  <DomainObject.Predmet.ProtustrankaFormatedWithAdressOIB>
    <izvorni_sadrzaj> PRAVI PROJEKT d.o.o., OIB 81247487645, Matije Gupca 56, 10290 Zaprešić</izvorni_sadrzaj>
    <derivirana_varijabla naziv="DomainObject.Predmet.ProtustrankaFormatedWithAdressOIB_1"> PRAVI PROJEKT d.o.o., OIB 81247487645, Matije Gupca 56, 10290 Zaprešić</derivirana_varijabla>
  </DomainObject.Predmet.ProtustrankaFormatedWithAdressOIB>
  <DomainObject.Predmet.ProtustrankaWithAdress>
    <izvorni_sadrzaj>PRAVI PROJEKT d.o.o. Matije Gupca 56, 10290 Zaprešić</izvorni_sadrzaj>
    <derivirana_varijabla naziv="DomainObject.Predmet.ProtustrankaWithAdress_1">PRAVI PROJEKT d.o.o. Matije Gupca 56, 10290 Zaprešić</derivirana_varijabla>
  </DomainObject.Predmet.ProtustrankaWithAdress>
  <DomainObject.Predmet.ProtustrankaWithAdressOIB>
    <izvorni_sadrzaj>PRAVI PROJEKT d.o.o., OIB 81247487645, Matije Gupca 56, 10290 Zaprešić</izvorni_sadrzaj>
    <derivirana_varijabla naziv="DomainObject.Predmet.ProtustrankaWithAdressOIB_1">PRAVI PROJEKT d.o.o., OIB 81247487645, Matije Gupca 56, 10290 Zaprešić</derivirana_varijabla>
  </DomainObject.Predmet.ProtustrankaWithAdressOIB>
  <DomainObject.Predmet.ProtustrankaNazivFormated>
    <izvorni_sadrzaj>PRAVI PROJEKT d.o.o.</izvorni_sadrzaj>
    <derivirana_varijabla naziv="DomainObject.Predmet.ProtustrankaNazivFormated_1">PRAVI PROJEKT d.o.o.</derivirana_varijabla>
  </DomainObject.Predmet.ProtustrankaNazivFormated>
  <DomainObject.Predmet.ProtustrankaNazivFormatedOIB>
    <izvorni_sadrzaj>PRAVI PROJEKT d.o.o., OIB 81247487645</izvorni_sadrzaj>
    <derivirana_varijabla naziv="DomainObject.Predmet.ProtustrankaNazivFormatedOIB_1">PRAVI PROJEKT d.o.o., OIB 81247487645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ZRAČNA LUKA DUBROVNIK društvo s ograničenom odgovornošću za usluge u zračnom prometu</izvorni_sadrzaj>
    <derivirana_varijabla naziv="DomainObject.Predmet.StrankaFormated_1">  FINA Regionalni centar Zagreb; ZRAČNA LUKA DUBROVNIK društvo s ograničenom odgovornošću za usluge u zračnom prometu</derivirana_varijabla>
  </DomainObject.Predmet.StrankaFormated>
  <DomainObject.Predmet.StrankaFormatedOIB>
    <izvorni_sadrzaj>  FINA Regionalni centar Zagreb, OIB 85821130368; ZRAČNA LUKA DUBROVNIK društvo s ograničenom odgovornošću za usluge u zračnom prometu, OIB 63145279942</izvorni_sadrzaj>
    <derivirana_varijabla naziv="DomainObject.Predmet.StrankaFormatedOIB_1">  FINA Regionalni centar Zagreb, OIB 85821130368; ZRAČNA LUKA DUBROVNIK društvo s ograničenom odgovornošću za usluge u zračnom prometu, OIB 63145279942</derivirana_varijabla>
  </DomainObject.Predmet.StrankaFormatedOIB>
  <DomainObject.Predmet.StrankaFormatedWithAdress>
    <izvorni_sadrzaj> FINA Regionalni centar Zagreb, Trg svibanjskih žrtava 1995.1, 10000 Zagreb; ZRAČNA LUKA DUBROVNIK društvo s ograničenom odgovornošću za usluge u zračnom prometu, Dobrota 24, 20215 Čilipi</izvorni_sadrzaj>
    <derivirana_varijabla naziv="DomainObject.Predmet.StrankaFormatedWithAdress_1"> FINA Regionalni centar Zagreb, Trg svibanjskih žrtava 1995.1, 10000 Zagreb; ZRAČNA LUKA DUBROVNIK društvo s ograničenom odgovornošću za usluge u zračnom prometu, Dobrota 24, 20215 Čilipi</derivirana_varijabla>
  </DomainObject.Predmet.StrankaFormatedWithAdress>
  <DomainObject.Predmet.StrankaFormatedWithAdressOIB>
    <izvorni_sadrzaj> FINA Regionalni centar Zagreb, OIB 85821130368, Trg svibanjskih žrtava 1995.1, 10000 Zagreb; ZRAČNA LUKA DUBROVNIK društvo s ograničenom odgovornošću za usluge u zračnom prometu, OIB 63145279942, Dobrota 24, 20215 Čilipi</izvorni_sadrzaj>
    <derivirana_varijabla naziv="DomainObject.Predmet.StrankaFormatedWithAdressOIB_1"> FINA Regionalni centar Zagreb, OIB 85821130368, Trg svibanjskih žrtava 1995.1, 10000 Zagreb; ZRAČNA LUKA DUBROVNIK društvo s ograničenom odgovornošću za usluge u zračnom prometu, OIB 63145279942, Dobrota 24, 20215 Čilipi</derivirana_varijabla>
  </DomainObject.Predmet.StrankaFormatedWithAdressOIB>
  <DomainObject.Predmet.StrankaWithAdress>
    <izvorni_sadrzaj>FINA Regionalni centar Zagreb Trg svibanjskih žrtava 1995.1,10000 Zagreb,ZRAČNA LUKA DUBROVNIK društvo s ograničenom odgovornošću za usluge u zračnom prometu Dobrota 24,20215 Čilipi</izvorni_sadrzaj>
    <derivirana_varijabla naziv="DomainObject.Predmet.StrankaWithAdress_1">FINA Regionalni centar Zagreb Trg svibanjskih žrtava 1995.1,10000 Zagreb,ZRAČNA LUKA DUBROVNIK društvo s ograničenom odgovornošću za usluge u zračnom prometu Dobrota 24,20215 Čilipi</derivirana_varijabla>
  </DomainObject.Predmet.StrankaWithAdress>
  <DomainObject.Predmet.StrankaWithAdressOIB>
    <izvorni_sadrzaj>FINA Regionalni centar Zagreb, OIB 85821130368, Trg svibanjskih žrtava 1995.1,10000 Zagreb,ZRAČNA LUKA DUBROVNIK društvo s ograničenom odgovornošću za usluge u zračnom prometu, OIB 63145279942, Dobrota 24,20215 Čilipi</izvorni_sadrzaj>
    <derivirana_varijabla naziv="DomainObject.Predmet.StrankaWithAdressOIB_1">FINA Regionalni centar Zagreb, OIB 85821130368, Trg svibanjskih žrtava 1995.1,10000 Zagreb,ZRAČNA LUKA DUBROVNIK društvo s ograničenom odgovornošću za usluge u zračnom prometu, OIB 63145279942, Dobrota 24,20215 Čilipi</derivirana_varijabla>
  </DomainObject.Predmet.StrankaWithAdressOIB>
  <DomainObject.Predmet.StrankaNazivFormated>
    <izvorni_sadrzaj>FINA Regionalni centar Zagreb,ZRAČNA LUKA DUBROVNIK društvo s ograničenom odgovornošću za usluge u zračnom prometu</izvorni_sadrzaj>
    <derivirana_varijabla naziv="DomainObject.Predmet.StrankaNazivFormated_1">FINA Regionalni centar Zagreb,ZRAČNA LUKA DUBROVNIK društvo s ograničenom odgovornošću za usluge u zračnom prometu</derivirana_varijabla>
  </DomainObject.Predmet.StrankaNazivFormated>
  <DomainObject.Predmet.StrankaNazivFormatedOIB>
    <izvorni_sadrzaj>FINA Regionalni centar Zagreb, OIB 85821130368,ZRAČNA LUKA DUBROVNIK društvo s ograničenom odgovornošću za usluge u zračnom prometu, OIB 63145279942</izvorni_sadrzaj>
    <derivirana_varijabla naziv="DomainObject.Predmet.StrankaNazivFormatedOIB_1">FINA Regionalni centar Zagreb, OIB 85821130368,ZRAČNA LUKA DUBROVNIK društvo s ograničenom odgovornošću za usluge u zračnom prometu, OIB 63145279942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ZRAČNA LUKA DUBROVNIK društvo s ograničenom odgovornošću za usluge u zračnom prometu</item>
    </izvorni_sadrzaj>
    <derivirana_varijabla naziv="DomainObject.Predmet.StrankaListFormated_1">
      <item>FINA Regionalni centar Zagreb</item>
      <item>ZRAČNA LUKA DUBROVNIK društvo s ograničenom odgovornošću za usluge u zračnom prometu</item>
    </derivirana_varijabla>
  </DomainObject.Predmet.StrankaListFormated>
  <DomainObject.Predmet.StrankaListFormatedOIB>
    <izvorni_sadrzaj>
      <item>FINA Regionalni centar Zagreb, OIB 85821130368</item>
      <item>ZRAČNA LUKA DUBROVNIK društvo s ograničenom odgovornošću za usluge u zračnom prometu, OIB 63145279942</item>
    </izvorni_sadrzaj>
    <derivirana_varijabla naziv="DomainObject.Predmet.StrankaListFormatedOIB_1">
      <item>FINA Regionalni centar Zagreb, OIB 85821130368</item>
      <item>ZRAČNA LUKA DUBROVNIK društvo s ograničenom odgovornošću za usluge u zračnom prometu, OIB 63145279942</item>
    </derivirana_varijabla>
  </DomainObject.Predmet.StrankaListFormatedOIB>
  <DomainObject.Predmet.StrankaListFormatedWithAdress>
    <izvorni_sadrzaj>
      <item>FINA Regionalni centar Zagreb, Trg svibanjskih žrtava 1995.1, 10000 Zagreb</item>
      <item>ZRAČNA LUKA DUBROVNIK društvo s ograničenom odgovornošću za usluge u zračnom prometu, Dobrota 24, 20215 Čilipi</item>
    </izvorni_sadrzaj>
    <derivirana_varijabla naziv="DomainObject.Predmet.StrankaListFormatedWithAdress_1">
      <item>FINA Regionalni centar Zagreb, Trg svibanjskih žrtava 1995.1, 10000 Zagreb</item>
      <item>ZRAČNA LUKA DUBROVNIK društvo s ograničenom odgovornošću za usluge u zračnom prometu, Dobrota 24, 20215 Čilipi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ZRAČNA LUKA DUBROVNIK društvo s ograničenom odgovornošću za usluge u zračnom prometu, OIB 63145279942, Dobrota 24, 20215 Čilipi</item>
    </izvorni_sadrzaj>
    <derivirana_varijabla naziv="DomainObject.Predmet.StrankaListFormatedWithAdressOIB_1">
      <item>FINA Regionalni centar Zagreb, OIB 85821130368, Trg svibanjskih žrtava 1995.1, 10000 Zagreb</item>
      <item>ZRAČNA LUKA DUBROVNIK društvo s ograničenom odgovornošću za usluge u zračnom prometu, OIB 63145279942, Dobrota 24, 20215 Čilipi</item>
    </derivirana_varijabla>
  </DomainObject.Predmet.StrankaListFormatedWithAdressOIB>
  <DomainObject.Predmet.StrankaListNazivFormated>
    <izvorni_sadrzaj>
      <item>FINA Regionalni centar Zagreb</item>
      <item>ZRAČNA LUKA DUBROVNIK društvo s ograničenom odgovornošću za usluge u zračnom prometu</item>
    </izvorni_sadrzaj>
    <derivirana_varijabla naziv="DomainObject.Predmet.StrankaListNazivFormated_1">
      <item>FINA Regionalni centar Zagreb</item>
      <item>ZRAČNA LUKA DUBROVNIK društvo s ograničenom odgovornošću za usluge u zračnom prometu</item>
    </derivirana_varijabla>
  </DomainObject.Predmet.StrankaListNazivFormated>
  <DomainObject.Predmet.StrankaListNazivFormatedOIB>
    <izvorni_sadrzaj>
      <item>FINA Regionalni centar Zagreb, OIB 85821130368</item>
      <item>ZRAČNA LUKA DUBROVNIK društvo s ograničenom odgovornošću za usluge u zračnom prometu, OIB 63145279942</item>
    </izvorni_sadrzaj>
    <derivirana_varijabla naziv="DomainObject.Predmet.StrankaListNazivFormatedOIB_1">
      <item>FINA Regionalni centar Zagreb, OIB 85821130368</item>
      <item>ZRAČNA LUKA DUBROVNIK društvo s ograničenom odgovornošću za usluge u zračnom prometu, OIB 63145279942</item>
    </derivirana_varijabla>
  </DomainObject.Predmet.StrankaListNazivFormatedOIB>
  <DomainObject.Predmet.ProtuStrankaListFormated>
    <izvorni_sadrzaj>
      <item>PRAVI PROJEKT d.o.o.</item>
    </izvorni_sadrzaj>
    <derivirana_varijabla naziv="DomainObject.Predmet.ProtuStrankaListFormated_1">
      <item>PRAVI PROJEKT d.o.o.</item>
    </derivirana_varijabla>
  </DomainObject.Predmet.ProtuStrankaListFormated>
  <DomainObject.Predmet.ProtuStrankaListFormatedOIB>
    <izvorni_sadrzaj>
      <item>PRAVI PROJEKT d.o.o., OIB 81247487645</item>
    </izvorni_sadrzaj>
    <derivirana_varijabla naziv="DomainObject.Predmet.ProtuStrankaListFormatedOIB_1">
      <item>PRAVI PROJEKT d.o.o., OIB 81247487645</item>
    </derivirana_varijabla>
  </DomainObject.Predmet.ProtuStrankaListFormatedOIB>
  <DomainObject.Predmet.ProtuStrankaListFormatedWithAdress>
    <izvorni_sadrzaj>
      <item>PRAVI PROJEKT d.o.o., Matije Gupca 56, 10290 Zaprešić</item>
    </izvorni_sadrzaj>
    <derivirana_varijabla naziv="DomainObject.Predmet.ProtuStrankaListFormatedWithAdress_1">
      <item>PRAVI PROJEKT d.o.o., Matije Gupca 56, 10290 Zaprešić</item>
    </derivirana_varijabla>
  </DomainObject.Predmet.ProtuStrankaListFormatedWithAdress>
  <DomainObject.Predmet.ProtuStrankaListFormatedWithAdressOIB>
    <izvorni_sadrzaj>
      <item>PRAVI PROJEKT d.o.o., OIB 81247487645, Matije Gupca 56, 10290 Zaprešić</item>
    </izvorni_sadrzaj>
    <derivirana_varijabla naziv="DomainObject.Predmet.ProtuStrankaListFormatedWithAdressOIB_1">
      <item>PRAVI PROJEKT d.o.o., OIB 81247487645, Matije Gupca 56, 10290 Zaprešić</item>
    </derivirana_varijabla>
  </DomainObject.Predmet.ProtuStrankaListFormatedWithAdressOIB>
  <DomainObject.Predmet.ProtuStrankaListNazivFormated>
    <izvorni_sadrzaj>
      <item>PRAVI PROJEKT d.o.o.</item>
    </izvorni_sadrzaj>
    <derivirana_varijabla naziv="DomainObject.Predmet.ProtuStrankaListNazivFormated_1">
      <item>PRAVI PROJEKT d.o.o.</item>
    </derivirana_varijabla>
  </DomainObject.Predmet.ProtuStrankaListNazivFormated>
  <DomainObject.Predmet.ProtuStrankaListNazivFormatedOIB>
    <izvorni_sadrzaj>
      <item>PRAVI PROJEKT d.o.o., OIB 81247487645</item>
    </izvorni_sadrzaj>
    <derivirana_varijabla naziv="DomainObject.Predmet.ProtuStrankaListNazivFormatedOIB_1">
      <item>PRAVI PROJEKT d.o.o., OIB 81247487645</item>
    </derivirana_varijabla>
  </DomainObject.Predmet.ProtuStrankaListNazivFormatedOIB>
  <DomainObject.Predmet.OstaliListFormated>
    <izvorni_sadrzaj>
      <item>Ivan Mišetić</item>
      <item>Anđelko Mišetić</item>
    </izvorni_sadrzaj>
    <derivirana_varijabla naziv="DomainObject.Predmet.OstaliListFormated_1">
      <item>Ivan Mišetić</item>
      <item>Anđelko Mišetić</item>
    </derivirana_varijabla>
  </DomainObject.Predmet.OstaliListFormated>
  <DomainObject.Predmet.OstaliListFormatedOIB>
    <izvorni_sadrzaj>
      <item>Ivan Mišetić, OIB 59332098901</item>
      <item>Anđelko Mišetić, OIB 22371572409</item>
    </izvorni_sadrzaj>
    <derivirana_varijabla naziv="DomainObject.Predmet.OstaliListFormatedOIB_1">
      <item>Ivan Mišetić, OIB 59332098901</item>
      <item>Anđelko Mišetić, OIB 22371572409</item>
    </derivirana_varijabla>
  </DomainObject.Predmet.OstaliListFormatedOIB>
  <DomainObject.Predmet.OstaliListFormatedWithAdress>
    <izvorni_sadrzaj>
      <item>Ivan Mišetić, Matije Gupca 56, 10290 Zaprešić</item>
      <item>Anđelko Mišetić, Matije Gupca 70, 10290 Zaprešić</item>
    </izvorni_sadrzaj>
    <derivirana_varijabla naziv="DomainObject.Predmet.OstaliListFormatedWithAdress_1">
      <item>Ivan Mišetić, Matije Gupca 56, 10290 Zaprešić</item>
      <item>Anđelko Mišetić, Matije Gupca 70, 10290 Zaprešić</item>
    </derivirana_varijabla>
  </DomainObject.Predmet.OstaliListFormatedWithAdress>
  <DomainObject.Predmet.OstaliListFormatedWithAdressOIB>
    <izvorni_sadrzaj>
      <item>Ivan Mišetić, OIB 59332098901, Matije Gupca 56, 10290 Zaprešić</item>
      <item>Anđelko Mišetić, OIB 22371572409, Matije Gupca 70, 10290 Zaprešić</item>
    </izvorni_sadrzaj>
    <derivirana_varijabla naziv="DomainObject.Predmet.OstaliListFormatedWithAdressOIB_1">
      <item>Ivan Mišetić, OIB 59332098901, Matije Gupca 56, 10290 Zaprešić</item>
      <item>Anđelko Mišetić, OIB 22371572409, Matije Gupca 70, 10290 Zaprešić</item>
    </derivirana_varijabla>
  </DomainObject.Predmet.OstaliListFormatedWithAdressOIB>
  <DomainObject.Predmet.OstaliListNazivFormated>
    <izvorni_sadrzaj>
      <item>Ivan Mišetić</item>
      <item>Anđelko Mišetić</item>
    </izvorni_sadrzaj>
    <derivirana_varijabla naziv="DomainObject.Predmet.OstaliListNazivFormated_1">
      <item>Ivan Mišetić</item>
      <item>Anđelko Mišetić</item>
    </derivirana_varijabla>
  </DomainObject.Predmet.OstaliListNazivFormated>
  <DomainObject.Predmet.OstaliListNazivFormatedOIB>
    <izvorni_sadrzaj>
      <item>Ivan Mišetić, OIB 59332098901</item>
      <item>Anđelko Mišetić, OIB 22371572409</item>
    </izvorni_sadrzaj>
    <derivirana_varijabla naziv="DomainObject.Predmet.OstaliListNazivFormatedOIB_1">
      <item>Ivan Mišetić, OIB 59332098901</item>
      <item>Anđelko Mišetić, OIB 22371572409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St-2432/2018-4</izvorni_sadrzaj>
    <derivirana_varijabla naziv="DomainObject.PoslovniBrojDokumenta_1">St-2432/2018-4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PRAVI PROJEKT d.o.o.</izvorni_sadrzaj>
    <derivirana_varijabla naziv="DomainObject.Predmet.ProtustrankaIDrugi_1">PRAVI PROJEKT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PRAVI PROJEKT d.o.o., OIB 81247487645, Matije Gupca 56, 10290 Zaprešić</izvorni_sadrzaj>
    <derivirana_varijabla naziv="DomainObject.Predmet.ProtustrankaIDrugiAdressOIB_1">PRAVI PROJEKT d.o.o., OIB 81247487645, Matije Gupca 56,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PRAVI PROJEKT d.o.o.</item>
      <item>ZRAČNA LUKA DUBROVNIK društvo s ograničenom odgovornošću za usluge u zračnom prometu</item>
      <item>Ivan Mišetić</item>
      <item>Anđelko Mišetić</item>
    </izvorni_sadrzaj>
    <derivirana_varijabla naziv="DomainObject.Predmet.SudioniciListNaziv_1">
      <item>FINA Regionalni centar Zagreb</item>
      <item>PRAVI PROJEKT d.o.o.</item>
      <item>ZRAČNA LUKA DUBROVNIK društvo s ograničenom odgovornošću za usluge u zračnom prometu</item>
      <item>Ivan Mišetić</item>
      <item>Anđelko Mišetić</item>
    </derivirana_varijabla>
  </DomainObject.Predmet.SudioniciListNaziv>
  <DomainObject.Predmet.SudioniciListAdressOIB>
    <izvorni_sadrzaj>
      <item>FINA Regionalni centar Zagreb, OIB 85821130368, Trg svibanjskih žrtava 1995.1,10000 Zagreb</item>
      <item>PRAVI PROJEKT d.o.o., OIB 81247487645, Matije Gupca 56,10290 Zaprešić</item>
      <item>ZRAČNA LUKA DUBROVNIK društvo s ograničenom odgovornošću za usluge u zračnom prometu, OIB 63145279942, Dobrota 24,20215 Čilipi</item>
      <item>Ivan Mišetić, OIB 59332098901, Matije Gupca 56,10290 Zaprešić</item>
      <item>Anđelko Mišetić, OIB 22371572409, Matije Gupca 70,10290 Zaprešić</item>
    </izvorni_sadrzaj>
    <derivirana_varijabla naziv="DomainObject.Predmet.SudioniciListAdressOIB_1">
      <item>FINA Regionalni centar Zagreb, OIB 85821130368, Trg svibanjskih žrtava 1995.1,10000 Zagreb</item>
      <item>PRAVI PROJEKT d.o.o., OIB 81247487645, Matije Gupca 56,10290 Zaprešić</item>
      <item>ZRAČNA LUKA DUBROVNIK društvo s ograničenom odgovornošću za usluge u zračnom prometu, OIB 63145279942, Dobrota 24,20215 Čilipi</item>
      <item>Ivan Mišetić, OIB 59332098901, Matije Gupca 56,10290 Zaprešić</item>
      <item>Anđelko Mišetić, OIB 22371572409, Matije Gupca 70,10290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81247487645</item>
      <item>, OIB 63145279942</item>
      <item>, OIB 59332098901</item>
      <item>, OIB 22371572409</item>
    </izvorni_sadrzaj>
    <derivirana_varijabla naziv="DomainObject.Predmet.SudioniciListNazivOIB_1">
      <item>, OIB 85821130368</item>
      <item>, OIB 81247487645</item>
      <item>, OIB 63145279942</item>
      <item>, OIB 59332098901</item>
      <item>, OIB 22371572409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824</properties:Words>
  <properties:Characters>4554</properties:Characters>
  <properties:Lines>132</properties:Lines>
  <properties:Paragraphs>52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2018-10-18T09:11:00Z</dcterms:created>
  <dc:creator>Monika Grbac</dc:creator>
  <cp:lastModifiedBy>Monika Grbac</cp:lastModifiedBy>
  <cp:lastPrinted>2018-10-18T09:17:00Z</cp:lastPrinted>
  <dcterms:modified xmlns:xsi="http://www.w3.org/2001/XMLSchema-instance" xsi:type="dcterms:W3CDTF">2018-10-18T09:18:00Z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St-2432/2018-4 / Odluka - Rješenje o pokretanju prethodnog postupka nakon obustave skraćenog stečajnog postupka (st-2432-18.docx)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