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4065D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4065D3">
        <w:rPr>
          <w:rFonts w:hAnsi="Times New Roman" w:ascii="Times New Roman"/>
          <w:b/>
          <w:sz w:val="24"/>
          <w:szCs w:val="24"/>
        </w:rPr>
        <w:t>Obrazac 20.</w:t>
      </w:r>
    </w:p>
    <w:p w14:textId="77777777" w14:paraId="6613826E" w:rsidRDefault="000E1F39" w:rsidP="000E1F39" w:rsidR="000E1F39" w:rsidRPr="004065D3">
      <w:pPr>
        <w:jc w:val="center"/>
        <w:rPr>
          <w:rFonts w:hAnsi="Times New Roman" w:ascii="Times New Roman"/>
          <w:b/>
          <w:sz w:val="24"/>
          <w:szCs w:val="24"/>
        </w:rPr>
      </w:pPr>
      <w:r w:rsidRPr="004065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157FAB60" w:rsidRDefault="000E1F39" w:rsidP="000E1F39" w:rsidR="000E1F39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63F1BEEA" w:rsidRDefault="00C53319" w:rsidP="000E1F39" w:rsidR="00C53319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4C360201" w:rsidRDefault="00C53319" w:rsidP="000E1F39" w:rsidR="00C53319" w:rsidRPr="004065D3">
      <w:pPr>
        <w:jc w:val="center"/>
        <w:rPr>
          <w:rFonts w:hAnsi="Times New Roman" w:ascii="Times New Roman"/>
          <w:sz w:val="24"/>
          <w:szCs w:val="24"/>
        </w:rPr>
      </w:pPr>
    </w:p>
    <w:p w14:textId="73EC3813" w14:paraId="5DDE4D8D" w:rsidRDefault="00F122A0" w:rsidP="000E1F39" w:rsidR="000E1F39" w:rsidRPr="004065D3">
      <w:pPr>
        <w:jc w:val="both"/>
        <w:rPr>
          <w:rFonts w:hAnsi="Times New Roman" w:ascii="Times New Roman"/>
          <w:sz w:val="24"/>
          <w:szCs w:val="24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 xml:space="preserve">Trgovački sud u </w:t>
      </w:r>
      <w:r w:rsidR="00EA1129">
        <w:rPr>
          <w:rFonts w:hAnsi="Times New Roman" w:ascii="Times New Roman"/>
          <w:sz w:val="24"/>
          <w:szCs w:val="24"/>
          <w:lang w:val="pl-PL"/>
        </w:rPr>
        <w:t>Zagrebu</w:t>
      </w:r>
    </w:p>
    <w:p w14:textId="42522428" w14:paraId="34520599" w:rsidRDefault="00EA1129" w:rsidP="000E1F39" w:rsidR="000E1F39" w:rsidRPr="00646B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Posl. br.: </w:t>
      </w:r>
      <w:r w:rsidR="001D643A" w:rsidRPr="00646B80">
        <w:rPr>
          <w:rFonts w:hAnsi="Times New Roman" w:ascii="Times New Roman"/>
          <w:b/>
          <w:sz w:val="24"/>
          <w:szCs w:val="24"/>
          <w:lang w:val="pl-PL"/>
        </w:rPr>
        <w:t>St-</w:t>
      </w:r>
      <w:r>
        <w:rPr>
          <w:rFonts w:hAnsi="Times New Roman" w:ascii="Times New Roman"/>
          <w:b/>
          <w:sz w:val="24"/>
          <w:szCs w:val="24"/>
          <w:lang w:val="pl-PL"/>
        </w:rPr>
        <w:t>3754</w:t>
      </w:r>
      <w:r w:rsidR="007E261F" w:rsidRPr="00646B8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2EB135F2" w14:paraId="303A6F25" w:rsidRDefault="004151EC" w:rsidP="00687F9F" w:rsidR="00687F9F" w:rsidRPr="004065D3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>ART-INVEST</w:t>
      </w:r>
      <w:r w:rsidR="00687F9F" w:rsidRPr="004065D3">
        <w:rPr>
          <w:rFonts w:hAnsi="Times New Roman" w:ascii="Times New Roman"/>
          <w:sz w:val="24"/>
          <w:szCs w:val="24"/>
        </w:rPr>
        <w:t xml:space="preserve"> d.o.o. – u stečaju</w:t>
      </w:r>
      <w:r w:rsidR="004F3E4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Petrinja,</w:t>
      </w:r>
      <w:r w:rsidR="004F3E4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Dr. Ivana Ribara</w:t>
      </w:r>
      <w:r w:rsidR="007A55CA">
        <w:rPr>
          <w:rFonts w:hAnsi="Times New Roman" w:ascii="Times New Roman"/>
          <w:sz w:val="24"/>
          <w:szCs w:val="24"/>
        </w:rPr>
        <w:t xml:space="preserve"> 16</w:t>
      </w:r>
      <w:r w:rsidR="004F3E4D">
        <w:rPr>
          <w:rFonts w:hAnsi="Times New Roman" w:ascii="Times New Roman"/>
          <w:sz w:val="24"/>
          <w:szCs w:val="24"/>
        </w:rPr>
        <w:t>, OIB:</w:t>
      </w:r>
      <w:r w:rsidR="000F6F11">
        <w:rPr>
          <w:rFonts w:hAnsi="Times New Roman" w:ascii="Times New Roman"/>
          <w:sz w:val="24"/>
          <w:szCs w:val="24"/>
        </w:rPr>
        <w:t xml:space="preserve"> </w:t>
      </w:r>
      <w:r w:rsidR="00C5727C">
        <w:rPr>
          <w:rFonts w:hAnsi="Times New Roman" w:ascii="Times New Roman"/>
          <w:sz w:val="24"/>
          <w:szCs w:val="24"/>
        </w:rPr>
        <w:t>86652267924</w:t>
      </w:r>
    </w:p>
    <w:p w14:textId="77777777" w14:paraId="1FA9C7DB" w:rsidRDefault="000E1F39" w:rsidP="000E1F39" w:rsidR="000E1F39" w:rsidRPr="004065D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5C458087" w14:paraId="4F64CF5C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D0AF8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727C">
        <w:rPr>
          <w:rFonts w:hAnsi="Times New Roman" w:ascii="Times New Roman"/>
          <w:sz w:val="24"/>
          <w:szCs w:val="24"/>
          <w:lang w:val="pl-PL"/>
        </w:rPr>
        <w:t>14.03</w:t>
      </w:r>
      <w:r w:rsidR="00970FA7">
        <w:rPr>
          <w:rFonts w:hAnsi="Times New Roman" w:ascii="Times New Roman"/>
          <w:sz w:val="24"/>
          <w:szCs w:val="24"/>
          <w:lang w:val="pl-PL"/>
        </w:rPr>
        <w:t>.2018</w:t>
      </w:r>
      <w:r w:rsidR="000F6F11">
        <w:rPr>
          <w:rFonts w:hAnsi="Times New Roman" w:ascii="Times New Roman"/>
          <w:sz w:val="24"/>
          <w:szCs w:val="24"/>
          <w:lang w:val="pl-PL"/>
        </w:rPr>
        <w:t>.</w:t>
      </w:r>
      <w:r w:rsidR="00AD0AF8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4065D3">
        <w:rPr>
          <w:rFonts w:hAnsi="Times New Roman" w:ascii="Times New Roman"/>
          <w:sz w:val="24"/>
          <w:szCs w:val="24"/>
          <w:lang w:val="pl-PL"/>
        </w:rPr>
        <w:t>DO</w:t>
      </w:r>
      <w:r w:rsidR="00081ECA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5727C">
        <w:rPr>
          <w:rFonts w:hAnsi="Times New Roman" w:ascii="Times New Roman"/>
          <w:sz w:val="24"/>
          <w:szCs w:val="24"/>
          <w:lang w:val="pl-PL"/>
        </w:rPr>
        <w:t>21</w:t>
      </w:r>
      <w:r w:rsidR="005943F6">
        <w:rPr>
          <w:rFonts w:hAnsi="Times New Roman" w:ascii="Times New Roman"/>
          <w:sz w:val="24"/>
          <w:szCs w:val="24"/>
          <w:lang w:val="pl-PL"/>
        </w:rPr>
        <w:t>.08</w:t>
      </w:r>
      <w:r w:rsidR="009E6267" w:rsidRPr="004065D3">
        <w:rPr>
          <w:rFonts w:hAnsi="Times New Roman" w:ascii="Times New Roman"/>
          <w:sz w:val="24"/>
          <w:szCs w:val="24"/>
          <w:lang w:val="pl-PL"/>
        </w:rPr>
        <w:t>.2018.</w:t>
      </w:r>
    </w:p>
    <w:p w14:textId="1597D378" w14:paraId="016EBE50" w:rsidRDefault="009234EF" w:rsidP="00B61AD8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</w:t>
      </w:r>
      <w:r w:rsidR="00FC12C0">
        <w:rPr>
          <w:rFonts w:hAnsi="Times New Roman" w:ascii="Times New Roman"/>
          <w:sz w:val="24"/>
          <w:szCs w:val="24"/>
          <w:lang w:val="pl-PL"/>
        </w:rPr>
        <w:t xml:space="preserve">držano je ročište za utvrđenje vrijednosti nekretnine te je </w:t>
      </w:r>
      <w:r w:rsidR="00E45350">
        <w:rPr>
          <w:rFonts w:hAnsi="Times New Roman" w:ascii="Times New Roman"/>
          <w:sz w:val="24"/>
          <w:szCs w:val="24"/>
          <w:lang w:val="pl-PL"/>
        </w:rPr>
        <w:t>utvrđena vrijednost nekretnine u iznosu 241.830,00 kn sukladno procjeni sudskog vještaka.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F2084">
        <w:rPr>
          <w:rFonts w:hAnsi="Times New Roman" w:ascii="Times New Roman"/>
          <w:sz w:val="24"/>
          <w:szCs w:val="24"/>
          <w:lang w:val="pl-PL"/>
        </w:rPr>
        <w:t xml:space="preserve">Zaključen je ugovor o pružanju računovodstvenih usluga sa društvom Savjetovanje Fidelitas d.o.o. </w:t>
      </w:r>
      <w:r>
        <w:rPr>
          <w:rFonts w:hAnsi="Times New Roman" w:ascii="Times New Roman"/>
          <w:sz w:val="24"/>
          <w:szCs w:val="24"/>
          <w:lang w:val="pl-PL"/>
        </w:rPr>
        <w:t>Financijska agencija je pozvala stečajnog dužnika na uplatu predujma za pokriće troškova prodaje elektroničkom javnom dražbom</w:t>
      </w:r>
      <w:r w:rsidR="00CA2862">
        <w:rPr>
          <w:rFonts w:hAnsi="Times New Roman" w:ascii="Times New Roman"/>
          <w:sz w:val="24"/>
          <w:szCs w:val="24"/>
          <w:lang w:val="pl-PL"/>
        </w:rPr>
        <w:t xml:space="preserve"> u iznosu od 2.800,00 kn. Imajući u vidu da stečajni dužnik nema sredstava na računu, stečajni upravitelj upitio je podnesak sudu kojim predlaže da se steč</w:t>
      </w:r>
      <w:r w:rsidR="002575BA">
        <w:rPr>
          <w:rFonts w:hAnsi="Times New Roman" w:ascii="Times New Roman"/>
          <w:sz w:val="24"/>
          <w:szCs w:val="24"/>
          <w:lang w:val="pl-PL"/>
        </w:rPr>
        <w:t>ajnog dužnika oslobodi od plaćanja predujma te da se trošak provođenja dražbe Financijskoj agenciji podmiri nakon unov</w:t>
      </w:r>
      <w:r w:rsidR="00364376">
        <w:rPr>
          <w:rFonts w:hAnsi="Times New Roman" w:ascii="Times New Roman"/>
          <w:sz w:val="24"/>
          <w:szCs w:val="24"/>
          <w:lang w:val="pl-PL"/>
        </w:rPr>
        <w:t xml:space="preserve">čenja nekretnine. Sud je prihvatio prijedlog stečajnog upravitelja te je </w:t>
      </w:r>
      <w:r w:rsidR="00197C29">
        <w:rPr>
          <w:rFonts w:hAnsi="Times New Roman" w:ascii="Times New Roman"/>
          <w:sz w:val="24"/>
          <w:szCs w:val="24"/>
          <w:lang w:val="pl-PL"/>
        </w:rPr>
        <w:t xml:space="preserve">stečajni dužnik oslobođen od predujmljivanja troškova. </w:t>
      </w:r>
      <w:r w:rsidR="006821A5">
        <w:rPr>
          <w:rFonts w:hAnsi="Times New Roman" w:ascii="Times New Roman"/>
          <w:sz w:val="24"/>
          <w:szCs w:val="24"/>
          <w:lang w:val="pl-PL"/>
        </w:rPr>
        <w:t>Prva javna dražba počela je 28.05.2018. u 15.00 sati a traje do 21.08.2018. u 23.59.59 sati</w:t>
      </w:r>
      <w:r w:rsidR="00C53319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7EC6DEF8" w:rsidRDefault="009206E1" w:rsidP="000E1F39" w:rsidR="009206E1" w:rsidRPr="004065D3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087BF88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45D05534" w14:paraId="42CB8E49" w:rsidRDefault="00EE4962" w:rsidP="000E1F39" w:rsidR="00B1145C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Stečaj</w:t>
      </w:r>
      <w:r w:rsidR="00DE2E8C">
        <w:rPr>
          <w:rFonts w:hAnsi="Times New Roman" w:ascii="Times New Roman"/>
          <w:sz w:val="24"/>
          <w:szCs w:val="24"/>
          <w:lang w:val="pl-PL"/>
        </w:rPr>
        <w:t>nu masu čini</w:t>
      </w:r>
      <w:r w:rsidR="00B1145C" w:rsidRPr="004065D3">
        <w:rPr>
          <w:rFonts w:hAnsi="Times New Roman" w:ascii="Times New Roman"/>
          <w:sz w:val="24"/>
          <w:szCs w:val="24"/>
          <w:lang w:val="pl-PL"/>
        </w:rPr>
        <w:t>:</w:t>
      </w:r>
    </w:p>
    <w:p w14:textId="31FE5F14" w14:paraId="75D6C37F" w:rsidRDefault="00D332DB" w:rsidP="00B61AD8" w:rsidR="00EE4962" w:rsidRPr="00B61AD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zkčbr. 986, Marof, površine 1363 m2 upisano u zk. ul. 1967 k.o. Budaševo-Topolovac</w:t>
      </w:r>
      <w:r w:rsidR="00B61AD8">
        <w:rPr>
          <w:rFonts w:hAnsi="Times New Roman" w:ascii="Times New Roman"/>
          <w:sz w:val="24"/>
          <w:szCs w:val="24"/>
          <w:lang w:val="pl-PL"/>
        </w:rPr>
        <w:t>, Zemljišnoknjižni odjel Sisak</w:t>
      </w:r>
      <w:r w:rsidR="00DE2E8C">
        <w:rPr>
          <w:rFonts w:hAnsi="Times New Roman" w:ascii="Times New Roman"/>
          <w:sz w:val="24"/>
          <w:szCs w:val="24"/>
          <w:lang w:val="pl-PL"/>
        </w:rPr>
        <w:t>, vlasništvo stečajnog dužnika u cjelini</w:t>
      </w:r>
    </w:p>
    <w:p w14:textId="78C413AA" w14:paraId="7A70BDCA" w:rsidRDefault="00536966" w:rsidP="00095A93" w:rsidR="00536966" w:rsidRPr="004065D3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22DF39B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0BCB5AD5" w14:paraId="11671511" w:rsidRDefault="00421918" w:rsidP="004065D3" w:rsidR="000E1F39" w:rsidRPr="004065D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prva javna dražba ne uspije, o</w:t>
      </w:r>
      <w:r w:rsidR="005943F6">
        <w:rPr>
          <w:rFonts w:hAnsi="Times New Roman" w:ascii="Times New Roman"/>
          <w:sz w:val="24"/>
          <w:szCs w:val="24"/>
          <w:lang w:val="pl-PL"/>
        </w:rPr>
        <w:t xml:space="preserve">čekuje se provođenje </w:t>
      </w:r>
      <w:r>
        <w:rPr>
          <w:rFonts w:hAnsi="Times New Roman" w:ascii="Times New Roman"/>
          <w:sz w:val="24"/>
          <w:szCs w:val="24"/>
          <w:lang w:val="pl-PL"/>
        </w:rPr>
        <w:t>druge</w:t>
      </w:r>
      <w:r w:rsidR="005943F6">
        <w:rPr>
          <w:rFonts w:hAnsi="Times New Roman" w:ascii="Times New Roman"/>
          <w:sz w:val="24"/>
          <w:szCs w:val="24"/>
          <w:lang w:val="pl-PL"/>
        </w:rPr>
        <w:t xml:space="preserve"> elektroničke javne dražbe.</w:t>
      </w:r>
    </w:p>
    <w:p w14:textId="77777777" w14:paraId="1BAE3BCC" w:rsidRDefault="004065D3" w:rsidP="004065D3" w:rsidR="004065D3" w:rsidRPr="004065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FF8A5E5" w14:paraId="3A9FE5E6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="003578A1"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2B5571B9" w14:paraId="4752050E" w:rsidRDefault="00653751" w:rsidR="00C61F72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421918">
        <w:rPr>
          <w:rFonts w:hAnsi="Times New Roman" w:ascii="Times New Roman"/>
          <w:sz w:val="24"/>
          <w:szCs w:val="24"/>
          <w:lang w:val="pl-PL"/>
        </w:rPr>
        <w:t>21</w:t>
      </w:r>
      <w:r w:rsidR="005943F6">
        <w:rPr>
          <w:rFonts w:hAnsi="Times New Roman" w:ascii="Times New Roman"/>
          <w:sz w:val="24"/>
          <w:szCs w:val="24"/>
          <w:lang w:val="pl-PL"/>
        </w:rPr>
        <w:t>.08</w:t>
      </w:r>
      <w:r w:rsidR="003578A1" w:rsidRPr="004065D3">
        <w:rPr>
          <w:rFonts w:hAnsi="Times New Roman" w:ascii="Times New Roman"/>
          <w:sz w:val="24"/>
          <w:szCs w:val="24"/>
          <w:lang w:val="pl-PL"/>
        </w:rPr>
        <w:t>.</w:t>
      </w:r>
      <w:r w:rsidR="00AB714E">
        <w:rPr>
          <w:rFonts w:hAnsi="Times New Roman" w:ascii="Times New Roman"/>
          <w:sz w:val="24"/>
          <w:szCs w:val="24"/>
          <w:lang w:val="pl-PL"/>
        </w:rPr>
        <w:t>2018</w:t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ab/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ab/>
      </w:r>
      <w:r w:rsidR="00C6578F" w:rsidRPr="004065D3">
        <w:rPr>
          <w:rFonts w:hAnsi="Times New Roman" w:ascii="Times New Roman"/>
          <w:sz w:val="24"/>
          <w:szCs w:val="24"/>
          <w:lang w:val="pl-PL"/>
        </w:rPr>
        <w:tab/>
      </w:r>
      <w:r w:rsidR="00AB714E">
        <w:rPr>
          <w:rFonts w:hAnsi="Times New Roman" w:ascii="Times New Roman"/>
          <w:sz w:val="24"/>
          <w:szCs w:val="24"/>
          <w:lang w:val="pl-PL"/>
        </w:rPr>
        <w:t>Marko Fak</w:t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>, dipl. iur.</w:t>
      </w:r>
    </w:p>
    <w:sectPr w:rsidR="00C61F72" w:rsidRPr="004065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1E02"/>
    <w:rsid w:val="00081ECA"/>
    <w:rsid w:val="000926A9"/>
    <w:rsid w:val="00095A93"/>
    <w:rsid w:val="000A4ED9"/>
    <w:rsid w:val="000A6972"/>
    <w:rsid w:val="000A763C"/>
    <w:rsid w:val="000C70DF"/>
    <w:rsid w:val="000E1F39"/>
    <w:rsid w:val="000F6F11"/>
    <w:rsid w:val="0010026B"/>
    <w:rsid w:val="001134B6"/>
    <w:rsid w:val="00125815"/>
    <w:rsid w:val="001658BA"/>
    <w:rsid w:val="001814C4"/>
    <w:rsid w:val="00181F59"/>
    <w:rsid w:val="00197C29"/>
    <w:rsid w:val="001B10C9"/>
    <w:rsid w:val="001D643A"/>
    <w:rsid w:val="001F58EB"/>
    <w:rsid w:val="001F7222"/>
    <w:rsid w:val="0025706E"/>
    <w:rsid w:val="002575BA"/>
    <w:rsid w:val="002908D2"/>
    <w:rsid w:val="002B2180"/>
    <w:rsid w:val="00343082"/>
    <w:rsid w:val="003578A1"/>
    <w:rsid w:val="003609DA"/>
    <w:rsid w:val="00364376"/>
    <w:rsid w:val="003831A6"/>
    <w:rsid w:val="003931BC"/>
    <w:rsid w:val="003C7902"/>
    <w:rsid w:val="003D48C6"/>
    <w:rsid w:val="004065D3"/>
    <w:rsid w:val="00406993"/>
    <w:rsid w:val="004151EC"/>
    <w:rsid w:val="0042053E"/>
    <w:rsid w:val="00421918"/>
    <w:rsid w:val="0043730D"/>
    <w:rsid w:val="00441A0D"/>
    <w:rsid w:val="00445011"/>
    <w:rsid w:val="00487CD7"/>
    <w:rsid w:val="004C3B3E"/>
    <w:rsid w:val="004D4AB7"/>
    <w:rsid w:val="004F3E4D"/>
    <w:rsid w:val="00501B89"/>
    <w:rsid w:val="005206F7"/>
    <w:rsid w:val="00531632"/>
    <w:rsid w:val="00536966"/>
    <w:rsid w:val="005632DA"/>
    <w:rsid w:val="00577F4E"/>
    <w:rsid w:val="00593681"/>
    <w:rsid w:val="005943F6"/>
    <w:rsid w:val="005A1600"/>
    <w:rsid w:val="005B555C"/>
    <w:rsid w:val="005C6296"/>
    <w:rsid w:val="005F2084"/>
    <w:rsid w:val="005F5D73"/>
    <w:rsid w:val="00620E7F"/>
    <w:rsid w:val="00646B80"/>
    <w:rsid w:val="00653751"/>
    <w:rsid w:val="006604AE"/>
    <w:rsid w:val="006812A6"/>
    <w:rsid w:val="006821A5"/>
    <w:rsid w:val="00687F9F"/>
    <w:rsid w:val="00694EA1"/>
    <w:rsid w:val="006E7DC2"/>
    <w:rsid w:val="006F74C9"/>
    <w:rsid w:val="00723605"/>
    <w:rsid w:val="007274F0"/>
    <w:rsid w:val="0077327B"/>
    <w:rsid w:val="00794AD9"/>
    <w:rsid w:val="007971E6"/>
    <w:rsid w:val="007A55CA"/>
    <w:rsid w:val="007A6EEF"/>
    <w:rsid w:val="007D3DD0"/>
    <w:rsid w:val="007E261F"/>
    <w:rsid w:val="00821FD4"/>
    <w:rsid w:val="008304D8"/>
    <w:rsid w:val="008304F4"/>
    <w:rsid w:val="008500D4"/>
    <w:rsid w:val="008512FB"/>
    <w:rsid w:val="00871127"/>
    <w:rsid w:val="00876C2D"/>
    <w:rsid w:val="008C25A9"/>
    <w:rsid w:val="008F1658"/>
    <w:rsid w:val="009206E1"/>
    <w:rsid w:val="009234EF"/>
    <w:rsid w:val="00950AD5"/>
    <w:rsid w:val="00960642"/>
    <w:rsid w:val="00970FA7"/>
    <w:rsid w:val="00972E7E"/>
    <w:rsid w:val="00974BA0"/>
    <w:rsid w:val="00977DAA"/>
    <w:rsid w:val="009A0426"/>
    <w:rsid w:val="009A0FB1"/>
    <w:rsid w:val="009C67EF"/>
    <w:rsid w:val="009E1BAF"/>
    <w:rsid w:val="009E6267"/>
    <w:rsid w:val="00A06A93"/>
    <w:rsid w:val="00A07772"/>
    <w:rsid w:val="00A22854"/>
    <w:rsid w:val="00A34520"/>
    <w:rsid w:val="00A64E89"/>
    <w:rsid w:val="00A65B2E"/>
    <w:rsid w:val="00A661D7"/>
    <w:rsid w:val="00A85CFF"/>
    <w:rsid w:val="00AA0274"/>
    <w:rsid w:val="00AB714E"/>
    <w:rsid w:val="00AB7513"/>
    <w:rsid w:val="00AC2463"/>
    <w:rsid w:val="00AD0AF8"/>
    <w:rsid w:val="00AD5AC4"/>
    <w:rsid w:val="00AD6F38"/>
    <w:rsid w:val="00B1145C"/>
    <w:rsid w:val="00B2351D"/>
    <w:rsid w:val="00B4454A"/>
    <w:rsid w:val="00B557C4"/>
    <w:rsid w:val="00B576D1"/>
    <w:rsid w:val="00B61AD8"/>
    <w:rsid w:val="00BC766B"/>
    <w:rsid w:val="00C25C77"/>
    <w:rsid w:val="00C315B5"/>
    <w:rsid w:val="00C43CFD"/>
    <w:rsid w:val="00C51569"/>
    <w:rsid w:val="00C53319"/>
    <w:rsid w:val="00C5727C"/>
    <w:rsid w:val="00C61F72"/>
    <w:rsid w:val="00C6578F"/>
    <w:rsid w:val="00C657D0"/>
    <w:rsid w:val="00CA2862"/>
    <w:rsid w:val="00D20F04"/>
    <w:rsid w:val="00D332DB"/>
    <w:rsid w:val="00D36BB1"/>
    <w:rsid w:val="00D42B89"/>
    <w:rsid w:val="00D436D7"/>
    <w:rsid w:val="00D511DB"/>
    <w:rsid w:val="00D53131"/>
    <w:rsid w:val="00D81FBC"/>
    <w:rsid w:val="00D91114"/>
    <w:rsid w:val="00D913EA"/>
    <w:rsid w:val="00DB29B9"/>
    <w:rsid w:val="00DC556E"/>
    <w:rsid w:val="00DD4FCF"/>
    <w:rsid w:val="00DE2E8C"/>
    <w:rsid w:val="00E12C81"/>
    <w:rsid w:val="00E45350"/>
    <w:rsid w:val="00EA1129"/>
    <w:rsid w:val="00EB4085"/>
    <w:rsid w:val="00ED39FF"/>
    <w:rsid w:val="00EE4962"/>
    <w:rsid w:val="00F122A0"/>
    <w:rsid w:val="00F357B4"/>
    <w:rsid w:val="00F36562"/>
    <w:rsid w:val="00F42951"/>
    <w:rsid w:val="00F60FDB"/>
    <w:rsid w:val="00F62701"/>
    <w:rsid w:val="00F6503E"/>
    <w:rsid w:val="00F67C6D"/>
    <w:rsid w:val="00FC12C0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56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56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56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56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1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55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56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56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5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56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223</properties:Words>
  <properties:Characters>1351</properties:Characters>
  <properties:Lines>32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2018-08-21T16:16:00Z</dcterms:created>
  <dc:creator>ADMINIBM</dc:creator>
  <cp:lastModifiedBy>Monika Grbac</cp:lastModifiedBy>
  <cp:lastPrinted>2018-05-28T15:05:00Z</cp:lastPrinted>
  <dcterms:modified xmlns:xsi="http://www.w3.org/2001/XMLSchema-instance" xsi:type="dcterms:W3CDTF">2018-08-28T11:30:00Z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St-3754/2016-44 / Podnesak - Izvješće stečajnog upravitelja (izvješće 22.8.18..docx)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