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1d01" w14:paraId="8d31d01" w:rsidRDefault="009421D8" w:rsidP="009421D8" w:rsidR="009421D8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9421D8" w:rsidP="009421D8" w:rsidR="009421D8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9421D8" w:rsidP="009421D8" w:rsidR="009421D8">
      <w:pPr>
        <w:jc w:val="center"/>
        <w:rPr>
          <w:rFonts w:hAnsi="Times New Roman" w:ascii="Times New Roman"/>
          <w:sz w:val="24"/>
        </w:rPr>
      </w:pPr>
    </w:p>
    <w:p w:rsidRDefault="009421D8" w:rsidP="009421D8" w:rsidR="009421D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9421D8" w:rsidP="009421D8" w:rsidR="009421D8">
      <w:pPr>
        <w:jc w:val="both"/>
        <w:rPr>
          <w:rFonts w:hAnsi="Times New Roman" w:ascii="Times New Roman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 _______</w:t>
      </w:r>
      <w:r>
        <w:rPr>
          <w:rFonts w:cs="Arial" w:hAnsi="Arial" w:ascii="Arial"/>
          <w:b/>
          <w:bCs/>
        </w:rPr>
        <w:t>67</w:t>
      </w:r>
      <w:r>
        <w:rPr>
          <w:rFonts w:cs="Arial" w:hAnsi="Arial" w:ascii="Arial"/>
          <w:b/>
          <w:bCs/>
          <w:sz w:val="24"/>
          <w:szCs w:val="24"/>
        </w:rPr>
        <w:t xml:space="preserve"> St.2066/16</w:t>
      </w:r>
    </w:p>
    <w:p w:rsidRDefault="009421D8" w:rsidP="009421D8" w:rsidR="009421D8">
      <w:pPr>
        <w:spacing w:lineRule="auto" w:line="360" w:after="120" w:before="120"/>
        <w:jc w:val="both"/>
        <w:rPr>
          <w:rFonts w:cstheme="minorBidi" w:hAnsiTheme="minorBidi" w:asciiTheme="minorBidi"/>
          <w:b/>
          <w:bCs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 xml:space="preserve">MAMUZA d.o.o.-u stečaju, </w:t>
      </w:r>
      <w:r>
        <w:rPr>
          <w:rFonts w:cstheme="minorBidi" w:hAnsiTheme="minorBidi" w:asciiTheme="minorBidi"/>
          <w:b/>
          <w:bCs/>
        </w:rPr>
        <w:t>OIB 03926181984, Dugo Selo, Laznice br. 8</w:t>
      </w:r>
    </w:p>
    <w:p w:rsidRDefault="009421D8" w:rsidP="009421D8" w:rsidR="009421D8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9421D8" w:rsidP="003A77E8" w:rsidR="009421D8">
      <w:pPr>
        <w:jc w:val="both"/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OD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1</w:t>
      </w:r>
      <w:r w:rsidR="000D4B47">
        <w:rPr>
          <w:rFonts w:cstheme="majorBidi" w:hAnsiTheme="majorBidi" w:asciiTheme="majorBidi"/>
          <w:b/>
          <w:bCs/>
          <w:sz w:val="24"/>
          <w:szCs w:val="24"/>
          <w:lang w:val="pl-PL"/>
        </w:rPr>
        <w:t>9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. </w:t>
      </w:r>
      <w:r w:rsidR="004766A0">
        <w:rPr>
          <w:rFonts w:cstheme="majorBidi" w:hAnsiTheme="majorBidi" w:asciiTheme="majorBidi"/>
          <w:b/>
          <w:bCs/>
          <w:sz w:val="24"/>
          <w:szCs w:val="24"/>
          <w:lang w:val="pl-PL"/>
        </w:rPr>
        <w:t>02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 201</w:t>
      </w:r>
      <w:r w:rsidR="004766A0">
        <w:rPr>
          <w:rFonts w:cstheme="majorBidi" w:hAnsiTheme="majorBidi" w:asciiTheme="majorBidi"/>
          <w:b/>
          <w:bCs/>
          <w:sz w:val="24"/>
          <w:szCs w:val="24"/>
          <w:lang w:val="pl-PL"/>
        </w:rPr>
        <w:t>9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. DO </w:t>
      </w:r>
      <w:r w:rsidR="004766A0">
        <w:rPr>
          <w:rFonts w:cstheme="majorBidi" w:hAnsiTheme="majorBidi" w:asciiTheme="majorBidi"/>
          <w:b/>
          <w:bCs/>
          <w:sz w:val="24"/>
          <w:szCs w:val="24"/>
          <w:lang w:val="pl-PL"/>
        </w:rPr>
        <w:t>2</w:t>
      </w:r>
      <w:r w:rsidR="003A77E8">
        <w:rPr>
          <w:rFonts w:cstheme="majorBidi" w:hAnsiTheme="majorBidi" w:asciiTheme="majorBidi"/>
          <w:b/>
          <w:bCs/>
          <w:sz w:val="24"/>
          <w:szCs w:val="24"/>
          <w:lang w:val="pl-PL"/>
        </w:rPr>
        <w:t>9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 xml:space="preserve">. </w:t>
      </w:r>
      <w:r w:rsidR="004766A0">
        <w:rPr>
          <w:rFonts w:cstheme="majorBidi" w:hAnsiTheme="majorBidi" w:asciiTheme="majorBidi"/>
          <w:b/>
          <w:bCs/>
          <w:sz w:val="24"/>
          <w:szCs w:val="24"/>
          <w:lang w:val="pl-PL"/>
        </w:rPr>
        <w:t>5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. 2019.g.</w:t>
      </w: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9421D8" w:rsidP="009421D8" w:rsidR="009421D8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4766A0" w:rsidP="000F1A2B" w:rsidR="004766A0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Dana 09. travnja 2019.g. održano je završno ročište u stečajnom postupku nad </w:t>
      </w:r>
      <w:r>
        <w:rPr>
          <w:rFonts w:cstheme="minorBidi" w:hAnsiTheme="minorBidi" w:asciiTheme="minorBidi"/>
          <w:lang w:val="pl-PL"/>
        </w:rPr>
        <w:tab/>
        <w:t xml:space="preserve">dužnikom MAMUZA d.o.o.-u stečaju. </w:t>
      </w:r>
      <w:r w:rsidR="000F1A2B">
        <w:rPr>
          <w:rFonts w:cstheme="minorBidi" w:hAnsiTheme="minorBidi" w:asciiTheme="minorBidi"/>
          <w:lang w:val="pl-PL"/>
        </w:rPr>
        <w:t>Vjerovnici su na ročištu donijeli slijedeće odluke :</w:t>
      </w:r>
    </w:p>
    <w:p w:rsidRDefault="000F1A2B" w:rsidP="00F5729A" w:rsidR="000F1A2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1.</w:t>
      </w:r>
      <w:r>
        <w:rPr>
          <w:rFonts w:cstheme="minorBidi" w:hAnsiTheme="minorBidi" w:asciiTheme="minorBidi"/>
          <w:lang w:val="pl-PL"/>
        </w:rPr>
        <w:tab/>
        <w:t>Prihva</w:t>
      </w:r>
      <w:r w:rsidR="00F5729A">
        <w:rPr>
          <w:rFonts w:cstheme="minorBidi" w:hAnsiTheme="minorBidi" w:asciiTheme="minorBidi"/>
          <w:lang w:val="pl-PL"/>
        </w:rPr>
        <w:t>ć</w:t>
      </w:r>
      <w:r>
        <w:rPr>
          <w:rFonts w:cstheme="minorBidi" w:hAnsiTheme="minorBidi" w:asciiTheme="minorBidi"/>
          <w:lang w:val="pl-PL"/>
        </w:rPr>
        <w:t>a se završno izvješće stečajnog upravitelja.</w:t>
      </w:r>
    </w:p>
    <w:p w:rsidRDefault="000F1A2B" w:rsidP="000F1A2B" w:rsidR="000F1A2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>2.</w:t>
      </w:r>
      <w:r>
        <w:rPr>
          <w:rFonts w:cstheme="minorBidi" w:hAnsiTheme="minorBidi" w:asciiTheme="minorBidi"/>
          <w:lang w:val="pl-PL"/>
        </w:rPr>
        <w:tab/>
        <w:t>Sudac utvrđuje da vjerovnici nemaju primjedbi na zavrni diobeni popis.</w:t>
      </w:r>
    </w:p>
    <w:p w:rsidRDefault="000F1A2B" w:rsidP="000F1A2B" w:rsidR="000F1A2B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Dioba prema završnom diobenom popisu provedena je u I VIŠEM isplatnom redu. </w:t>
      </w:r>
      <w:r>
        <w:rPr>
          <w:rFonts w:cstheme="minorBidi" w:hAnsiTheme="minorBidi" w:asciiTheme="minorBidi"/>
          <w:lang w:val="pl-PL"/>
        </w:rPr>
        <w:tab/>
        <w:t xml:space="preserve">Isplaćenim iznosom od 49.583,83 kune vjerovnici I višeg isplatnog reda namireni su sa </w:t>
      </w:r>
      <w:r>
        <w:rPr>
          <w:rFonts w:cstheme="minorBidi" w:hAnsiTheme="minorBidi" w:asciiTheme="minorBidi"/>
          <w:lang w:val="pl-PL"/>
        </w:rPr>
        <w:tab/>
        <w:t>14% od ukupno utvrđenih tražbina u ovoj grupi vjerovnika.</w:t>
      </w:r>
    </w:p>
    <w:p w:rsidRDefault="009421D8" w:rsidP="009421D8" w:rsidR="009421D8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9421D8" w:rsidP="009421D8" w:rsidR="009421D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9421D8" w:rsidP="009421D8" w:rsidR="009421D8">
      <w:pPr>
        <w:spacing w:lineRule="auto" w:line="276" w:after="120" w:before="120"/>
        <w:ind w:hanging="737" w:left="737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9421D8" w:rsidP="009421D8" w:rsidR="009421D8">
      <w:pPr>
        <w:spacing w:lineRule="auto" w:line="276" w:after="120" w:before="120"/>
        <w:ind w:hanging="737" w:left="737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  <w:t xml:space="preserve">Stečajni dužnik nema u vlasništvu drugih pokretnina i nekretnina. </w:t>
      </w:r>
    </w:p>
    <w:p w:rsidRDefault="000D4B47" w:rsidP="009421D8" w:rsidR="000D4B47">
      <w:pPr>
        <w:spacing w:lineRule="auto" w:line="276" w:after="120" w:before="120"/>
        <w:ind w:hanging="737" w:left="737"/>
        <w:jc w:val="both"/>
        <w:rPr>
          <w:rFonts w:cstheme="minorBidi" w:hAnsiTheme="minorBidi" w:asciiTheme="minorBidi"/>
          <w:lang w:val="pl-PL"/>
        </w:rPr>
      </w:pP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9421D8" w:rsidP="009421D8" w:rsidR="009421D8">
      <w:pPr>
        <w:jc w:val="both"/>
        <w:rPr>
          <w:rFonts w:cs="Arial" w:hAnsi="Arial" w:ascii="Arial"/>
          <w:lang w:val="pl-PL"/>
        </w:rPr>
      </w:pP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9421D8" w:rsidP="009421D8" w:rsidR="009421D8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0D4B47" w:rsidP="00D34AFA" w:rsidR="009421D8">
      <w:pPr>
        <w:spacing w:lineRule="auto" w:line="276" w:after="120" w:before="120"/>
        <w:jc w:val="center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Isplate sa poslovnog računa od</w:t>
      </w:r>
      <w:r w:rsidR="009421D8">
        <w:rPr>
          <w:rFonts w:cstheme="minorBidi" w:hAnsiTheme="minorBidi" w:asciiTheme="minorBidi"/>
        </w:rPr>
        <w:t xml:space="preserve"> 1</w:t>
      </w:r>
      <w:r>
        <w:rPr>
          <w:rFonts w:cstheme="minorBidi" w:hAnsiTheme="minorBidi" w:asciiTheme="minorBidi"/>
        </w:rPr>
        <w:t>9</w:t>
      </w:r>
      <w:r w:rsidR="009421D8">
        <w:rPr>
          <w:rFonts w:cstheme="minorBidi" w:hAnsiTheme="minorBidi" w:asciiTheme="minorBidi"/>
        </w:rPr>
        <w:t xml:space="preserve">. </w:t>
      </w:r>
      <w:r>
        <w:rPr>
          <w:rFonts w:cstheme="minorBidi" w:hAnsiTheme="minorBidi" w:asciiTheme="minorBidi"/>
        </w:rPr>
        <w:t>02</w:t>
      </w:r>
      <w:r w:rsidR="009421D8">
        <w:rPr>
          <w:rFonts w:cstheme="minorBidi" w:hAnsiTheme="minorBidi" w:asciiTheme="minorBidi"/>
        </w:rPr>
        <w:t xml:space="preserve">. 2018.g. do </w:t>
      </w:r>
      <w:r>
        <w:rPr>
          <w:rFonts w:cstheme="minorBidi" w:hAnsiTheme="minorBidi" w:asciiTheme="minorBidi"/>
        </w:rPr>
        <w:t>2</w:t>
      </w:r>
      <w:r w:rsidR="00D34AFA">
        <w:rPr>
          <w:rFonts w:cstheme="minorBidi" w:hAnsiTheme="minorBidi" w:asciiTheme="minorBidi"/>
        </w:rPr>
        <w:t>9</w:t>
      </w:r>
      <w:r w:rsidR="009421D8">
        <w:rPr>
          <w:rFonts w:cstheme="minorBidi" w:hAnsiTheme="minorBidi" w:asciiTheme="minorBidi"/>
        </w:rPr>
        <w:t xml:space="preserve">. </w:t>
      </w:r>
      <w:r>
        <w:rPr>
          <w:rFonts w:cstheme="minorBidi" w:hAnsiTheme="minorBidi" w:asciiTheme="minorBidi"/>
        </w:rPr>
        <w:t>5</w:t>
      </w:r>
      <w:r w:rsidR="009421D8">
        <w:rPr>
          <w:rFonts w:cstheme="minorBidi" w:hAnsiTheme="minorBidi" w:asciiTheme="minorBidi"/>
        </w:rPr>
        <w:t>. 2019.g.</w:t>
      </w:r>
    </w:p>
    <w:p w:rsidRDefault="000D4B47" w:rsidP="000D4B47" w:rsidR="000D4B47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1.</w:t>
      </w:r>
      <w:r>
        <w:rPr>
          <w:rFonts w:cstheme="minorBidi" w:hAnsiTheme="minorBidi" w:asciiTheme="minorBidi"/>
        </w:rPr>
        <w:tab/>
        <w:t>Isplate prema završnom diobenom popisu_______________49.583.83 kn</w:t>
      </w:r>
    </w:p>
    <w:p w:rsidRDefault="000D4B47" w:rsidP="000D4B47" w:rsidR="009421D8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2</w:t>
      </w:r>
      <w:r w:rsidR="009421D8">
        <w:rPr>
          <w:rFonts w:cstheme="minorBidi" w:hAnsiTheme="minorBidi" w:asciiTheme="minorBidi"/>
        </w:rPr>
        <w:t>.</w:t>
      </w:r>
      <w:r w:rsidR="009421D8">
        <w:rPr>
          <w:rFonts w:cstheme="minorBidi" w:hAnsiTheme="minorBidi" w:asciiTheme="minorBidi"/>
        </w:rPr>
        <w:tab/>
        <w:t>Knjigovodstvene usluge__</w:t>
      </w:r>
      <w:r>
        <w:rPr>
          <w:rFonts w:cstheme="minorBidi" w:hAnsiTheme="minorBidi" w:asciiTheme="minorBidi"/>
        </w:rPr>
        <w:t>(3 i 4mj. 19.g.)</w:t>
      </w:r>
      <w:r w:rsidR="009421D8">
        <w:rPr>
          <w:rFonts w:cstheme="minorBidi" w:hAnsiTheme="minorBidi" w:asciiTheme="minorBidi"/>
        </w:rPr>
        <w:t>_________________</w:t>
      </w:r>
      <w:r>
        <w:rPr>
          <w:rFonts w:cstheme="minorBidi" w:hAnsiTheme="minorBidi" w:asciiTheme="minorBidi"/>
        </w:rPr>
        <w:t>2.000</w:t>
      </w:r>
      <w:r w:rsidR="009421D8">
        <w:rPr>
          <w:rFonts w:cstheme="minorBidi" w:hAnsiTheme="minorBidi" w:asciiTheme="minorBidi"/>
        </w:rPr>
        <w:t xml:space="preserve">,00 kn </w:t>
      </w:r>
    </w:p>
    <w:p w:rsidRDefault="009421D8" w:rsidP="00F5729A" w:rsidR="009421D8">
      <w:pPr>
        <w:pBdr>
          <w:bottom w:space="1" w:sz="4" w:color="auto" w:val="single"/>
        </w:pBd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3.</w:t>
      </w:r>
      <w:r>
        <w:rPr>
          <w:rFonts w:cstheme="minorBidi" w:hAnsiTheme="minorBidi" w:asciiTheme="minorBidi"/>
        </w:rPr>
        <w:tab/>
        <w:t>Bankovne naknade___________________________________</w:t>
      </w:r>
      <w:r w:rsidR="00F5729A">
        <w:rPr>
          <w:rFonts w:cstheme="minorBidi" w:hAnsiTheme="minorBidi" w:asciiTheme="minorBidi"/>
        </w:rPr>
        <w:t>_</w:t>
      </w:r>
      <w:r>
        <w:rPr>
          <w:rFonts w:cstheme="minorBidi" w:hAnsiTheme="minorBidi" w:asciiTheme="minorBidi"/>
        </w:rPr>
        <w:t>1</w:t>
      </w:r>
      <w:r w:rsidR="00F5729A">
        <w:rPr>
          <w:rFonts w:cstheme="minorBidi" w:hAnsiTheme="minorBidi" w:asciiTheme="minorBidi"/>
        </w:rPr>
        <w:t>65,00</w:t>
      </w:r>
      <w:r>
        <w:rPr>
          <w:rFonts w:cstheme="minorBidi" w:hAnsiTheme="minorBidi" w:asciiTheme="minorBidi"/>
        </w:rPr>
        <w:t xml:space="preserve"> kn</w:t>
      </w:r>
    </w:p>
    <w:p w:rsidRDefault="009421D8" w:rsidP="00F5729A" w:rsidR="00F5729A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</w:r>
      <w:r w:rsidR="00F5729A">
        <w:rPr>
          <w:rFonts w:cstheme="minorBidi" w:hAnsiTheme="minorBidi" w:asciiTheme="minorBidi"/>
        </w:rPr>
        <w:t>Ukupno isplate iz poslovnog računa : ___________________51.748,83 kn</w:t>
      </w:r>
    </w:p>
    <w:p w:rsidRDefault="00F5729A" w:rsidP="009421D8" w:rsidR="00F5729A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F5729A" w:rsidP="009421D8" w:rsidR="009421D8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Saldo na poslovnom računu : 2.788,51 kn.</w:t>
      </w:r>
    </w:p>
    <w:p w:rsidRDefault="00F5729A" w:rsidP="009421D8" w:rsidR="00F5729A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9421D8" w:rsidP="009421D8" w:rsidR="009421D8">
      <w:pPr>
        <w:rPr>
          <w:rFonts w:hAnsi="Times New Roman" w:ascii="Times New Roman"/>
          <w:sz w:val="24"/>
          <w:szCs w:val="24"/>
          <w:lang w:val="pl-PL"/>
        </w:rPr>
      </w:pPr>
    </w:p>
    <w:p w:rsidRDefault="009421D8" w:rsidP="009421D8" w:rsidR="009421D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F5729A" w:rsidP="009421D8" w:rsidR="00F5729A">
      <w:pPr>
        <w:rPr>
          <w:rFonts w:hAnsi="Times New Roman" w:ascii="Times New Roman"/>
          <w:sz w:val="24"/>
          <w:szCs w:val="24"/>
          <w:lang w:val="pl-PL"/>
        </w:rPr>
      </w:pP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9421D8" w:rsidP="009421D8" w:rsidR="009421D8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9421D8" w:rsidP="009421D8" w:rsidR="009421D8">
      <w:pPr>
        <w:rPr>
          <w:rFonts w:hAnsi="Times New Roman" w:ascii="Times New Roman"/>
          <w:sz w:val="24"/>
          <w:szCs w:val="24"/>
          <w:lang w:val="pl-PL"/>
        </w:rPr>
      </w:pPr>
    </w:p>
    <w:p w:rsidRDefault="009421D8" w:rsidP="009421D8" w:rsidR="009421D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9421D8" w:rsidP="003A77E8" w:rsidR="009421D8">
      <w:pPr>
        <w:rPr>
          <w:rFonts w:cstheme="majorBidi" w:hAnsiTheme="majorBidi" w:asciiTheme="majorBidi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F5729A">
        <w:rPr>
          <w:rFonts w:hAnsi="Times New Roman" w:ascii="Times New Roman"/>
          <w:sz w:val="24"/>
          <w:szCs w:val="24"/>
          <w:lang w:val="pl-PL"/>
        </w:rPr>
        <w:t>2</w:t>
      </w:r>
      <w:r w:rsidR="003A77E8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5729A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 2019.g.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8E50EE" w:rsidP="009421D8" w:rsidR="008E50EE" w:rsidRPr="009421D8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8E50EE" w:rsidRPr="009421D8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EDD" w:rsidP="00F5729A" w:rsidR="002F5EDD">
      <w:pPr>
        <w:spacing w:after="0"/>
      </w:pPr>
      <w:r>
        <w:separator/>
      </w:r>
    </w:p>
  </w:endnote>
  <w:endnote w:id="0" w:type="continuationSeparator">
    <w:p w:rsidRDefault="002F5EDD" w:rsidP="00F5729A" w:rsidR="002F5ED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7593908"/>
      <w:docPartObj>
        <w:docPartGallery w:val="Page Numbers (Bottom of Page)"/>
        <w:docPartUnique/>
      </w:docPartObj>
    </w:sdtPr>
    <w:sdtEndPr/>
    <w:sdtContent>
      <w:p w:rsidRDefault="00F5729A" w:rsidR="00F5729A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A07">
          <w:rPr>
            <w:noProof/>
          </w:rPr>
          <w:t>1</w:t>
        </w:r>
        <w:r>
          <w:fldChar w:fldCharType="end"/>
        </w:r>
      </w:p>
    </w:sdtContent>
  </w:sdt>
  <w:p w:rsidRDefault="00F5729A" w:rsidR="00F572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EDD" w:rsidP="00F5729A" w:rsidR="002F5EDD">
      <w:pPr>
        <w:spacing w:after="0"/>
      </w:pPr>
      <w:r>
        <w:separator/>
      </w:r>
    </w:p>
  </w:footnote>
  <w:footnote w:id="0" w:type="continuationSeparator">
    <w:p w:rsidRDefault="002F5EDD" w:rsidP="00F5729A" w:rsidR="002F5EDD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21D8"/>
    <w:rsid w:val="000D4B47"/>
    <w:rsid w:val="000F1A2B"/>
    <w:rsid w:val="002F5EDD"/>
    <w:rsid w:val="003A77E8"/>
    <w:rsid w:val="004766A0"/>
    <w:rsid w:val="004B76C4"/>
    <w:rsid w:val="008E50EE"/>
    <w:rsid w:val="009421D8"/>
    <w:rsid w:val="0098487D"/>
    <w:rsid w:val="00B20E46"/>
    <w:rsid w:val="00B560FC"/>
    <w:rsid w:val="00C14A07"/>
    <w:rsid w:val="00D34AFA"/>
    <w:rsid w:val="00E770B2"/>
    <w:rsid w:val="00F5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21D8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729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5729A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5729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5729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AFA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34AFA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14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A0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A0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A0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A0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21D8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5729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5729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5729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5729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4AF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34AFA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C14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4A0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A0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A0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A0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56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2428</properties:Characters>
  <properties:Lines>61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2019-06-04T12:41:00Z</dcterms:created>
  <dc:creator>User</dc:creator>
  <cp:lastModifiedBy>Dijana Hadžić</cp:lastModifiedBy>
  <cp:lastPrinted>2019-05-29T18:08:00Z</cp:lastPrinted>
  <dcterms:modified xmlns:xsi="http://www.w3.org/2001/XMLSchema-instance" xsi:type="dcterms:W3CDTF">2019-06-04T12:42:00Z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St-2066/2016-93 / Podnesak - Izvješće stečajnog upravitelja (Obrazac 20 IZVJEŠČE st. upravitelja za 19.02.19.g. do 29. 5. 2019.g_.docx)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