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3a549" w14:paraId="fe3a549"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7D2E75" w:rsidP="007D2E75" w:rsidR="007D2E75">
      <w:pPr>
        <w:jc w:val="right"/>
        <w:rPr>
          <w:rFonts w:hAnsi="Arial" w:ascii="Arial"/>
        </w:rPr>
      </w:pPr>
      <w:r>
        <w:rPr>
          <w:rFonts w:hAnsi="Arial" w:ascii="Arial"/>
        </w:rPr>
        <w:t xml:space="preserve">        7 St-1329/2016-6.</w:t>
      </w:r>
    </w:p>
    <w:p w:rsidRDefault="007D2E75" w:rsidP="007D2E75" w:rsidR="007D2E75">
      <w:pPr>
        <w:rPr>
          <w:rFonts w:hAnsi="Arial" w:ascii="Arial"/>
        </w:rPr>
      </w:pPr>
    </w:p>
    <w:p w:rsidRDefault="007D2E75" w:rsidP="007D2E75" w:rsidR="007D2E75">
      <w:pPr>
        <w:jc w:val="center"/>
        <w:rPr>
          <w:rFonts w:hAnsi="Arial" w:ascii="Arial"/>
          <w:b/>
        </w:rPr>
      </w:pPr>
    </w:p>
    <w:p w:rsidRDefault="007D2E75" w:rsidP="007D2E75" w:rsidR="007D2E75">
      <w:pPr>
        <w:jc w:val="center"/>
        <w:rPr>
          <w:rFonts w:hAnsi="Arial" w:ascii="Arial"/>
          <w:b/>
        </w:rPr>
      </w:pPr>
      <w:r>
        <w:rPr>
          <w:rFonts w:hAnsi="Arial" w:ascii="Arial"/>
          <w:b/>
        </w:rPr>
        <w:t>U  I M E  R E P U B L I K E   H R V A T  S K E</w:t>
      </w:r>
    </w:p>
    <w:p w:rsidRDefault="007D2E75" w:rsidP="007D2E75" w:rsidR="007D2E75">
      <w:pPr>
        <w:jc w:val="center"/>
        <w:rPr>
          <w:rFonts w:hAnsi="Arial" w:ascii="Arial"/>
          <w:b/>
        </w:rPr>
      </w:pPr>
      <w:r>
        <w:rPr>
          <w:rFonts w:hAnsi="Arial" w:ascii="Arial"/>
          <w:b/>
        </w:rPr>
        <w:t xml:space="preserve"> R J E Š E N J E</w:t>
      </w:r>
    </w:p>
    <w:p w:rsidRDefault="007D2E75" w:rsidP="007D2E75" w:rsidR="007D2E75">
      <w:pPr>
        <w:jc w:val="center"/>
        <w:rPr>
          <w:rFonts w:hAnsi="Arial" w:ascii="Arial"/>
          <w:b/>
        </w:rPr>
      </w:pPr>
    </w:p>
    <w:p w:rsidRDefault="007D2E75" w:rsidP="007D2E75" w:rsidR="007D2E75">
      <w:pPr>
        <w:jc w:val="both"/>
        <w:rPr>
          <w:rFonts w:hAnsi="Arial" w:ascii="Arial"/>
        </w:rPr>
      </w:pPr>
      <w:r>
        <w:rPr>
          <w:rFonts w:hAnsi="Arial" w:ascii="Arial"/>
        </w:rPr>
        <w:t xml:space="preserve">TRGOVAČKI SUD U BJELOVARU, po sucu Tomislavu </w:t>
      </w:r>
      <w:proofErr w:type="spellStart"/>
      <w:r>
        <w:rPr>
          <w:rFonts w:hAnsi="Arial" w:ascii="Arial"/>
        </w:rPr>
        <w:t>Mrazoviću</w:t>
      </w:r>
      <w:proofErr w:type="spellEnd"/>
      <w:r>
        <w:rPr>
          <w:rFonts w:hAnsi="Arial" w:ascii="Arial"/>
        </w:rPr>
        <w:t>, u stečajnom postupku nad dužnikom RII j.d.o.o. za proizvodnju, trgovinu i usluge iz Virovitice, Miroslava Kraljevića 19, MBS 010087933, OIB 76616088897, dana 07. veljače 2017. godine</w:t>
      </w:r>
    </w:p>
    <w:p w:rsidRDefault="007D2E75" w:rsidP="007D2E75" w:rsidR="007D2E75">
      <w:pPr>
        <w:jc w:val="center"/>
        <w:rPr>
          <w:rFonts w:hAnsi="Arial" w:ascii="Arial"/>
          <w:b/>
        </w:rPr>
      </w:pPr>
      <w:r>
        <w:rPr>
          <w:rFonts w:hAnsi="Arial" w:ascii="Arial"/>
          <w:b/>
        </w:rPr>
        <w:t>r i j e š i o   j e</w:t>
      </w:r>
    </w:p>
    <w:p w:rsidRDefault="007D2E75" w:rsidP="007D2E75" w:rsidR="007D2E75">
      <w:pPr>
        <w:ind w:firstLine="720"/>
        <w:jc w:val="both"/>
        <w:rPr>
          <w:rFonts w:hAnsi="Arial" w:ascii="Arial"/>
        </w:rPr>
      </w:pPr>
      <w:proofErr w:type="spellStart"/>
      <w:r>
        <w:rPr>
          <w:rFonts w:hAnsi="Arial" w:ascii="Arial"/>
          <w:b/>
        </w:rPr>
        <w:t>I.Otvara</w:t>
      </w:r>
      <w:proofErr w:type="spellEnd"/>
      <w:r>
        <w:rPr>
          <w:rFonts w:hAnsi="Arial" w:ascii="Arial"/>
          <w:b/>
        </w:rPr>
        <w:t xml:space="preserve"> se stečajni postupak </w:t>
      </w:r>
      <w:r>
        <w:rPr>
          <w:rFonts w:hAnsi="Arial" w:ascii="Arial"/>
        </w:rPr>
        <w:t>nad dužnikom RII j.d.o.o. za proizvodnju, trgovinu i usluge iz Virovitice, Miroslava Kraljevića 19, MBS 010087933, OIB 76616088897.</w:t>
      </w:r>
    </w:p>
    <w:p w:rsidRDefault="007D2E75" w:rsidP="007D2E75" w:rsidR="007D2E75">
      <w:pPr>
        <w:jc w:val="both"/>
        <w:rPr>
          <w:rFonts w:hAnsi="Arial" w:ascii="Arial"/>
        </w:rPr>
      </w:pPr>
      <w:r>
        <w:rPr>
          <w:rFonts w:hAnsi="Arial" w:ascii="Arial"/>
        </w:rPr>
        <w:tab/>
      </w:r>
      <w:r>
        <w:rPr>
          <w:rFonts w:hAnsi="Arial" w:ascii="Arial"/>
          <w:b/>
        </w:rPr>
        <w:t>II.</w:t>
      </w:r>
      <w:r>
        <w:rPr>
          <w:rFonts w:hAnsi="Arial" w:ascii="Arial"/>
        </w:rPr>
        <w:t xml:space="preserve">Za stečajnog upravitelja imenuje se IVAN HUDOLETNJAK iz Ivanca, Zavojna ulica 3, OIB 80924395653. </w:t>
      </w:r>
    </w:p>
    <w:p w:rsidRDefault="007D2E75" w:rsidP="007D2E75" w:rsidR="007D2E75">
      <w:pPr>
        <w:jc w:val="both"/>
        <w:rPr>
          <w:rFonts w:hAnsi="Arial" w:ascii="Arial"/>
        </w:rPr>
      </w:pPr>
      <w:r>
        <w:rPr>
          <w:rFonts w:hAnsi="Arial" w:ascii="Arial"/>
        </w:rPr>
        <w:tab/>
      </w:r>
      <w:proofErr w:type="spellStart"/>
      <w:r>
        <w:rPr>
          <w:rFonts w:hAnsi="Arial" w:ascii="Arial"/>
          <w:b/>
        </w:rPr>
        <w:t>III.Zaključuje</w:t>
      </w:r>
      <w:proofErr w:type="spellEnd"/>
      <w:r>
        <w:rPr>
          <w:rFonts w:hAnsi="Arial" w:ascii="Arial"/>
          <w:b/>
        </w:rPr>
        <w:t xml:space="preserve"> se stečajni postupak </w:t>
      </w:r>
      <w:r>
        <w:rPr>
          <w:rFonts w:hAnsi="Arial" w:ascii="Arial"/>
        </w:rPr>
        <w:t>nad dužnikom RII j.d.o.o. za proizvodnju, trgovinu i usluge iz Virovitice, Miroslava Kraljevića 19, MBS 010087933, OIB 76616088897.</w:t>
      </w:r>
    </w:p>
    <w:p w:rsidRDefault="007D2E75" w:rsidP="007D2E75" w:rsidR="007D2E75">
      <w:pPr>
        <w:jc w:val="both"/>
        <w:rPr>
          <w:rFonts w:hAnsi="Arial" w:ascii="Arial"/>
          <w:b/>
        </w:rPr>
      </w:pPr>
      <w:r>
        <w:rPr>
          <w:rFonts w:hAnsi="Arial" w:ascii="Arial"/>
        </w:rPr>
        <w:tab/>
      </w:r>
      <w:proofErr w:type="spellStart"/>
      <w:r>
        <w:rPr>
          <w:rFonts w:hAnsi="Arial" w:ascii="Arial"/>
          <w:b/>
        </w:rPr>
        <w:t>IV.</w:t>
      </w:r>
      <w:r>
        <w:rPr>
          <w:rFonts w:hAnsi="Arial" w:ascii="Arial"/>
        </w:rPr>
        <w:t>Stečajni</w:t>
      </w:r>
      <w:proofErr w:type="spellEnd"/>
      <w:r>
        <w:rPr>
          <w:rFonts w:hAnsi="Arial" w:ascii="Arial"/>
        </w:rPr>
        <w:t xml:space="preserve"> postupak je otvoren i zaključen s danom </w:t>
      </w:r>
      <w:r>
        <w:rPr>
          <w:rFonts w:hAnsi="Arial" w:ascii="Arial"/>
          <w:b/>
        </w:rPr>
        <w:t>07. veljače 2017. godine u 11,30 sati,</w:t>
      </w:r>
      <w:r>
        <w:rPr>
          <w:rFonts w:hAnsi="Arial" w:ascii="Arial"/>
        </w:rPr>
        <w:t xml:space="preserve"> kada je ovo rješenje stavljeno na e-oglasnu ploču ovog suda.</w:t>
      </w:r>
    </w:p>
    <w:p w:rsidRDefault="007D2E75" w:rsidP="007D2E75" w:rsidR="007D2E75">
      <w:pPr>
        <w:jc w:val="both"/>
        <w:rPr>
          <w:rFonts w:hAnsi="Arial" w:ascii="Arial"/>
        </w:rPr>
      </w:pPr>
      <w:r>
        <w:rPr>
          <w:rFonts w:hAnsi="Arial" w:ascii="Arial"/>
        </w:rPr>
        <w:tab/>
      </w:r>
      <w:proofErr w:type="spellStart"/>
      <w:r>
        <w:rPr>
          <w:rFonts w:hAnsi="Arial" w:ascii="Arial"/>
        </w:rPr>
        <w:t>V.Nakon</w:t>
      </w:r>
      <w:proofErr w:type="spellEnd"/>
      <w:r>
        <w:rPr>
          <w:rFonts w:hAnsi="Arial" w:ascii="Arial"/>
        </w:rPr>
        <w:t xml:space="preserve"> pravomoćnosti ovoga rješenja stečajni dužnik će se brisati iz sudskog registra.</w:t>
      </w:r>
    </w:p>
    <w:p w:rsidRDefault="007D2E75" w:rsidP="007D2E75" w:rsidR="007D2E75">
      <w:pPr>
        <w:jc w:val="both"/>
        <w:rPr>
          <w:rFonts w:hAnsi="Arial" w:ascii="Arial"/>
        </w:rPr>
      </w:pPr>
      <w:r>
        <w:rPr>
          <w:rFonts w:hAnsi="Arial" w:ascii="Arial"/>
        </w:rPr>
        <w:tab/>
      </w:r>
      <w:proofErr w:type="spellStart"/>
      <w:r>
        <w:rPr>
          <w:rFonts w:hAnsi="Arial" w:ascii="Arial"/>
        </w:rPr>
        <w:t>VI.Ovo</w:t>
      </w:r>
      <w:proofErr w:type="spellEnd"/>
      <w:r>
        <w:rPr>
          <w:rFonts w:hAnsi="Arial" w:ascii="Arial"/>
        </w:rPr>
        <w:t xml:space="preserve"> rješenje će se objaviti na e-oglasnoj ploči Trgovačkog suda u Bjelovaru.</w:t>
      </w:r>
      <w:r>
        <w:rPr>
          <w:rFonts w:hAnsi="Arial" w:ascii="Arial"/>
        </w:rPr>
        <w:tab/>
        <w:t xml:space="preserve"> </w:t>
      </w:r>
    </w:p>
    <w:p w:rsidRDefault="007D2E75" w:rsidP="007D2E75" w:rsidR="007D2E75">
      <w:pPr>
        <w:jc w:val="center"/>
        <w:rPr>
          <w:rFonts w:hAnsi="Arial" w:ascii="Arial"/>
          <w:b/>
        </w:rPr>
      </w:pPr>
      <w:r>
        <w:rPr>
          <w:rFonts w:hAnsi="Arial" w:ascii="Arial"/>
          <w:b/>
        </w:rPr>
        <w:t>Obrazloženje</w:t>
      </w:r>
    </w:p>
    <w:p w:rsidRDefault="007D2E75" w:rsidP="007D2E75" w:rsidR="007D2E75">
      <w:pPr>
        <w:jc w:val="both"/>
        <w:rPr>
          <w:rFonts w:hAnsi="Arial" w:ascii="Arial"/>
        </w:rPr>
      </w:pPr>
      <w:r>
        <w:rPr>
          <w:rFonts w:hAnsi="Arial" w:ascii="Arial"/>
        </w:rPr>
        <w:tab/>
        <w:t xml:space="preserve">Na prijedlog predlagatelja FINE, RC ZAGREB, OIB 85821130368, Podružnica Bjelovar za otvaranje stečajnog postupka nad dužnikom RII j.d.o.o. sud je pokrenuo postupak radi utvrđivanja uvjeta za otvaranje stečajnog postupka nad dužnikom, te u tom postupku utvrdio da dužnik nema imovine kojom bi se mogli pokriti troškovi stečajnog postupka, slijedom čega je svojim rješenjem 7 St-1329/2016-5 od dana 08.12.2016. godine, pozvao osobe koje imaju pravni interes za provedbu stečajnog </w:t>
      </w:r>
      <w:r>
        <w:rPr>
          <w:rFonts w:hAnsi="Arial" w:ascii="Arial"/>
        </w:rPr>
        <w:lastRenderedPageBreak/>
        <w:t xml:space="preserve">postupka nad navedenim stečajnim dužnikom da u roku od 15 dana, računajući od isteka osmog dana od objave ovog poziva na e-oglasnoj ploči suda uplate potreban predujam za namirenje pokrića troškova stečajnog postupka, uz upozorenje da će sud donijeti rješenje o otvaranju i zaključenju stečajnog postupka nad navedenim dužnikom, ako u ostavljenom roku pozvane osobe koje imaju pravni interes za provedbu stečajnog postupka ne predujme zatraženi iznos za namirenje pokrića troškova stečajnog postupka. Taj poziv i rješenje objavljeni su na e-oglasnoj ploči Trgovačkog suda u Bjelovaru dana 08.12.2016. godine, pa kako nitko nije u ostavljenom roku, a niti sve do sada uplatio potreban predujam za pokriće troškova stečajnog postupka, to je sud otvorio i istovremeno zaključio ovaj stečajni postupak nad navedenim dužnikom, te je temeljem čl.132. u svezi čl.286. do 292. Stečajnog zakona, riješeno kao u točki I., II., III. i IV. izreke ovog rješenja, a u pogledu točke V. i VI. izreke ovog rješenja o brisanju dužnika iz sudskog registra i objavi izvatka iz rješenja na e-oglasnoj ploči ovog suda, riješeno je temeljem čl.286.st.1. i 3. u svezi čl.132.Stečajnog zakona (NN broj 71/15).  </w:t>
      </w:r>
    </w:p>
    <w:p w:rsidRDefault="007D2E75" w:rsidP="007D2E75" w:rsidR="007D2E75">
      <w:pPr>
        <w:ind w:firstLine="720"/>
        <w:jc w:val="center"/>
        <w:rPr>
          <w:rFonts w:hAnsi="Arial" w:ascii="Arial"/>
        </w:rPr>
      </w:pPr>
      <w:r>
        <w:rPr>
          <w:rFonts w:hAnsi="Arial" w:ascii="Arial"/>
        </w:rPr>
        <w:t>U Bjelovaru, 07. veljače 2017. godine</w:t>
      </w:r>
      <w:bookmarkStart w:name="_GoBack" w:id="0"/>
      <w:bookmarkEnd w:id="0"/>
    </w:p>
    <w:p w:rsidRDefault="007D2E75" w:rsidP="007D2E75" w:rsidR="007D2E75">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SUDAC </w:t>
      </w:r>
    </w:p>
    <w:p w:rsidRDefault="007D2E75" w:rsidP="007D2E75" w:rsidR="007D2E75">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7D2E75" w:rsidP="007D2E75" w:rsidR="007D2E75">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w:t>
      </w:r>
    </w:p>
    <w:p w:rsidRDefault="007D2E75" w:rsidP="007D2E75" w:rsidR="007D2E75">
      <w:pPr>
        <w:jc w:val="both"/>
        <w:rPr>
          <w:rFonts w:hAnsi="Arial" w:ascii="Arial"/>
        </w:rPr>
      </w:pPr>
      <w:r>
        <w:rPr>
          <w:rFonts w:hAnsi="Arial" w:ascii="Arial"/>
        </w:rPr>
        <w:t>PRAVNA POUKA: Protiv ovog rješenja dopuštena je žalba u roku od 8 dana, od dana objave ovog rješenja na e-oglasnoj ploči Trgovačkog suda u Bjelovaru. Žalba se podnosi Visokom trgovačkom sudu Republike Hrvatske, a putem ovog suda u 3 primjerka.</w:t>
      </w:r>
    </w:p>
    <w:p w:rsidRDefault="007D2E75" w:rsidP="007D2E75" w:rsidR="007D2E75">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p>
    <w:p w:rsidRDefault="007D2E75" w:rsidP="007D2E75" w:rsidR="007D2E75">
      <w:pPr>
        <w:jc w:val="both"/>
        <w:rPr>
          <w:rFonts w:hAnsi="Arial" w:ascii="Arial"/>
        </w:rPr>
      </w:pPr>
      <w:proofErr w:type="spellStart"/>
      <w:r>
        <w:rPr>
          <w:rFonts w:hAnsi="Arial" w:ascii="Arial"/>
        </w:rPr>
        <w:t>Rj</w:t>
      </w:r>
      <w:proofErr w:type="spellEnd"/>
      <w:r>
        <w:rPr>
          <w:rFonts w:hAnsi="Arial" w:ascii="Arial"/>
        </w:rPr>
        <w:t>.</w:t>
      </w:r>
    </w:p>
    <w:p w:rsidRDefault="007D2E75" w:rsidP="007D2E75" w:rsidR="007D2E75">
      <w:pPr>
        <w:jc w:val="both"/>
        <w:rPr>
          <w:rFonts w:hAnsi="Arial" w:ascii="Arial"/>
        </w:rPr>
      </w:pPr>
      <w:r>
        <w:rPr>
          <w:rFonts w:hAnsi="Arial" w:ascii="Arial"/>
        </w:rPr>
        <w:t>Dna: dužniku putem e-oglasne ploče suda</w:t>
      </w:r>
    </w:p>
    <w:p w:rsidRDefault="007D2E75" w:rsidP="007D2E75" w:rsidR="007D2E75">
      <w:pPr>
        <w:jc w:val="both"/>
        <w:rPr>
          <w:rFonts w:hAnsi="Arial" w:ascii="Arial"/>
        </w:rPr>
      </w:pPr>
      <w:r>
        <w:rPr>
          <w:rFonts w:hAnsi="Arial" w:ascii="Arial"/>
        </w:rPr>
        <w:t xml:space="preserve">         </w:t>
      </w:r>
      <w:proofErr w:type="spellStart"/>
      <w:r>
        <w:rPr>
          <w:rFonts w:hAnsi="Arial" w:ascii="Arial"/>
        </w:rPr>
        <w:t>zz</w:t>
      </w:r>
      <w:proofErr w:type="spellEnd"/>
      <w:r>
        <w:rPr>
          <w:rFonts w:hAnsi="Arial" w:ascii="Arial"/>
        </w:rPr>
        <w:t xml:space="preserve"> dužnika putem e-oglasne ploče suda i poštom</w:t>
      </w:r>
    </w:p>
    <w:p w:rsidRDefault="007D2E75" w:rsidP="007D2E75" w:rsidR="007D2E75">
      <w:pPr>
        <w:jc w:val="both"/>
        <w:rPr>
          <w:rFonts w:hAnsi="Arial" w:ascii="Arial"/>
        </w:rPr>
      </w:pPr>
      <w:r>
        <w:rPr>
          <w:rFonts w:hAnsi="Arial" w:ascii="Arial"/>
        </w:rPr>
        <w:t xml:space="preserve">         stečajnom upravitelju putem e-oglasne ploče suda i poštom</w:t>
      </w:r>
    </w:p>
    <w:p w:rsidRDefault="007D2E75" w:rsidP="007D2E75" w:rsidR="007D2E75">
      <w:pPr>
        <w:jc w:val="both"/>
        <w:rPr>
          <w:rFonts w:hAnsi="Arial" w:ascii="Arial"/>
        </w:rPr>
      </w:pPr>
      <w:r>
        <w:rPr>
          <w:rFonts w:hAnsi="Arial" w:ascii="Arial"/>
        </w:rPr>
        <w:t xml:space="preserve">         ŽDO u Bjelovaru putem e-oglasne ploče suda</w:t>
      </w:r>
    </w:p>
    <w:p w:rsidRDefault="007D2E75" w:rsidP="007D2E75" w:rsidR="007D2E75">
      <w:pPr>
        <w:jc w:val="both"/>
        <w:rPr>
          <w:rFonts w:hAnsi="Arial" w:ascii="Arial"/>
        </w:rPr>
      </w:pPr>
      <w:r>
        <w:rPr>
          <w:rFonts w:hAnsi="Arial" w:ascii="Arial"/>
        </w:rPr>
        <w:t xml:space="preserve">         e-oglasna ploča suda</w:t>
      </w:r>
    </w:p>
    <w:p w:rsidRDefault="007D2E75" w:rsidP="007D2E75" w:rsidR="007D2E75">
      <w:pPr>
        <w:jc w:val="both"/>
        <w:rPr>
          <w:rFonts w:hAnsi="Arial" w:ascii="Arial"/>
        </w:rPr>
      </w:pPr>
      <w:r>
        <w:rPr>
          <w:rFonts w:hAnsi="Arial" w:ascii="Arial"/>
        </w:rPr>
        <w:t xml:space="preserve">         FINI RC ZAGREB,Podružnica Bjelovar nakon pravomoćnosti putem pošte</w:t>
      </w:r>
    </w:p>
    <w:p w:rsidRDefault="007D2E75" w:rsidP="007D2E75" w:rsidR="007D2E75">
      <w:pPr>
        <w:jc w:val="both"/>
        <w:rPr>
          <w:rFonts w:hAnsi="Arial" w:ascii="Arial"/>
        </w:rPr>
      </w:pPr>
      <w:r>
        <w:rPr>
          <w:rFonts w:hAnsi="Arial" w:ascii="Arial"/>
        </w:rPr>
        <w:t xml:space="preserve">        sudskom registru nakon pravomoćnosti elektroničkim putem</w:t>
      </w:r>
    </w:p>
    <w:p w:rsidRDefault="007D2E75" w:rsidP="007D2E75" w:rsidR="007D2E75">
      <w:pPr>
        <w:jc w:val="both"/>
        <w:rPr>
          <w:rFonts w:hAnsi="Arial" w:ascii="Arial"/>
        </w:rPr>
      </w:pPr>
      <w:proofErr w:type="spellStart"/>
      <w:r>
        <w:rPr>
          <w:rFonts w:hAnsi="Arial" w:ascii="Arial"/>
        </w:rPr>
        <w:t>Sc.pravomoćnost</w:t>
      </w:r>
      <w:proofErr w:type="spellEnd"/>
    </w:p>
    <w:p w:rsidRDefault="007D2E75" w:rsidP="007D2E75" w:rsidR="007D2E75">
      <w:pPr>
        <w:jc w:val="both"/>
        <w:rPr>
          <w:rFonts w:hAnsi="Arial" w:ascii="Arial"/>
        </w:rPr>
      </w:pPr>
      <w:r>
        <w:rPr>
          <w:rFonts w:hAnsi="Arial" w:ascii="Arial"/>
        </w:rPr>
        <w:t>Bj.07.02.2017.g.</w:t>
      </w:r>
    </w:p>
    <w:p w:rsidRDefault="00EA1C6D" w:rsidP="00E67D40" w:rsidR="00AE649C" w:rsidRPr="00B76F3C">
      <w:pPr>
        <w:pStyle w:val="SudSjedite"/>
      </w:pPr>
      <w:r>
        <w:lastRenderedPageBreak/>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2E75"/>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9056083">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veljače 2017.</izvorni_sadrzaj>
    <derivirana_varijabla naziv="DomainObject.DatumDonosenjaOdluke_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St-1329/2016-6</izvorni_sadrzaj>
    <derivirana_varijabla naziv="DomainObject.Oznaka_1">St-1329/2016-6</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1329</izvorni_sadrzaj>
    <derivirana_varijabla naziv="DomainObject.Predmet.Broj_1">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St-1329/2016</izvorni_sadrzaj>
    <derivirana_varijabla naziv="DomainObject.Predmet.OznakaBroj_1">St-1329/2016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RII jednostavno društvo s ograničenom odgovornošću za proizvodnju, trgovinu i usluge zastupanog po punomoćniku Karolina Šandrk</izvorni_sadrzaj>
    <derivirana_varijabla naziv="DomainObject.Predmet.ProtustrankaFormated_1">  RII jednostavno društvo s ograničenom odgovornošću za proizvodnju, trgovinu i usluge zastupanog po punomoćniku Karolina Šandrk</derivirana_varijabla>
  </DomainObject.Predmet.ProtustrankaFormated>
  <DomainObject.Predmet.ProtustrankaFormatedOIB>
    <izvorni_sadrzaj>  RII jednostavno društvo s ograničenom odgovornošću za proizvodnju, trgovinu i usluge, OIB 76616088897 zastupanog po punomoćniku Karolina Šandrk</izvorni_sadrzaj>
    <derivirana_varijabla naziv="DomainObject.Predmet.ProtustrankaFormatedOIB_1">  RII jednostavno društvo s ograničenom odgovornošću za proizvodnju, trgovinu i usluge, OIB 76616088897 zastupanog po punomoćniku Karolina Šandrk</derivirana_varijabla>
  </DomainObject.Predmet.ProtustrankaFormatedOIB>
  <DomainObject.Predmet.ProtustrankaFormatedWithAdress>
    <izvorni_sadrzaj> RII jednostavno društvo s ograničenom odgovornošću za proizvodnju, trgovinu i usluge, Miroslava Kraljevića 19, 33000 Virovitica zastupanog po punomoćniku Karolina Šandrk</izvorni_sadrzaj>
    <derivirana_varijabla naziv="DomainObject.Predmet.ProtustrankaFormatedWithAdress_1"> RII jednostavno društvo s ograničenom odgovornošću za proizvodnju, trgovinu i usluge, Miroslava Kraljevića 19, 33000 Virovitica zastupanog po punomoćniku Karolina Šandrk</derivirana_varijabla>
  </DomainObject.Predmet.ProtustrankaFormatedWithAdress>
  <DomainObject.Predmet.ProtustrankaFormatedWithAdressOIB>
    <izvorni_sadrzaj> RII jednostavno društvo s ograničenom odgovornošću za proizvodnju, trgovinu i usluge, OIB 76616088897, Miroslava Kraljevića 19, 33000 Virovitica zastupanog po punomoćniku Karolina Šandrk</izvorni_sadrzaj>
    <derivirana_varijabla naziv="DomainObject.Predmet.ProtustrankaFormatedWithAdressOIB_1"> RII jednostavno društvo s ograničenom odgovornošću za proizvodnju, trgovinu i usluge, OIB 76616088897, Miroslava Kraljevića 19, 33000 Virovitica zastupanog po punomoćniku Karolina Šandrk</derivirana_varijabla>
  </DomainObject.Predmet.ProtustrankaFormatedWithAdressOIB>
  <DomainObject.Predmet.ProtustrankaWithAdress>
    <izvorni_sadrzaj>RII jednostavno društvo s ograničenom odgovornošću za proizvodnju, trgovinu i usluge Miroslava Kraljevića 19, 33000 Virovitica</izvorni_sadrzaj>
    <derivirana_varijabla naziv="DomainObject.Predmet.ProtustrankaWithAdress_1">RII jednostavno društvo s ograničenom odgovornošću za proizvodnju, trgovinu i usluge Miroslava Kraljevića 19, 33000 Virovitica</derivirana_varijabla>
  </DomainObject.Predmet.ProtustrankaWithAdress>
  <DomainObject.Predmet.ProtustrankaWithAdressOIB>
    <izvorni_sadrzaj>RII jednostavno društvo s ograničenom odgovornošću za proizvodnju, trgovinu i usluge, OIB 76616088897, Miroslava Kraljevića 19, 33000 Virovitica</izvorni_sadrzaj>
    <derivirana_varijabla naziv="DomainObject.Predmet.ProtustrankaWithAdressOIB_1">RII jednostavno društvo s ograničenom odgovornošću za proizvodnju, trgovinu i usluge, OIB 76616088897, Miroslava Kraljevića 19, 33000 Virovitica</derivirana_varijabla>
  </DomainObject.Predmet.ProtustrankaWithAdressOIB>
  <DomainObject.Predmet.ProtustrankaNazivFormated>
    <izvorni_sadrzaj>RII jednostavno društvo s ograničenom odgovornošću za proizvodnju, trgovinu i usluge</izvorni_sadrzaj>
    <derivirana_varijabla naziv="DomainObject.Predmet.ProtustrankaNazivFormated_1">RII jednostavno društvo s ograničenom odgovornošću za proizvodnju, trgovinu i usluge</derivirana_varijabla>
  </DomainObject.Predmet.ProtustrankaNazivFormated>
  <DomainObject.Predmet.ProtustrankaNazivFormatedOIB>
    <izvorni_sadrzaj>RII jednostavno društvo s ograničenom odgovornošću za proizvodnju, trgovinu i usluge, OIB 76616088897</izvorni_sadrzaj>
    <derivirana_varijabla naziv="DomainObject.Predmet.ProtustrankaNazivFormatedOIB_1">RII jednostavno društvo s ograničenom odgovornošću za proizvodnju, trgovinu i usluge, OIB 76616088897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RII jednostavno društvo s ograničenom odgovornošću za proizvodnju, trgovinu i usluge zastupanog po punomoćniku Karolina Šandrk</item>
    </izvorni_sadrzaj>
    <derivirana_varijabla naziv="DomainObject.Predmet.ProtuStrankaListFormated_1">
      <item>RII jednostavno društvo s ograničenom odgovornošću za proizvodnju, trgovinu i usluge zastupanog po punomoćniku Karolina Šandrk</item>
    </derivirana_varijabla>
  </DomainObject.Predmet.ProtuStrankaListFormated>
  <DomainObject.Predmet.ProtuStrankaListFormatedOIB>
    <izvorni_sadrzaj>
      <item>RII jednostavno društvo s ograničenom odgovornošću za proizvodnju, trgovinu i usluge, OIB 76616088897 zastupanog po punomoćniku Karolina Šandrk</item>
    </izvorni_sadrzaj>
    <derivirana_varijabla naziv="DomainObject.Predmet.ProtuStrankaListFormatedOIB_1">
      <item>RII jednostavno društvo s ograničenom odgovornošću za proizvodnju, trgovinu i usluge, OIB 76616088897 zastupanog po punomoćniku Karolina Šandrk</item>
    </derivirana_varijabla>
  </DomainObject.Predmet.ProtuStrankaListFormatedOIB>
  <DomainObject.Predmet.ProtuStrankaListFormatedWithAdress>
    <izvorni_sadrzaj>
      <item>RII jednostavno društvo s ograničenom odgovornošću za proizvodnju, trgovinu i usluge, Miroslava Kraljevića 19, 33000 Virovitica zastupanog po punomoćniku Karolina Šandrk</item>
    </izvorni_sadrzaj>
    <derivirana_varijabla naziv="DomainObject.Predmet.ProtuStrankaListFormatedWithAdress_1">
      <item>RII jednostavno društvo s ograničenom odgovornošću za proizvodnju, trgovinu i usluge, Miroslava Kraljevića 19, 33000 Virovitica zastupanog po punomoćniku Karolina Šandrk</item>
    </derivirana_varijabla>
  </DomainObject.Predmet.ProtuStrankaListFormatedWithAdress>
  <DomainObject.Predmet.ProtuStrankaListFormatedWithAdressOIB>
    <izvorni_sadrzaj>
      <item>RII jednostavno društvo s ograničenom odgovornošću za proizvodnju, trgovinu i usluge, OIB 76616088897, Miroslava Kraljevića 19, 33000 Virovitica zastupanog po punomoćniku Karolina Šandrk</item>
    </izvorni_sadrzaj>
    <derivirana_varijabla naziv="DomainObject.Predmet.ProtuStrankaListFormatedWithAdressOIB_1">
      <item>RII jednostavno društvo s ograničenom odgovornošću za proizvodnju, trgovinu i usluge, OIB 76616088897, Miroslava Kraljevića 19, 33000 Virovitica zastupanog po punomoćniku Karolina Šandrk</item>
    </derivirana_varijabla>
  </DomainObject.Predmet.ProtuStrankaListFormatedWithAdressOIB>
  <DomainObject.Predmet.ProtuStrankaListNazivFormated>
    <izvorni_sadrzaj>
      <item>RII jednostavno društvo s ograničenom odgovornošću za proizvodnju, trgovinu i usluge</item>
    </izvorni_sadrzaj>
    <derivirana_varijabla naziv="DomainObject.Predmet.ProtuStrankaListNazivFormated_1">
      <item>RII jednostavno društvo s ograničenom odgovornošću za proizvodnju, trgovinu i usluge</item>
    </derivirana_varijabla>
  </DomainObject.Predmet.ProtuStrankaListNazivFormated>
  <DomainObject.Predmet.ProtuStrankaListNazivFormatedOIB>
    <izvorni_sadrzaj>
      <item>RII jednostavno društvo s ograničenom odgovornošću za proizvodnju, trgovinu i usluge, OIB 76616088897</item>
    </izvorni_sadrzaj>
    <derivirana_varijabla naziv="DomainObject.Predmet.ProtuStrankaListNazivFormatedOIB_1">
      <item>RII jednostavno društvo s ograničenom odgovornošću za proizvodnju, trgovinu i usluge, OIB 76616088897</item>
    </derivirana_varijabla>
  </DomainObject.Predmet.ProtuStrankaListNazivFormatedOIB>
  <DomainObject.Predmet.OstaliListFormated>
    <izvorni_sadrzaj>
      <item>Karolina Šandrk punomoćnik sudionika u postupku RII jednostavno društvo s ograničenom odgovornošću za proizvodnju, trgovinu i usluge</item>
    </izvorni_sadrzaj>
    <derivirana_varijabla naziv="DomainObject.Predmet.OstaliListFormated_1">
      <item>Karolina Šandrk punomoćnik sudionika u postupku RII jednostavno društvo s ograničenom odgovornošću za proizvodnju, trgovinu i usluge</item>
    </derivirana_varijabla>
  </DomainObject.Predmet.OstaliListFormated>
  <DomainObject.Predmet.OstaliListFormatedOIB>
    <izvorni_sadrzaj>
      <item>Karolina Šandrk, OIB 13741151367 punomoćnik sudionika u postupku RII jednostavno društvo s ograničenom odgovornošću za proizvodnju, trgovinu i usluge</item>
    </izvorni_sadrzaj>
    <derivirana_varijabla naziv="DomainObject.Predmet.OstaliListFormatedOIB_1">
      <item>Karolina Šandrk, OIB 13741151367 punomoćnik sudionika u postupku RII jednostavno društvo s ograničenom odgovornošću za proizvodnju, trgovinu i usluge</item>
    </derivirana_varijabla>
  </DomainObject.Predmet.OstaliListFormatedOIB>
  <DomainObject.Predmet.OstaliListFormatedWithAdress>
    <izvorni_sadrzaj>
      <item>Karolina Šandrk, Ulica Miroslava Kraljevića 11., 33000 Virovitica punomoćnik sudionika u postupku RII jednostavno društvo s ograničenom odgovornošću za proizvodnju, trgovinu i usluge</item>
    </izvorni_sadrzaj>
    <derivirana_varijabla naziv="DomainObject.Predmet.OstaliListFormatedWithAdress_1">
      <item>Karolina Šandrk, Ulica Miroslava Kraljevića 11., 33000 Virovitica punomoćnik sudionika u postupku RII jednostavno društvo s ograničenom odgovornošću za proizvodnju, trgovinu i usluge</item>
    </derivirana_varijabla>
  </DomainObject.Predmet.OstaliListFormatedWithAdress>
  <DomainObject.Predmet.OstaliListFormatedWithAdressOIB>
    <izvorni_sadrzaj>
      <item>Karolina Šandrk, OIB 13741151367, Ulica Miroslava Kraljevića 11., 33000 Virovitica punomoćnik sudionika u postupku RII jednostavno društvo s ograničenom odgovornošću za proizvodnju, trgovinu i usluge</item>
    </izvorni_sadrzaj>
    <derivirana_varijabla naziv="DomainObject.Predmet.OstaliListFormatedWithAdressOIB_1">
      <item>Karolina Šandrk, OIB 13741151367, Ulica Miroslava Kraljevića 11., 33000 Virovitica punomoćnik sudionika u postupku RII jednostavno društvo s ograničenom odgovornošću za proizvodnju, trgovinu i usluge</item>
    </derivirana_varijabla>
  </DomainObject.Predmet.OstaliListFormatedWithAdressOIB>
  <DomainObject.Predmet.OstaliListNazivFormated>
    <izvorni_sadrzaj>
      <item>Karolina Šandrk</item>
    </izvorni_sadrzaj>
    <derivirana_varijabla naziv="DomainObject.Predmet.OstaliListNazivFormated_1">
      <item>Karolina Šandrk</item>
    </derivirana_varijabla>
  </DomainObject.Predmet.OstaliListNazivFormated>
  <DomainObject.Predmet.OstaliListNazivFormatedOIB>
    <izvorni_sadrzaj>
      <item>Karolina Šandrk, OIB 13741151367</item>
    </izvorni_sadrzaj>
    <derivirana_varijabla naziv="DomainObject.Predmet.OstaliListNazivFormatedOIB_1">
      <item>Karolina Šandrk, OIB 13741151367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2017.</izvorni_sadrzaj>
    <derivirana_varijabla naziv="DomainObject.Datum_1">7. veljače 2017.</derivirana_varijabla>
  </DomainObject.Datum>
  <DomainObject.PoslovniBrojDokumenta>
    <izvorni_sadrzaj>St-1329/2016-6</izvorni_sadrzaj>
    <derivirana_varijabla naziv="DomainObject.PoslovniBrojDokumenta_1">St-1329/2016-6</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RII jednostavno društvo s ograničenom odgovornošću za proizvodnju, trgovinu i usluge</izvorni_sadrzaj>
    <derivirana_varijabla naziv="DomainObject.Predmet.ProtustrankaIDrugi_1">RII jednostavno društvo s ograničenom odgovornošću za proizvodnju,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RII jednostavno društvo s ograničenom odgovornošću za proizvodnju, trgovinu i usluge, OIB 76616088897, Miroslava Kraljevića 19, 33000 Virovitica</izvorni_sadrzaj>
    <derivirana_varijabla naziv="DomainObject.Predmet.ProtustrankaIDrugiAdressOIB_1">RII jednostavno društvo s ograničenom odgovornošću za proizvodnju, trgovinu i usluge, OIB 76616088897, Miroslava Kraljevića 19,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RII jednostavno društvo s ograničenom odgovornošću za proizvodnju, trgovinu i usluge</item>
      <item>Karolina Šandrk</item>
    </izvorni_sadrzaj>
    <derivirana_varijabla naziv="DomainObject.Predmet.SudioniciListNaziv_1">
      <item>FINA, RC ZAGREB, Podružnica Bjelovar</item>
      <item>RII jednostavno društvo s ograničenom odgovornošću za proizvodnju, trgovinu i usluge</item>
      <item>Karolina Šandrk</item>
    </derivirana_varijabla>
  </DomainObject.Predmet.SudioniciListNaziv>
  <DomainObject.Predmet.SudioniciListAdressOIB>
    <izvorni_sadrzaj>
      <item>FINA, RC ZAGREB, Podružnica Bjelovar, OIB 85821130368, F. Supila 4,43000 Bjelovar</item>
      <item>RII jednostavno društvo s ograničenom odgovornošću za proizvodnju, trgovinu i usluge, OIB 76616088897, Miroslava Kraljevića 19,33000 Virovitica</item>
      <item>Karolina Šandrk, OIB 13741151367, Ulica Miroslava Kraljevića 11.,33000 Virovitica</item>
    </izvorni_sadrzaj>
    <derivirana_varijabla naziv="DomainObject.Predmet.SudioniciListAdressOIB_1">
      <item>FINA, RC ZAGREB, Podružnica Bjelovar, OIB 85821130368, F. Supila 4,43000 Bjelovar</item>
      <item>RII jednostavno društvo s ograničenom odgovornošću za proizvodnju, trgovinu i usluge, OIB 76616088897, Miroslava Kraljevića 19,33000 Virovitica</item>
      <item>Karolina Šandrk, OIB 13741151367, Ulica Miroslava Kraljevića 11.,33000 Virovitica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24B36B1-25BE-44EA-9177-5DDA330E458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532</properties:Words>
  <properties:Characters>2904</properties:Characters>
  <properties:Lines>72</properties:Lines>
  <properties:Paragraphs>27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3543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2017-02-07T10:15:00Z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St-1329/2016-6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