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568aa" w14:paraId="b0568aa" w:rsidRDefault="0014746F" w:rsidR="00EC0F94" w:rsidRPr="00CF0A91">
      <w:pPr>
        <w:jc w:val="center"/>
        <w15:collapsed w:val="false"/>
        <w:rPr>
          <w:rFonts w:hAnsi="Sylfaen" w:ascii="Sylfaen"/>
          <w:b/>
        </w:rPr>
      </w:pPr>
      <w:bookmarkStart w:name="_GoBack" w:id="0"/>
      <w:bookmarkEnd w:id="0"/>
      <w:r>
        <w:rPr>
          <w:rFonts w:hAnsi="Sylfaen" w:ascii="Sylfaen"/>
          <w:b/>
          <w:sz w:val="24"/>
          <w:szCs w:val="24"/>
        </w:rPr>
        <w:t>FLEX-O d.o.o. u stečaju</w:t>
      </w:r>
      <w:r w:rsidR="00EC0F94" w:rsidRPr="00CF0A91">
        <w:rPr>
          <w:rFonts w:hAnsi="Sylfaen" w:ascii="Sylfaen"/>
          <w:b/>
        </w:rPr>
        <w:t xml:space="preserve"> </w:t>
      </w:r>
    </w:p>
    <w:p w:rsidRDefault="0014746F" w:rsidP="00C3295D" w:rsidR="00577536" w:rsidRPr="00577536">
      <w:pPr>
        <w:jc w:val="center"/>
        <w:rPr>
          <w:rFonts w:hAnsi="Sylfaen" w:ascii="Sylfaen"/>
          <w:sz w:val="24"/>
          <w:szCs w:val="24"/>
        </w:rPr>
      </w:pPr>
      <w:r>
        <w:rPr>
          <w:rFonts w:hAnsi="Sylfaen" w:ascii="Sylfaen"/>
          <w:sz w:val="24"/>
          <w:szCs w:val="24"/>
        </w:rPr>
        <w:t>Dugo Selo</w:t>
      </w:r>
      <w:r w:rsidR="00577536" w:rsidRPr="00577536">
        <w:rPr>
          <w:rFonts w:hAnsi="Sylfaen" w:ascii="Sylfaen"/>
          <w:sz w:val="24"/>
          <w:szCs w:val="24"/>
        </w:rPr>
        <w:t xml:space="preserve">, </w:t>
      </w:r>
      <w:r>
        <w:rPr>
          <w:rFonts w:hAnsi="Sylfaen" w:ascii="Sylfaen"/>
          <w:sz w:val="24"/>
          <w:szCs w:val="24"/>
        </w:rPr>
        <w:t>Ante Starčevića 81</w:t>
      </w:r>
      <w:r w:rsidR="00577536" w:rsidRPr="00577536">
        <w:rPr>
          <w:rFonts w:hAnsi="Sylfaen" w:ascii="Sylfaen"/>
          <w:sz w:val="24"/>
          <w:szCs w:val="24"/>
        </w:rPr>
        <w:t xml:space="preserve">, OIB: </w:t>
      </w:r>
      <w:r>
        <w:rPr>
          <w:rFonts w:hAnsi="Sylfaen" w:ascii="Sylfaen"/>
          <w:sz w:val="24"/>
          <w:szCs w:val="24"/>
        </w:rPr>
        <w:t>06024605239</w:t>
      </w:r>
    </w:p>
    <w:p w:rsidRDefault="00365E5E" w:rsidP="00C3295D" w:rsidR="00365E5E" w:rsidRPr="00CF0A91">
      <w:pPr>
        <w:jc w:val="center"/>
        <w:rPr>
          <w:rFonts w:hAnsi="Sylfaen" w:ascii="Sylfaen"/>
          <w:b/>
        </w:rPr>
      </w:pPr>
      <w:r w:rsidRPr="00CF0A91">
        <w:rPr>
          <w:rFonts w:hAnsi="Sylfaen" w:ascii="Sylfaen"/>
          <w:b/>
        </w:rPr>
        <w:t>zastupano po stečajnoj upraviteljici ANAMARII IVANKOVIĆ  iz Zagreba, Britanski trg 10</w:t>
      </w:r>
    </w:p>
    <w:p w:rsidRDefault="003E16FA" w:rsidP="00AE41D8" w:rsidR="00C2225B" w:rsidRPr="00AE41D8">
      <w:pPr>
        <w:pBdr>
          <w:bottom w:space="1" w:sz="12" w:color="000000" w:val="single"/>
        </w:pBdr>
        <w:jc w:val="center"/>
        <w:rPr>
          <w:rFonts w:hAnsi="Sylfaen" w:ascii="Sylfaen"/>
        </w:rPr>
      </w:pPr>
      <w:r w:rsidRPr="00CF0A91">
        <w:rPr>
          <w:rFonts w:hAnsi="Sylfaen" w:ascii="Sylfaen"/>
        </w:rPr>
        <w:t>M: 099/505-0000</w:t>
      </w:r>
      <w:r w:rsidR="00931799" w:rsidRPr="00CF0A91">
        <w:rPr>
          <w:rFonts w:hAnsi="Sylfaen" w:ascii="Sylfaen"/>
        </w:rPr>
        <w:t xml:space="preserve">, E-mail: </w:t>
      </w:r>
      <w:r w:rsidRPr="00CF0A91">
        <w:rPr>
          <w:rFonts w:hAnsi="Sylfaen" w:ascii="Sylfaen"/>
        </w:rPr>
        <w:t>ivankovic@odvjetnica-ivankovic.hr</w:t>
      </w:r>
    </w:p>
    <w:p w:rsidRDefault="009245D2" w:rsidP="00C2225B" w:rsidR="009245D2">
      <w:pPr>
        <w:jc w:val="both"/>
        <w:rPr>
          <w:rFonts w:hAnsi="Sylfaen" w:ascii="Sylfaen"/>
          <w:sz w:val="24"/>
          <w:szCs w:val="24"/>
        </w:rPr>
      </w:pPr>
    </w:p>
    <w:p w:rsidRDefault="00C742A3" w:rsidP="00C742A3" w:rsidR="00C742A3" w:rsidRPr="00F24B02">
      <w:pPr>
        <w:jc w:val="center"/>
        <w:rPr>
          <w:rFonts w:hAnsi="Sylfaen" w:ascii="Sylfaen"/>
          <w:b/>
          <w:sz w:val="24"/>
          <w:szCs w:val="24"/>
        </w:rPr>
      </w:pPr>
      <w:r w:rsidRPr="00882EC1">
        <w:rPr>
          <w:rFonts w:hAnsi="Sylfaen" w:ascii="Sylfaen"/>
          <w:sz w:val="24"/>
          <w:szCs w:val="24"/>
        </w:rPr>
        <w:t xml:space="preserve">   </w:t>
      </w:r>
      <w:r w:rsidRPr="00F24B02">
        <w:rPr>
          <w:rFonts w:hAnsi="Sylfaen" w:ascii="Sylfaen"/>
          <w:b/>
          <w:sz w:val="24"/>
          <w:szCs w:val="24"/>
        </w:rPr>
        <w:t>Obrazac 20.</w:t>
      </w:r>
    </w:p>
    <w:p w:rsidRDefault="00C742A3" w:rsidP="00C742A3" w:rsidR="00C742A3"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C742A3" w:rsidP="00C742A3" w:rsidR="00C742A3" w:rsidRPr="00F24B02">
      <w:pPr>
        <w:jc w:val="both"/>
        <w:rPr>
          <w:rFonts w:hAnsi="Sylfaen" w:ascii="Sylfaen"/>
          <w:sz w:val="24"/>
          <w:szCs w:val="24"/>
        </w:rPr>
      </w:pPr>
    </w:p>
    <w:p w:rsidRDefault="00C742A3" w:rsidP="00C742A3" w:rsidR="00C742A3" w:rsidRPr="00E4628F">
      <w:pPr>
        <w:jc w:val="both"/>
        <w:rPr>
          <w:rFonts w:hAnsi="Sylfaen" w:ascii="Sylfaen"/>
          <w:b/>
          <w:sz w:val="24"/>
          <w:szCs w:val="24"/>
        </w:rPr>
      </w:pPr>
      <w:r w:rsidRPr="00E4628F">
        <w:rPr>
          <w:rFonts w:hAnsi="Sylfaen" w:ascii="Sylfaen"/>
          <w:b/>
          <w:sz w:val="24"/>
          <w:szCs w:val="24"/>
          <w:lang w:val="pl-PL"/>
        </w:rPr>
        <w:t>TRGOVAČKI SUD U ZAGREBU</w:t>
      </w:r>
    </w:p>
    <w:p w:rsidRDefault="00C742A3" w:rsidP="00C742A3" w:rsidR="00C742A3" w:rsidRPr="00E4628F">
      <w:pPr>
        <w:jc w:val="both"/>
        <w:rPr>
          <w:rFonts w:hAnsi="Sylfaen" w:ascii="Sylfaen"/>
          <w:b/>
          <w:sz w:val="24"/>
          <w:szCs w:val="24"/>
          <w:lang w:val="pl-PL"/>
        </w:rPr>
      </w:pPr>
      <w:r w:rsidRPr="00E4628F">
        <w:rPr>
          <w:rFonts w:hAnsi="Sylfaen" w:ascii="Sylfaen"/>
          <w:b/>
          <w:sz w:val="24"/>
          <w:szCs w:val="24"/>
          <w:lang w:val="pl-PL"/>
        </w:rPr>
        <w:t>Poslovni broj spisa St-</w:t>
      </w:r>
      <w:r>
        <w:rPr>
          <w:rFonts w:hAnsi="Sylfaen" w:ascii="Sylfaen"/>
          <w:b/>
          <w:sz w:val="24"/>
          <w:szCs w:val="24"/>
          <w:lang w:val="pl-PL"/>
        </w:rPr>
        <w:t>480/12</w:t>
      </w:r>
    </w:p>
    <w:p w:rsidRDefault="00C742A3" w:rsidP="00C742A3" w:rsidR="00C742A3"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C742A3" w:rsidP="00C742A3" w:rsidR="00C742A3" w:rsidRPr="00E4628F">
      <w:pPr>
        <w:jc w:val="both"/>
        <w:rPr>
          <w:rFonts w:hAnsi="Sylfaen" w:ascii="Sylfaen"/>
          <w:b/>
          <w:sz w:val="24"/>
          <w:szCs w:val="24"/>
        </w:rPr>
      </w:pPr>
      <w:r w:rsidRPr="00C742A3">
        <w:rPr>
          <w:rFonts w:hAnsi="Sylfaen" w:ascii="Sylfaen"/>
          <w:b/>
          <w:sz w:val="24"/>
          <w:szCs w:val="24"/>
        </w:rPr>
        <w:t>FLEX-O  d.o.o. u stečaju iz Dugog Sela, A. Starčevića 81, OIB: 06024605239,</w:t>
      </w:r>
      <w:r>
        <w:rPr>
          <w:rFonts w:hAnsi="Sylfaen" w:ascii="Sylfaen"/>
          <w:sz w:val="24"/>
          <w:szCs w:val="24"/>
        </w:rPr>
        <w:t xml:space="preserve">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C742A3" w:rsidP="00C742A3" w:rsidR="00C742A3" w:rsidRPr="006E0A20">
      <w:pPr>
        <w:jc w:val="both"/>
        <w:rPr>
          <w:rFonts w:hAnsi="Sylfaen" w:ascii="Sylfaen"/>
          <w:sz w:val="24"/>
          <w:szCs w:val="24"/>
        </w:rPr>
      </w:pPr>
    </w:p>
    <w:p w:rsidRDefault="00C742A3" w:rsidP="00C742A3" w:rsidR="00C742A3" w:rsidRPr="006E0A20">
      <w:pPr>
        <w:jc w:val="both"/>
        <w:rPr>
          <w:rFonts w:hAnsi="Sylfaen" w:ascii="Sylfaen"/>
          <w:sz w:val="24"/>
          <w:szCs w:val="24"/>
        </w:rPr>
      </w:pPr>
      <w:r w:rsidRPr="006E0A20">
        <w:rPr>
          <w:rFonts w:hAnsi="Sylfaen" w:ascii="Sylfaen"/>
          <w:sz w:val="24"/>
          <w:szCs w:val="24"/>
        </w:rPr>
        <w:t xml:space="preserve">                                                                    </w:t>
      </w:r>
      <w:r w:rsidRPr="006E0A20">
        <w:rPr>
          <w:rFonts w:hAnsi="Sylfaen" w:ascii="Sylfaen"/>
          <w:sz w:val="24"/>
          <w:szCs w:val="24"/>
        </w:rPr>
        <w:tab/>
      </w:r>
      <w:r w:rsidRPr="006E0A20">
        <w:rPr>
          <w:rFonts w:hAnsi="Sylfaen" w:ascii="Sylfaen"/>
          <w:sz w:val="24"/>
          <w:szCs w:val="24"/>
        </w:rPr>
        <w:tab/>
      </w:r>
    </w:p>
    <w:p w:rsidRDefault="00C742A3" w:rsidP="00C742A3" w:rsidR="00C742A3" w:rsidRPr="00244A29">
      <w:pPr>
        <w:rPr>
          <w:rFonts w:hAnsi="Sylfaen" w:ascii="Sylfaen"/>
          <w:b/>
          <w:sz w:val="28"/>
          <w:szCs w:val="28"/>
          <w:lang w:val="pl-PL"/>
        </w:rPr>
      </w:pPr>
      <w:r w:rsidRPr="00244A29">
        <w:rPr>
          <w:rFonts w:hAnsi="Sylfaen" w:ascii="Sylfaen"/>
          <w:b/>
          <w:sz w:val="28"/>
          <w:szCs w:val="28"/>
          <w:lang w:val="pl-PL"/>
        </w:rPr>
        <w:t xml:space="preserve">I.  TIJEK STEČAJNOGA POSTUPKA U RAZDOBLJU OD </w:t>
      </w:r>
      <w:r>
        <w:rPr>
          <w:rFonts w:hAnsi="Sylfaen" w:ascii="Sylfaen"/>
          <w:b/>
          <w:sz w:val="28"/>
          <w:szCs w:val="28"/>
          <w:lang w:val="pl-PL"/>
        </w:rPr>
        <w:t>22</w:t>
      </w:r>
      <w:r w:rsidRPr="00244A29">
        <w:rPr>
          <w:rFonts w:hAnsi="Sylfaen" w:ascii="Sylfaen"/>
          <w:b/>
          <w:sz w:val="28"/>
          <w:szCs w:val="28"/>
          <w:lang w:val="pl-PL"/>
        </w:rPr>
        <w:t>.04.201</w:t>
      </w:r>
      <w:r>
        <w:rPr>
          <w:rFonts w:hAnsi="Sylfaen" w:ascii="Sylfaen"/>
          <w:b/>
          <w:sz w:val="28"/>
          <w:szCs w:val="28"/>
          <w:lang w:val="pl-PL"/>
        </w:rPr>
        <w:t>3</w:t>
      </w:r>
      <w:r w:rsidRPr="00244A29">
        <w:rPr>
          <w:rFonts w:hAnsi="Sylfaen" w:ascii="Sylfaen"/>
          <w:b/>
          <w:sz w:val="28"/>
          <w:szCs w:val="28"/>
          <w:lang w:val="pl-PL"/>
        </w:rPr>
        <w:t xml:space="preserve">. do </w:t>
      </w:r>
      <w:r w:rsidR="00F07586">
        <w:rPr>
          <w:rFonts w:hAnsi="Sylfaen" w:ascii="Sylfaen"/>
          <w:b/>
          <w:sz w:val="28"/>
          <w:szCs w:val="28"/>
          <w:lang w:val="pl-PL"/>
        </w:rPr>
        <w:t>30.04</w:t>
      </w:r>
      <w:r w:rsidR="00AE49E2">
        <w:rPr>
          <w:rFonts w:hAnsi="Sylfaen" w:ascii="Sylfaen"/>
          <w:b/>
          <w:sz w:val="28"/>
          <w:szCs w:val="28"/>
          <w:lang w:val="pl-PL"/>
        </w:rPr>
        <w:t>.2017</w:t>
      </w:r>
      <w:r w:rsidRPr="00244A29">
        <w:rPr>
          <w:rFonts w:hAnsi="Sylfaen" w:ascii="Sylfaen"/>
          <w:b/>
          <w:sz w:val="28"/>
          <w:szCs w:val="28"/>
          <w:lang w:val="pl-PL"/>
        </w:rPr>
        <w:t>.g.</w:t>
      </w:r>
    </w:p>
    <w:p w:rsidRDefault="00C742A3" w:rsidP="00C742A3" w:rsidR="00C742A3" w:rsidRPr="00F24B02">
      <w:pPr>
        <w:jc w:val="center"/>
        <w:rPr>
          <w:rFonts w:hAnsi="Sylfaen" w:ascii="Sylfaen"/>
          <w:sz w:val="24"/>
          <w:szCs w:val="24"/>
        </w:rPr>
      </w:pPr>
    </w:p>
    <w:p w:rsidRDefault="00C742A3" w:rsidP="00C742A3" w:rsidR="00C742A3"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C742A3" w:rsidP="00C742A3" w:rsidR="00C742A3"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C2225B" w:rsidP="0074609E" w:rsidR="0074609E" w:rsidRPr="00FE5235">
      <w:pPr>
        <w:jc w:val="both"/>
        <w:rPr>
          <w:rFonts w:hAnsi="Sylfaen" w:ascii="Sylfaen"/>
          <w:sz w:val="24"/>
          <w:szCs w:val="24"/>
        </w:rPr>
      </w:pPr>
      <w:r w:rsidRPr="00FE5235">
        <w:rPr>
          <w:rFonts w:hAnsi="Sylfaen" w:ascii="Sylfaen"/>
          <w:sz w:val="24"/>
          <w:szCs w:val="24"/>
        </w:rPr>
        <w:t xml:space="preserve">                                                                   </w:t>
      </w:r>
      <w:r w:rsidRPr="00FE5235">
        <w:rPr>
          <w:rFonts w:hAnsi="Sylfaen" w:ascii="Sylfaen"/>
          <w:sz w:val="24"/>
          <w:szCs w:val="24"/>
        </w:rPr>
        <w:tab/>
      </w:r>
    </w:p>
    <w:p w:rsidRDefault="0074609E" w:rsidP="0074609E" w:rsidR="0074609E" w:rsidRPr="00FE5235">
      <w:pPr>
        <w:jc w:val="both"/>
        <w:rPr>
          <w:rFonts w:hAnsi="Sylfaen" w:ascii="Sylfaen"/>
          <w:sz w:val="24"/>
          <w:szCs w:val="24"/>
        </w:rPr>
      </w:pPr>
      <w:r w:rsidRPr="00FE5235">
        <w:rPr>
          <w:rFonts w:hAnsi="Sylfaen" w:ascii="Sylfaen"/>
          <w:sz w:val="24"/>
          <w:szCs w:val="24"/>
        </w:rPr>
        <w:t xml:space="preserve">Rješenjem Trgovačkog suda u Zagrebu od </w:t>
      </w:r>
      <w:r w:rsidR="009A6D22" w:rsidRPr="00FE5235">
        <w:rPr>
          <w:rFonts w:hAnsi="Sylfaen" w:ascii="Sylfaen"/>
          <w:sz w:val="24"/>
          <w:szCs w:val="24"/>
        </w:rPr>
        <w:t>22. travnja 2013</w:t>
      </w:r>
      <w:r w:rsidRPr="00FE5235">
        <w:rPr>
          <w:rFonts w:hAnsi="Sylfaen" w:ascii="Sylfaen"/>
          <w:sz w:val="24"/>
          <w:szCs w:val="24"/>
        </w:rPr>
        <w:t xml:space="preserve">.g. pod gornjim poslovnim brojem, otvoren je stečajni postupak nad stečajnim dužnikom </w:t>
      </w:r>
      <w:r w:rsidR="009A6D22" w:rsidRPr="00FE5235">
        <w:rPr>
          <w:rFonts w:hAnsi="Sylfaen" w:ascii="Sylfaen"/>
          <w:sz w:val="24"/>
          <w:szCs w:val="24"/>
        </w:rPr>
        <w:t>FLEX-O</w:t>
      </w:r>
      <w:r w:rsidRPr="00FE5235">
        <w:rPr>
          <w:rFonts w:hAnsi="Sylfaen" w:ascii="Sylfaen"/>
          <w:sz w:val="24"/>
          <w:szCs w:val="24"/>
        </w:rPr>
        <w:t xml:space="preserve"> d.o.o. – u stečaju iz Zagreba sa danom </w:t>
      </w:r>
      <w:r w:rsidR="009A6D22" w:rsidRPr="00FE5235">
        <w:rPr>
          <w:rFonts w:hAnsi="Sylfaen" w:ascii="Sylfaen"/>
          <w:sz w:val="24"/>
          <w:szCs w:val="24"/>
        </w:rPr>
        <w:t>22</w:t>
      </w:r>
      <w:r w:rsidRPr="00FE5235">
        <w:rPr>
          <w:rFonts w:hAnsi="Sylfaen" w:ascii="Sylfaen"/>
          <w:sz w:val="24"/>
          <w:szCs w:val="24"/>
        </w:rPr>
        <w:t>.0</w:t>
      </w:r>
      <w:r w:rsidR="009A6D22" w:rsidRPr="00FE5235">
        <w:rPr>
          <w:rFonts w:hAnsi="Sylfaen" w:ascii="Sylfaen"/>
          <w:sz w:val="24"/>
          <w:szCs w:val="24"/>
        </w:rPr>
        <w:t>4</w:t>
      </w:r>
      <w:r w:rsidRPr="00FE5235">
        <w:rPr>
          <w:rFonts w:hAnsi="Sylfaen" w:ascii="Sylfaen"/>
          <w:sz w:val="24"/>
          <w:szCs w:val="24"/>
        </w:rPr>
        <w:t xml:space="preserve">.2012. god. te sam istim imenovana stečajnom upraviteljicom. </w:t>
      </w:r>
    </w:p>
    <w:p w:rsidRDefault="0074609E" w:rsidP="0074609E" w:rsidR="0074609E" w:rsidRPr="00FE5235">
      <w:pPr>
        <w:rPr>
          <w:rFonts w:hAnsi="Sylfaen" w:ascii="Sylfaen"/>
          <w:b/>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 xml:space="preserve">Nakon ispitnog ročišta održanog dana </w:t>
      </w:r>
      <w:r w:rsidR="009A6D22" w:rsidRPr="00FE5235">
        <w:rPr>
          <w:rFonts w:hAnsi="Sylfaen" w:ascii="Sylfaen"/>
          <w:sz w:val="24"/>
          <w:szCs w:val="24"/>
        </w:rPr>
        <w:t>20</w:t>
      </w:r>
      <w:r w:rsidRPr="00FE5235">
        <w:rPr>
          <w:rFonts w:hAnsi="Sylfaen" w:ascii="Sylfaen"/>
          <w:sz w:val="24"/>
          <w:szCs w:val="24"/>
        </w:rPr>
        <w:t xml:space="preserve">. </w:t>
      </w:r>
      <w:r w:rsidR="009A6D22" w:rsidRPr="00FE5235">
        <w:rPr>
          <w:rFonts w:hAnsi="Sylfaen" w:ascii="Sylfaen"/>
          <w:sz w:val="24"/>
          <w:szCs w:val="24"/>
        </w:rPr>
        <w:t>lipnja 2013</w:t>
      </w:r>
      <w:r w:rsidRPr="00FE5235">
        <w:rPr>
          <w:rFonts w:hAnsi="Sylfaen" w:ascii="Sylfaen"/>
          <w:sz w:val="24"/>
          <w:szCs w:val="24"/>
        </w:rPr>
        <w:t>. god. i radnji koje su poduzete prije ispitnog i izvještajnog ročišta (izrada pečata stečajnog dužnika, zatvaranje postojećih žiro računa kod banaka, otvaranje novog računa kod Privredne banke Zagreb d.d., promjena tvrtke kod Državnog zavoda za statistiku, preusmjeravanje pošte) poduzela sam aktivnosti oko sređivanja dokumentac</w:t>
      </w:r>
      <w:r w:rsidR="009A6D22" w:rsidRPr="00FE5235">
        <w:rPr>
          <w:rFonts w:hAnsi="Sylfaen" w:ascii="Sylfaen"/>
          <w:sz w:val="24"/>
          <w:szCs w:val="24"/>
        </w:rPr>
        <w:t xml:space="preserve">ije stečajnog dužnika, međutim skrećem pozornost da do danas nisam u posjedu cjelokupne dokumentacije jer ista </w:t>
      </w:r>
      <w:r w:rsidR="00A1777E">
        <w:rPr>
          <w:rFonts w:hAnsi="Sylfaen" w:ascii="Sylfaen"/>
          <w:sz w:val="24"/>
          <w:szCs w:val="24"/>
        </w:rPr>
        <w:t xml:space="preserve">prema izjavi ranijeg direktora </w:t>
      </w:r>
      <w:r w:rsidR="009A6D22" w:rsidRPr="00FE5235">
        <w:rPr>
          <w:rFonts w:hAnsi="Sylfaen" w:ascii="Sylfaen"/>
          <w:sz w:val="24"/>
          <w:szCs w:val="24"/>
        </w:rPr>
        <w:t>nije bila dostupna</w:t>
      </w:r>
      <w:r w:rsidR="00A1777E">
        <w:rPr>
          <w:rFonts w:hAnsi="Sylfaen" w:ascii="Sylfaen"/>
          <w:sz w:val="24"/>
          <w:szCs w:val="24"/>
        </w:rPr>
        <w:t xml:space="preserve"> niti ranijoj upravi.</w:t>
      </w:r>
    </w:p>
    <w:p w:rsidRDefault="0074609E" w:rsidP="0074609E" w:rsidR="0074609E" w:rsidRPr="00FE5235">
      <w:pPr>
        <w:jc w:val="both"/>
        <w:rPr>
          <w:rFonts w:hAnsi="Sylfaen" w:ascii="Sylfaen"/>
          <w:sz w:val="24"/>
          <w:szCs w:val="24"/>
        </w:rPr>
      </w:pPr>
    </w:p>
    <w:p w:rsidRDefault="0074609E" w:rsidP="0074609E" w:rsidR="0074609E">
      <w:pPr>
        <w:jc w:val="both"/>
        <w:rPr>
          <w:rFonts w:hAnsi="Sylfaen" w:ascii="Sylfaen"/>
          <w:sz w:val="24"/>
          <w:szCs w:val="24"/>
        </w:rPr>
      </w:pPr>
      <w:r w:rsidRPr="00FE5235">
        <w:rPr>
          <w:rFonts w:hAnsi="Sylfaen" w:ascii="Sylfaen"/>
          <w:sz w:val="24"/>
          <w:szCs w:val="24"/>
        </w:rPr>
        <w:t>Vođenje poslovnih knjiga povjerila sam ovlaštenom knjigovodstvu</w:t>
      </w:r>
      <w:r w:rsidR="002515C3" w:rsidRPr="00FE5235">
        <w:rPr>
          <w:rFonts w:hAnsi="Sylfaen" w:ascii="Sylfaen"/>
          <w:sz w:val="24"/>
          <w:szCs w:val="24"/>
        </w:rPr>
        <w:t xml:space="preserve"> kao i sklopila Ugovor o djelu s Marijom Kardum iz Zagreba Ciglanska 9/3 radi obavljanja administrativnih poslova</w:t>
      </w:r>
      <w:r w:rsidRPr="00FE5235">
        <w:rPr>
          <w:rFonts w:hAnsi="Sylfaen" w:ascii="Sylfaen"/>
          <w:sz w:val="24"/>
          <w:szCs w:val="24"/>
        </w:rPr>
        <w:t>.</w:t>
      </w:r>
    </w:p>
    <w:p w:rsidRDefault="00A1777E" w:rsidP="0074609E" w:rsidR="00A1777E">
      <w:pPr>
        <w:jc w:val="both"/>
        <w:rPr>
          <w:rFonts w:hAnsi="Sylfaen" w:ascii="Sylfaen"/>
          <w:sz w:val="24"/>
          <w:szCs w:val="24"/>
        </w:rPr>
      </w:pPr>
    </w:p>
    <w:p w:rsidRDefault="00A1777E" w:rsidP="0074609E" w:rsidR="00A1777E" w:rsidRPr="00FE5235">
      <w:pPr>
        <w:jc w:val="both"/>
        <w:rPr>
          <w:rFonts w:hAnsi="Sylfaen" w:ascii="Sylfaen"/>
          <w:sz w:val="24"/>
          <w:szCs w:val="24"/>
        </w:rPr>
      </w:pPr>
      <w:r>
        <w:rPr>
          <w:rFonts w:hAnsi="Sylfaen" w:ascii="Sylfaen"/>
          <w:sz w:val="24"/>
          <w:szCs w:val="24"/>
        </w:rPr>
        <w:t>Za zastupanje stečajnog dužnika izdana je punomoć Ingi Slijepčević, odvjetnici iz Zagreba, Britanski trg 3.</w:t>
      </w:r>
    </w:p>
    <w:p w:rsidRDefault="0074609E" w:rsidP="0074609E" w:rsidR="0074609E">
      <w:pPr>
        <w:jc w:val="both"/>
        <w:rPr>
          <w:rFonts w:hAnsi="Sylfaen" w:ascii="Sylfaen"/>
          <w:sz w:val="24"/>
          <w:szCs w:val="24"/>
        </w:rPr>
      </w:pPr>
    </w:p>
    <w:p w:rsidRDefault="001E5276" w:rsidP="001E5276" w:rsidR="001E5276">
      <w:pPr>
        <w:jc w:val="both"/>
        <w:rPr>
          <w:rFonts w:hAnsi="Sylfaen" w:ascii="Sylfaen"/>
          <w:sz w:val="24"/>
          <w:szCs w:val="24"/>
        </w:rPr>
      </w:pPr>
      <w:r w:rsidRPr="00946F58">
        <w:rPr>
          <w:rFonts w:hAnsi="Sylfaen" w:ascii="Sylfaen"/>
          <w:sz w:val="24"/>
          <w:szCs w:val="24"/>
        </w:rPr>
        <w:t xml:space="preserve">Nakon otvaranja stečajnog postupka zaprimila sam rješenje o ovrsi JB Gordane Frković – Ljubice Jožinec iz Zagreba, pos. br.: Ovrv-815/2014 od dana 16.04.2014. god. na ovrhu Hrvatski telekom d.d. protiv stečajnog dužnika, radi 1.667,57 kn na koje rješenje je uložen prigovor te </w:t>
      </w:r>
      <w:r w:rsidR="00A1777E">
        <w:rPr>
          <w:rFonts w:hAnsi="Sylfaen" w:ascii="Sylfaen"/>
          <w:sz w:val="24"/>
          <w:szCs w:val="24"/>
        </w:rPr>
        <w:t xml:space="preserve">je tužba u navedenom predmetu povučena. </w:t>
      </w:r>
    </w:p>
    <w:p w:rsidRDefault="00A1777E" w:rsidP="001E5276" w:rsidR="00A1777E" w:rsidRPr="00C742A3">
      <w:pPr>
        <w:jc w:val="both"/>
        <w:rPr>
          <w:rFonts w:hAnsi="Sylfaen" w:ascii="Sylfaen"/>
          <w:color w:val="FF0000"/>
          <w:sz w:val="24"/>
          <w:szCs w:val="24"/>
        </w:rPr>
      </w:pPr>
    </w:p>
    <w:p w:rsidRDefault="001E5276" w:rsidP="0074609E" w:rsidR="001E5276">
      <w:pPr>
        <w:jc w:val="both"/>
        <w:rPr>
          <w:rFonts w:hAnsi="Sylfaen" w:ascii="Sylfaen"/>
          <w:sz w:val="24"/>
          <w:szCs w:val="24"/>
        </w:rPr>
      </w:pPr>
    </w:p>
    <w:p w:rsidRDefault="001E5276" w:rsidP="0074609E" w:rsidR="001E5276">
      <w:pPr>
        <w:jc w:val="both"/>
        <w:rPr>
          <w:rFonts w:hAnsi="Sylfaen" w:ascii="Sylfaen"/>
          <w:sz w:val="24"/>
          <w:szCs w:val="24"/>
        </w:rPr>
      </w:pPr>
    </w:p>
    <w:p w:rsidRDefault="00C742A3" w:rsidP="00C742A3" w:rsidR="00C742A3">
      <w:pPr>
        <w:pStyle w:val="Tijeloteksta"/>
        <w:jc w:val="both"/>
        <w:rPr>
          <w:rFonts w:hAnsi="Sylfaen" w:ascii="Sylfaen"/>
          <w:b/>
          <w:i/>
          <w:sz w:val="28"/>
          <w:szCs w:val="28"/>
          <w:u w:val="single"/>
        </w:rPr>
      </w:pPr>
      <w:r>
        <w:rPr>
          <w:rFonts w:hAnsi="Sylfaen" w:ascii="Sylfaen"/>
          <w:b/>
          <w:i/>
          <w:sz w:val="28"/>
          <w:szCs w:val="28"/>
          <w:u w:val="single"/>
        </w:rPr>
        <w:t>II STANJE STEČAJNE MASE</w:t>
      </w:r>
    </w:p>
    <w:p w:rsidRDefault="00C742A3" w:rsidP="00C742A3" w:rsidR="00C742A3">
      <w:pPr>
        <w:jc w:val="both"/>
        <w:rPr>
          <w:rFonts w:hAnsi="Sylfaen" w:ascii="Sylfaen"/>
          <w:b/>
          <w:i/>
          <w:sz w:val="24"/>
          <w:szCs w:val="24"/>
          <w:u w:val="single"/>
        </w:rPr>
      </w:pPr>
    </w:p>
    <w:p w:rsidRDefault="00C742A3" w:rsidP="00C742A3" w:rsidR="00C742A3" w:rsidRPr="00BC0989">
      <w:pPr>
        <w:jc w:val="both"/>
        <w:rPr>
          <w:rFonts w:hAnsi="Sylfaen" w:ascii="Sylfaen"/>
          <w:b/>
          <w:i/>
          <w:sz w:val="24"/>
          <w:szCs w:val="24"/>
          <w:u w:val="single"/>
        </w:rPr>
      </w:pPr>
      <w:r>
        <w:rPr>
          <w:rFonts w:hAnsi="Sylfaen" w:ascii="Sylfaen"/>
          <w:b/>
          <w:i/>
          <w:sz w:val="24"/>
          <w:szCs w:val="24"/>
          <w:u w:val="single"/>
        </w:rPr>
        <w:t>Nekretnine</w:t>
      </w:r>
    </w:p>
    <w:p w:rsidRDefault="00C742A3" w:rsidP="0074609E" w:rsidR="00C742A3">
      <w:pPr>
        <w:jc w:val="both"/>
        <w:rPr>
          <w:rFonts w:hAnsi="Sylfaen" w:ascii="Sylfaen"/>
          <w:sz w:val="24"/>
          <w:szCs w:val="24"/>
        </w:rPr>
      </w:pPr>
    </w:p>
    <w:p w:rsidRDefault="00C742A3" w:rsidP="00C742A3" w:rsidR="00C742A3" w:rsidRPr="00C742A3">
      <w:pPr>
        <w:jc w:val="both"/>
        <w:rPr>
          <w:rFonts w:hAnsi="Sylfaen" w:ascii="Sylfaen"/>
          <w:sz w:val="24"/>
          <w:szCs w:val="24"/>
        </w:rPr>
      </w:pPr>
      <w:r w:rsidRPr="00C742A3">
        <w:rPr>
          <w:rFonts w:hAnsi="Sylfaen" w:ascii="Sylfaen"/>
          <w:sz w:val="24"/>
          <w:szCs w:val="24"/>
        </w:rPr>
        <w:t>Društvo u vlasništvu ima nekretnine upisane kod Općinskog suda u Sesvetama i to:</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2062, k.o. Sesvete Novo kao ″zk.č.br. 4177/1 – Zgrada i dvorište Savska cesta 99 – ukupne površine 3063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2063, k.o. Sesvete Novo kao ″zk.č.br. 4177/2 – Livada Savska cesta  – ukupne površine 46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2064, k.o. Sesvete Novo kao ″zk.č.br. 4178 – Livada Savska cesta – ukupne površine 63 m2</w:t>
      </w:r>
    </w:p>
    <w:p w:rsidRDefault="00C742A3" w:rsidP="00C742A3" w:rsidR="00C742A3" w:rsidRPr="00C742A3">
      <w:pPr>
        <w:numPr>
          <w:ilvl w:val="0"/>
          <w:numId w:val="12"/>
        </w:numPr>
        <w:suppressAutoHyphens w:val="false"/>
        <w:jc w:val="both"/>
        <w:rPr>
          <w:rFonts w:hAnsi="Sylfaen" w:ascii="Sylfaen"/>
          <w:sz w:val="24"/>
          <w:szCs w:val="24"/>
        </w:rPr>
      </w:pPr>
      <w:r w:rsidRPr="00C742A3">
        <w:rPr>
          <w:rFonts w:hAnsi="Sylfaen" w:ascii="Sylfaen"/>
          <w:sz w:val="24"/>
          <w:szCs w:val="24"/>
        </w:rPr>
        <w:t>u zk.ul.br. 2065, k.o. Sesvete Novo kao ″zk.č.br. 4179 – Livada Savska cesta – ukupne površine 2056 m2</w:t>
      </w:r>
    </w:p>
    <w:p w:rsidRDefault="00C742A3" w:rsidP="00C742A3" w:rsidR="00C742A3" w:rsidRPr="00C742A3">
      <w:pPr>
        <w:ind w:left="720"/>
        <w:jc w:val="both"/>
        <w:rPr>
          <w:rFonts w:hAnsi="Sylfaen" w:ascii="Sylfaen"/>
          <w:sz w:val="24"/>
          <w:szCs w:val="24"/>
        </w:rPr>
      </w:pPr>
    </w:p>
    <w:p w:rsidRDefault="00C742A3" w:rsidP="00C742A3" w:rsidR="00B43245">
      <w:pPr>
        <w:jc w:val="both"/>
        <w:rPr>
          <w:rFonts w:hAnsi="Sylfaen" w:ascii="Sylfaen"/>
          <w:sz w:val="24"/>
          <w:szCs w:val="24"/>
        </w:rPr>
      </w:pPr>
      <w:r w:rsidRPr="00C742A3">
        <w:rPr>
          <w:rFonts w:hAnsi="Sylfaen" w:ascii="Sylfaen"/>
          <w:sz w:val="24"/>
          <w:szCs w:val="24"/>
        </w:rPr>
        <w:t xml:space="preserve">Navedene nekretnine </w:t>
      </w:r>
      <w:r w:rsidR="00B43245">
        <w:rPr>
          <w:rFonts w:hAnsi="Sylfaen" w:ascii="Sylfaen"/>
          <w:sz w:val="24"/>
          <w:szCs w:val="24"/>
        </w:rPr>
        <w:t xml:space="preserve"> u vrijeme otvaranja stečajnog postupka bile su opterećene </w:t>
      </w:r>
      <w:r w:rsidRPr="00C742A3">
        <w:rPr>
          <w:rFonts w:hAnsi="Sylfaen" w:ascii="Sylfaen"/>
          <w:sz w:val="24"/>
          <w:szCs w:val="24"/>
        </w:rPr>
        <w:t xml:space="preserve"> založnim pravom za korist </w:t>
      </w:r>
      <w:r w:rsidR="00B43245">
        <w:rPr>
          <w:rFonts w:hAnsi="Sylfaen" w:ascii="Sylfaen"/>
          <w:sz w:val="24"/>
          <w:szCs w:val="24"/>
        </w:rPr>
        <w:t xml:space="preserve">založnih vjerovnika </w:t>
      </w:r>
      <w:r w:rsidRPr="00C742A3">
        <w:rPr>
          <w:rFonts w:hAnsi="Sylfaen" w:ascii="Sylfaen"/>
          <w:sz w:val="24"/>
          <w:szCs w:val="24"/>
        </w:rPr>
        <w:t xml:space="preserve">NLB INTERFINANZ A.G. CH-8002 ZURICH, BEETHOVENSTRASSE 48 </w:t>
      </w:r>
      <w:r w:rsidR="00B43245">
        <w:rPr>
          <w:rFonts w:hAnsi="Sylfaen" w:ascii="Sylfaen"/>
          <w:sz w:val="24"/>
          <w:szCs w:val="24"/>
        </w:rPr>
        <w:t xml:space="preserve">i </w:t>
      </w:r>
      <w:r w:rsidRPr="00C742A3">
        <w:rPr>
          <w:rFonts w:hAnsi="Sylfaen" w:ascii="Sylfaen"/>
          <w:sz w:val="24"/>
          <w:szCs w:val="24"/>
        </w:rPr>
        <w:t>REPUBLIKE HRVATSKE, MINISTART</w:t>
      </w:r>
      <w:r w:rsidR="00B43245">
        <w:rPr>
          <w:rFonts w:hAnsi="Sylfaen" w:ascii="Sylfaen"/>
          <w:sz w:val="24"/>
          <w:szCs w:val="24"/>
        </w:rPr>
        <w:t>SVA FINANCIJA – POREZNE UPRAVE te</w:t>
      </w:r>
      <w:r w:rsidRPr="00C742A3">
        <w:rPr>
          <w:rFonts w:hAnsi="Sylfaen" w:ascii="Sylfaen"/>
          <w:sz w:val="24"/>
          <w:szCs w:val="24"/>
        </w:rPr>
        <w:t xml:space="preserve"> društva ADVERTO d.o.o. iz Zagreba, Gorjanovićeva 2</w:t>
      </w:r>
      <w:r w:rsidR="00B43245">
        <w:rPr>
          <w:rFonts w:hAnsi="Sylfaen" w:ascii="Sylfaen"/>
          <w:sz w:val="24"/>
          <w:szCs w:val="24"/>
        </w:rPr>
        <w:t xml:space="preserve"> te je radi namirenja ovrhovoditelja</w:t>
      </w:r>
      <w:r w:rsidR="00B43245" w:rsidRPr="00B43245">
        <w:rPr>
          <w:rFonts w:hAnsi="Sylfaen" w:ascii="Sylfaen"/>
          <w:sz w:val="24"/>
          <w:szCs w:val="24"/>
        </w:rPr>
        <w:t xml:space="preserve"> </w:t>
      </w:r>
      <w:r w:rsidR="00B43245" w:rsidRPr="00C742A3">
        <w:rPr>
          <w:rFonts w:hAnsi="Sylfaen" w:ascii="Sylfaen"/>
          <w:sz w:val="24"/>
          <w:szCs w:val="24"/>
        </w:rPr>
        <w:t xml:space="preserve">NLB INTERFINANZ A.G. CH-8002 ZURICH, BEETHOVENSTRASSE 48 </w:t>
      </w:r>
      <w:r w:rsidR="00B43245">
        <w:rPr>
          <w:rFonts w:hAnsi="Sylfaen" w:ascii="Sylfaen"/>
          <w:sz w:val="24"/>
          <w:szCs w:val="24"/>
        </w:rPr>
        <w:t xml:space="preserve"> bio u tijeku postupak ovrhe </w:t>
      </w:r>
      <w:r w:rsidRPr="00C742A3">
        <w:rPr>
          <w:rFonts w:hAnsi="Sylfaen" w:ascii="Sylfaen"/>
          <w:sz w:val="24"/>
          <w:szCs w:val="24"/>
        </w:rPr>
        <w:t>utvrđivanjem vrijednosti nekretnine, njezinom prodaj</w:t>
      </w:r>
      <w:r w:rsidR="00A1777E">
        <w:rPr>
          <w:rFonts w:hAnsi="Sylfaen" w:ascii="Sylfaen"/>
          <w:sz w:val="24"/>
          <w:szCs w:val="24"/>
        </w:rPr>
        <w:t>om i namirenjem ovrhovoditelja</w:t>
      </w:r>
      <w:r w:rsidR="00B43245">
        <w:rPr>
          <w:rFonts w:hAnsi="Sylfaen" w:ascii="Sylfaen"/>
          <w:sz w:val="24"/>
          <w:szCs w:val="24"/>
        </w:rPr>
        <w:t xml:space="preserve">, koji se vodio pred Trgovačkim sudom  Zagrebu pod brojem Ovr-567/2015 (ranije Ovr-2798/2012) kao i postupak ovrhe prodajom nekretnine radi namirenja ovrhovoditelja ADVERTO d.o.o. iz Zagreba, Gorjanovićeva 25, OIB: 46693361886.  </w:t>
      </w:r>
      <w:r w:rsidR="00A1777E">
        <w:rPr>
          <w:rFonts w:hAnsi="Sylfaen" w:ascii="Sylfaen"/>
          <w:sz w:val="24"/>
          <w:szCs w:val="24"/>
        </w:rPr>
        <w:t xml:space="preserve"> </w:t>
      </w:r>
    </w:p>
    <w:p w:rsidRDefault="00B43245" w:rsidP="00C742A3" w:rsidR="00B43245">
      <w:pPr>
        <w:jc w:val="both"/>
        <w:rPr>
          <w:rFonts w:hAnsi="Sylfaen" w:ascii="Sylfaen"/>
          <w:sz w:val="24"/>
          <w:szCs w:val="24"/>
        </w:rPr>
      </w:pPr>
    </w:p>
    <w:p w:rsidRDefault="00982E8D" w:rsidP="00982E8D" w:rsidR="00982E8D">
      <w:pPr>
        <w:jc w:val="both"/>
        <w:rPr>
          <w:rFonts w:hAnsi="Sylfaen" w:ascii="Sylfaen"/>
          <w:sz w:val="24"/>
          <w:szCs w:val="24"/>
        </w:rPr>
      </w:pPr>
      <w:r>
        <w:rPr>
          <w:rFonts w:hAnsi="Sylfaen" w:ascii="Sylfaen"/>
          <w:sz w:val="24"/>
          <w:szCs w:val="24"/>
        </w:rPr>
        <w:t>Do dana sastavljanja ovog izvješća u zemljišnim knjigama izvršen je upis brisanja svih zabilježbi ovrha na nekretninama u vlasništvu stečajnog dužnika u kojem smjeru se ostvario preduvjet</w:t>
      </w:r>
      <w:r w:rsidR="00094EE1">
        <w:rPr>
          <w:rFonts w:hAnsi="Sylfaen" w:ascii="Sylfaen"/>
          <w:sz w:val="24"/>
          <w:szCs w:val="24"/>
        </w:rPr>
        <w:t xml:space="preserve"> </w:t>
      </w:r>
      <w:r>
        <w:rPr>
          <w:rFonts w:hAnsi="Sylfaen" w:ascii="Sylfaen"/>
          <w:sz w:val="24"/>
          <w:szCs w:val="24"/>
        </w:rPr>
        <w:t>za prodaju nekretnina u stečajnom postupku po pravilima o ovrsi, sukladno Procjeni</w:t>
      </w:r>
      <w:r w:rsidRPr="00C742A3">
        <w:rPr>
          <w:rFonts w:hAnsi="Sylfaen" w:ascii="Sylfaen"/>
          <w:sz w:val="24"/>
          <w:szCs w:val="24"/>
        </w:rPr>
        <w:t xml:space="preserve"> tržišne vrijednosti građevinskih nekretnina (zemljište, zgrada, komunalni priključci, objekti vanjskog uređenja) izgrađenih na zk.č.br. 4177/1, 4177/2, 4178 i 4179, sve k.o. Sesvete Novo Donja, a prema stanju i vrijednostima u VI/2013 god</w:t>
      </w:r>
      <w:r>
        <w:rPr>
          <w:rFonts w:hAnsi="Sylfaen" w:ascii="Sylfaen"/>
          <w:sz w:val="24"/>
          <w:szCs w:val="24"/>
        </w:rPr>
        <w:t xml:space="preserve">, izrađenoj od strane </w:t>
      </w:r>
      <w:r w:rsidRPr="00C742A3">
        <w:rPr>
          <w:rFonts w:hAnsi="Sylfaen" w:ascii="Sylfaen"/>
          <w:sz w:val="24"/>
          <w:szCs w:val="24"/>
        </w:rPr>
        <w:t xml:space="preserve">stalnog sudskog vještaka Hrvoje Balija iz Zagreba </w:t>
      </w:r>
      <w:r>
        <w:rPr>
          <w:rFonts w:hAnsi="Sylfaen" w:ascii="Sylfaen"/>
          <w:sz w:val="24"/>
          <w:szCs w:val="24"/>
        </w:rPr>
        <w:t>kojom je utvrđena ukupna tržišna vrijednost nekretnina u iznosu od 9.</w:t>
      </w:r>
      <w:r w:rsidR="00C03E52">
        <w:rPr>
          <w:rFonts w:hAnsi="Sylfaen" w:ascii="Sylfaen"/>
          <w:sz w:val="24"/>
          <w:szCs w:val="24"/>
        </w:rPr>
        <w:t>656</w:t>
      </w:r>
      <w:r>
        <w:rPr>
          <w:rFonts w:hAnsi="Sylfaen" w:ascii="Sylfaen"/>
          <w:sz w:val="24"/>
          <w:szCs w:val="24"/>
        </w:rPr>
        <w:t>.979,00 kn (1.291.556,77 EUR-a).</w:t>
      </w:r>
    </w:p>
    <w:p w:rsidRDefault="00946F58" w:rsidP="00946F58" w:rsidR="00946F58" w:rsidRPr="00946F58">
      <w:pPr>
        <w:jc w:val="both"/>
        <w:rPr>
          <w:rFonts w:hAnsi="Sylfaen" w:ascii="Sylfaen"/>
          <w:sz w:val="24"/>
          <w:szCs w:val="24"/>
        </w:rPr>
      </w:pPr>
    </w:p>
    <w:p w:rsidRDefault="00946F58" w:rsidP="00946F58" w:rsidR="00C742A3" w:rsidRPr="00946F58">
      <w:pPr>
        <w:jc w:val="both"/>
        <w:rPr>
          <w:rFonts w:hAnsi="Sylfaen" w:ascii="Sylfaen"/>
          <w:sz w:val="24"/>
          <w:szCs w:val="24"/>
          <w:u w:val="single"/>
        </w:rPr>
      </w:pPr>
      <w:r w:rsidRPr="00946F58">
        <w:rPr>
          <w:rFonts w:hAnsi="Sylfaen" w:ascii="Sylfaen"/>
          <w:sz w:val="24"/>
          <w:szCs w:val="24"/>
          <w:u w:val="single"/>
        </w:rPr>
        <w:t>Legalizacija nekretnina</w:t>
      </w:r>
    </w:p>
    <w:p w:rsidRDefault="00946F58" w:rsidP="00C742A3" w:rsidR="00946F58" w:rsidRPr="00946F58">
      <w:pPr>
        <w:ind w:left="720"/>
        <w:jc w:val="both"/>
        <w:rPr>
          <w:rFonts w:hAnsi="Sylfaen" w:ascii="Sylfaen"/>
          <w:sz w:val="24"/>
          <w:szCs w:val="24"/>
        </w:rPr>
      </w:pPr>
    </w:p>
    <w:p w:rsidRDefault="00C742A3" w:rsidP="00C742A3" w:rsidR="00C742A3" w:rsidRPr="00946F58">
      <w:pPr>
        <w:jc w:val="both"/>
        <w:rPr>
          <w:rFonts w:hAnsi="Sylfaen" w:ascii="Sylfaen"/>
          <w:sz w:val="24"/>
          <w:szCs w:val="24"/>
        </w:rPr>
      </w:pPr>
      <w:r w:rsidRPr="00946F58">
        <w:rPr>
          <w:rFonts w:hAnsi="Sylfaen" w:ascii="Sylfaen"/>
          <w:sz w:val="24"/>
          <w:szCs w:val="24"/>
        </w:rPr>
        <w:t xml:space="preserve">Ujedno se skreće pozornost da je za gore navedene nekretnine u vlasništvu stečajnog dužnika bilo nužno provesti postupak legalizacije sukladno Zakonu o postupanju s nezakonito izgrađenim zgradama (Narodne novine nr. 86/12), a kojim su uređeni uvjeti, postupak i pravne posljedice uključivanja odnosno propuštanja uključivanja u pravni sustav nezakonito izgrađenih zgrada u kojem smjeru je i podnesen  zahtjev za donošenje Rješenja o izvedenom stanju , a razlučni vjerovnik NLB INTERFINANZ A.G. CH-8002 </w:t>
      </w:r>
      <w:r w:rsidRPr="00946F58">
        <w:rPr>
          <w:rFonts w:hAnsi="Sylfaen" w:ascii="Sylfaen"/>
          <w:sz w:val="24"/>
          <w:szCs w:val="24"/>
        </w:rPr>
        <w:lastRenderedPageBreak/>
        <w:t>ZURICH, BEETHOVENSTRASSE 48 predujmio je novčana sredstava za pokriće troškova legalizacije. Razlučni vjerovnik na račun stečajnog dužnika uplatio novčana sredstava za legalizaciju nekretnine u iznosu od 34.375,00 kn, a koja novčana sredstva su u navedenom iznosu odmah proslijeđena na račun društva HERC-ING d.o.o. iz Zagreba, a sve sukladno ponudi istog društva za provođenje postupka legalizacije od dana 20.06.2013. god.</w:t>
      </w:r>
    </w:p>
    <w:p w:rsidRDefault="00C742A3" w:rsidP="00C742A3" w:rsidR="00C742A3" w:rsidRPr="00946F58">
      <w:pPr>
        <w:jc w:val="both"/>
        <w:rPr>
          <w:rFonts w:hAnsi="Sylfaen" w:ascii="Sylfaen"/>
          <w:sz w:val="24"/>
          <w:szCs w:val="24"/>
        </w:rPr>
      </w:pPr>
      <w:r w:rsidRPr="00946F58">
        <w:rPr>
          <w:rFonts w:hAnsi="Sylfaen" w:ascii="Sylfaen"/>
          <w:sz w:val="24"/>
          <w:szCs w:val="24"/>
        </w:rPr>
        <w:t>U navedenom smjeru, a po pokrenutom postupku legalizacije nekretnina u vlasništvu stečajnog dužnika dana 08.09.2014. god. zaprimila sam rješenje o naknadi Gradskog ureda za prostorno uređenje, izgradnju grada, graditeljstvo, komunalne poslove i promet, Klasa: UP/I-363-02/2014-019/16134 od dana 16.07.2014. god. kojim rješenjem se stečajnom dužniku FLEX-O u stečaju d.o.o. utvrđuje plaćanje naknade za zadržavanje nezakonito izgrađene zgrade u prostoru u iznosu od 191.964,75 kn.</w:t>
      </w:r>
    </w:p>
    <w:p w:rsidRDefault="00C742A3" w:rsidP="00C742A3" w:rsidR="00C742A3" w:rsidRPr="00946F58">
      <w:pPr>
        <w:jc w:val="both"/>
        <w:rPr>
          <w:rFonts w:hAnsi="Sylfaen" w:ascii="Sylfaen"/>
          <w:sz w:val="24"/>
          <w:szCs w:val="24"/>
        </w:rPr>
      </w:pPr>
      <w:r w:rsidRPr="00946F58">
        <w:rPr>
          <w:rFonts w:hAnsi="Sylfaen" w:ascii="Sylfaen"/>
          <w:sz w:val="24"/>
          <w:szCs w:val="24"/>
        </w:rPr>
        <w:t>Ukoliko se gore označena naknada plati u roku od 30 dana od izvršnosti rješenja odobrava se popust od 25% pa naknada iznosi 143.973,56 kn.</w:t>
      </w:r>
    </w:p>
    <w:p w:rsidRDefault="00C742A3" w:rsidP="00C742A3" w:rsidR="00C742A3" w:rsidRPr="00946F58">
      <w:pPr>
        <w:jc w:val="both"/>
        <w:rPr>
          <w:rFonts w:hAnsi="Sylfaen" w:ascii="Sylfaen"/>
          <w:sz w:val="24"/>
          <w:szCs w:val="24"/>
        </w:rPr>
      </w:pPr>
    </w:p>
    <w:p w:rsidRDefault="00C742A3" w:rsidP="00C742A3" w:rsidR="00C742A3" w:rsidRPr="00946F58">
      <w:pPr>
        <w:jc w:val="both"/>
        <w:rPr>
          <w:rFonts w:hAnsi="Sylfaen" w:ascii="Sylfaen"/>
          <w:sz w:val="24"/>
          <w:szCs w:val="24"/>
        </w:rPr>
      </w:pPr>
      <w:r w:rsidRPr="00946F58">
        <w:rPr>
          <w:rFonts w:hAnsi="Sylfaen" w:ascii="Sylfaen"/>
          <w:sz w:val="24"/>
          <w:szCs w:val="24"/>
        </w:rPr>
        <w:t>Sukladno iznesenome, odmah sam obavijestila punomoćnika razlučnog vjerovnika da žurno uplati  iznos od 143.973,56 kn žurno uplati na žiro račun stečajnog dužnika, kako bi stečajni dužnik u rokovima mogao isti novac proslijediti na račun Grada Zagreba označen u citiranom rješenju za uplatu, a kako bi ostvario popust od 25%. O navedenoj uplati odmah će se obavijestiti stečajni sud kako bi navedena uplata bila mjerodavna kod utvrđivanja namirenja razlučnog vjerovnika.</w:t>
      </w:r>
    </w:p>
    <w:p w:rsidRDefault="00C742A3" w:rsidP="00C742A3" w:rsidR="00C742A3" w:rsidRPr="00946F58">
      <w:pPr>
        <w:jc w:val="both"/>
        <w:rPr>
          <w:rFonts w:hAnsi="Sylfaen" w:ascii="Sylfaen"/>
          <w:sz w:val="24"/>
          <w:szCs w:val="24"/>
        </w:rPr>
      </w:pPr>
      <w:r w:rsidRPr="00946F58">
        <w:rPr>
          <w:rFonts w:hAnsi="Sylfaen" w:ascii="Sylfaen"/>
          <w:sz w:val="24"/>
          <w:szCs w:val="24"/>
        </w:rPr>
        <w:t>Opreza radi, a budući stečajni dužnik nema nikakovih novčanih sredstava na žiro računu te mu prijeti blokada izvršenjem citiranog rješenja, a radi eventualne mogućnosti i sniženja utvrđene naknade, izjavljena je žalba na citirano rješenje za koje izjavljivanje je dana punomoć Ingi Slijepčević, odvjetnici iz Zagreba, Britanski trg 3.</w:t>
      </w:r>
    </w:p>
    <w:p w:rsidRDefault="00C742A3" w:rsidP="00C742A3" w:rsidR="00C742A3" w:rsidRPr="00946F58">
      <w:pPr>
        <w:jc w:val="both"/>
        <w:rPr>
          <w:rFonts w:hAnsi="Sylfaen" w:ascii="Sylfaen"/>
          <w:sz w:val="24"/>
          <w:szCs w:val="24"/>
        </w:rPr>
      </w:pPr>
      <w:r w:rsidRPr="00946F58">
        <w:rPr>
          <w:rFonts w:hAnsi="Sylfaen" w:ascii="Sylfaen"/>
          <w:sz w:val="24"/>
          <w:szCs w:val="24"/>
        </w:rPr>
        <w:t xml:space="preserve">Ujedno je ponovno izdana punomoć društvu Dragu Palisku, OIB: 98395359298, rođenog dana 22. 08. 1956. godine iz Zagreba, Ulica Putine 10 C., direktoru tvrtke Herc-ing d.o.o. iz Zagreba, a radi ponovnog utvrđivanja činjenica bitnim za utvrđivanje naknade za legalizaciju, a radi naknadnog pronalaska kod nadležnih tijela dodatne dokumentacije vezane za nekretninu u vlasništvu stečajnog dužnika. </w:t>
      </w:r>
    </w:p>
    <w:p w:rsidRDefault="00C742A3" w:rsidP="00C742A3" w:rsidR="00C742A3" w:rsidRPr="00946F58">
      <w:pPr>
        <w:jc w:val="both"/>
        <w:rPr>
          <w:rFonts w:hAnsi="Sylfaen" w:ascii="Sylfaen"/>
          <w:sz w:val="24"/>
          <w:szCs w:val="24"/>
        </w:rPr>
      </w:pPr>
      <w:r w:rsidRPr="00946F58">
        <w:rPr>
          <w:rFonts w:hAnsi="Sylfaen" w:ascii="Sylfaen"/>
          <w:sz w:val="24"/>
          <w:szCs w:val="24"/>
        </w:rPr>
        <w:t>Nakon naknadnog pronalaska građevinske dozvole deponirane kod nadležnih institucija, uvažena je žalba stečajnog dužnika te je predmet ponovno vraćen na ponovno postupanje.</w:t>
      </w:r>
    </w:p>
    <w:p w:rsidRDefault="00C742A3" w:rsidP="00C742A3" w:rsidR="00C742A3" w:rsidRPr="00946F58">
      <w:pPr>
        <w:jc w:val="both"/>
        <w:rPr>
          <w:rFonts w:hAnsi="Sylfaen" w:ascii="Sylfaen"/>
          <w:sz w:val="24"/>
          <w:szCs w:val="24"/>
        </w:rPr>
      </w:pPr>
      <w:r w:rsidRPr="00946F58">
        <w:rPr>
          <w:rFonts w:hAnsi="Sylfaen" w:ascii="Sylfaen"/>
          <w:sz w:val="24"/>
          <w:szCs w:val="24"/>
        </w:rPr>
        <w:t>U ponovljenom postupku donešeno je novo Rješenje o naknadi Gradskog ureda za prostorno uređenje, izgradnju grada, graditeljstvo, komunalne poslove i promet, Klasa: UP/I-363-02/2014-019/16134 od dana 14.01.2015. god. kojim rješenjem se stečajnom dužniku FLEX-O u stečaju d.o.o. utvrđuje plaćanje naknade za zadržavanje nezakonito izgrađene zgrade u prostoru u iznosu od 128.315,25 kn.</w:t>
      </w:r>
    </w:p>
    <w:p w:rsidRDefault="00C742A3" w:rsidP="00C742A3" w:rsidR="00C742A3" w:rsidRPr="00946F58">
      <w:pPr>
        <w:jc w:val="both"/>
        <w:rPr>
          <w:rFonts w:hAnsi="Sylfaen" w:ascii="Sylfaen"/>
          <w:sz w:val="24"/>
          <w:szCs w:val="24"/>
        </w:rPr>
      </w:pPr>
      <w:r w:rsidRPr="00946F58">
        <w:rPr>
          <w:rFonts w:hAnsi="Sylfaen" w:ascii="Sylfaen"/>
          <w:sz w:val="24"/>
          <w:szCs w:val="24"/>
        </w:rPr>
        <w:t>Točkom III citiranog rješenja o naknadi od dana 14.01.2015. god. utvrđeno je da naknada  s popustom od 25% iznosi 96.236,44 kn ako se plati u roku od 30 dana od dana izvršenja rješenja.</w:t>
      </w:r>
      <w:r w:rsidRPr="00946F58">
        <w:rPr>
          <w:rFonts w:hAnsi="Sylfaen" w:ascii="Sylfaen"/>
          <w:sz w:val="24"/>
          <w:szCs w:val="24"/>
          <w:u w:val="single"/>
        </w:rPr>
        <w:t xml:space="preserve"> </w:t>
      </w:r>
    </w:p>
    <w:p w:rsidRDefault="00C742A3" w:rsidP="00C742A3" w:rsidR="00C742A3" w:rsidRPr="00946F58">
      <w:pPr>
        <w:jc w:val="both"/>
        <w:rPr>
          <w:rFonts w:hAnsi="Sylfaen" w:ascii="Sylfaen"/>
          <w:sz w:val="24"/>
          <w:szCs w:val="24"/>
        </w:rPr>
      </w:pPr>
      <w:r w:rsidRPr="00946F58">
        <w:rPr>
          <w:rFonts w:hAnsi="Sylfaen" w:ascii="Sylfaen"/>
          <w:sz w:val="24"/>
          <w:szCs w:val="24"/>
        </w:rPr>
        <w:t>Sukladno točki IV citiranog rješenja naknadu je potrebno platiti na račun Grada Zagreba, broj IBAN: HR3110010051700029633, model HR05, poziv na broj: 1333-06024605239-16134, a sukladno točki IV da potvrdu o uplati dostavimo Naslovu.</w:t>
      </w:r>
    </w:p>
    <w:p w:rsidRDefault="00C742A3" w:rsidP="00C742A3" w:rsidR="00C742A3" w:rsidRPr="00946F58">
      <w:pPr>
        <w:jc w:val="both"/>
        <w:rPr>
          <w:rFonts w:hAnsi="Sylfaen" w:ascii="Sylfaen"/>
          <w:sz w:val="24"/>
          <w:szCs w:val="24"/>
        </w:rPr>
      </w:pPr>
      <w:r w:rsidRPr="00946F58">
        <w:rPr>
          <w:rFonts w:hAnsi="Sylfaen" w:ascii="Sylfaen"/>
          <w:sz w:val="24"/>
          <w:szCs w:val="24"/>
        </w:rPr>
        <w:t xml:space="preserve">Sukladno iznesenome, Gradski ured za prostorno uređenje, izgradnju grada, graditeljstvo,  komunalne poslove i promet, Trg Stjepana Radića 1, 10 000 Zagreb, Klasa: UP/I-363-02/2014-019/16134  dostavljena je potvrda o uplati iznosa 95.236,44 kn  i to od strane založnog vjerovnika tje. razlučnog vjerovnika na predmetnoj nekretnini u vlasništvu </w:t>
      </w:r>
      <w:r w:rsidRPr="00946F58">
        <w:rPr>
          <w:rFonts w:hAnsi="Sylfaen" w:ascii="Sylfaen"/>
          <w:sz w:val="24"/>
          <w:szCs w:val="24"/>
        </w:rPr>
        <w:lastRenderedPageBreak/>
        <w:t>stečajnog dužnika društva NLB INTERFINANZ A.G. CH-8002 ZURICH, BEETHOVENSTRASSE 48.</w:t>
      </w:r>
    </w:p>
    <w:p w:rsidRDefault="00C742A3" w:rsidP="00C742A3" w:rsidR="00C742A3" w:rsidRPr="00946F58">
      <w:pPr>
        <w:jc w:val="both"/>
        <w:rPr>
          <w:rFonts w:hAnsi="Sylfaen" w:ascii="Sylfaen"/>
          <w:sz w:val="24"/>
          <w:szCs w:val="24"/>
        </w:rPr>
      </w:pPr>
      <w:r w:rsidRPr="00946F58">
        <w:rPr>
          <w:rFonts w:hAnsi="Sylfaen" w:ascii="Sylfaen"/>
          <w:sz w:val="24"/>
          <w:szCs w:val="24"/>
        </w:rPr>
        <w:t>Obzirom je naknada uplaćena donešeno je Rješenje o izvedenom stanju Gradskog ureda za prostorno uređenje, izgradnju grada, graditeljstvo, komunalne poslove i promet, Klasa: UP/I-350-05/2013-07/11383 od dana 07.04.2015. god.</w:t>
      </w:r>
    </w:p>
    <w:p w:rsidRDefault="00C742A3" w:rsidP="00C742A3" w:rsidR="00C742A3" w:rsidRPr="00946F58">
      <w:pPr>
        <w:jc w:val="both"/>
        <w:rPr>
          <w:rFonts w:hAnsi="Sylfaen" w:ascii="Sylfaen"/>
          <w:sz w:val="24"/>
          <w:szCs w:val="24"/>
        </w:rPr>
      </w:pPr>
      <w:r w:rsidRPr="00946F58">
        <w:rPr>
          <w:rFonts w:hAnsi="Sylfaen" w:ascii="Sylfaen"/>
          <w:sz w:val="24"/>
          <w:szCs w:val="24"/>
        </w:rPr>
        <w:t>Međutim, točkom VI citiranog rješenja o izvedenom stanju naloženo je stečajnom dužniku za zgradu po izvršnosti rješenja platiti komunalni doprinos i vodni doprinos u skladu s posebnim propisima.</w:t>
      </w:r>
    </w:p>
    <w:p w:rsidRDefault="00C742A3" w:rsidP="00C742A3" w:rsidR="00C742A3" w:rsidRPr="00946F58">
      <w:pPr>
        <w:jc w:val="both"/>
        <w:rPr>
          <w:rFonts w:hAnsi="Sylfaen" w:ascii="Sylfaen"/>
          <w:sz w:val="24"/>
          <w:szCs w:val="24"/>
        </w:rPr>
      </w:pPr>
      <w:r w:rsidRPr="00946F58">
        <w:rPr>
          <w:rFonts w:hAnsi="Sylfaen" w:ascii="Sylfaen"/>
          <w:sz w:val="24"/>
          <w:szCs w:val="24"/>
        </w:rPr>
        <w:t>Na navedenu točku VI. citiranog rješenja izjavljena je žalba od dana 30.04.2015. god. u kojem smjeru je stečajni dužnik izdao punomoć za zastupanje Ingi Slijepčević, odvjetnici iz Zagreba, u bitnome jer stečajni dužnik smatra da nije obveznik komunalnog i vodnog doprinosa koju naknadu je platio pri ishođenju građevinske dozvole.</w:t>
      </w:r>
    </w:p>
    <w:p w:rsidRDefault="00C742A3" w:rsidP="00C742A3" w:rsidR="00C742A3" w:rsidRPr="00946F58">
      <w:pPr>
        <w:jc w:val="both"/>
        <w:rPr>
          <w:rFonts w:hAnsi="Sylfaen" w:ascii="Sylfaen"/>
          <w:sz w:val="24"/>
          <w:szCs w:val="24"/>
        </w:rPr>
      </w:pPr>
      <w:r w:rsidRPr="00946F58">
        <w:rPr>
          <w:rFonts w:hAnsi="Sylfaen" w:ascii="Sylfaen"/>
          <w:sz w:val="24"/>
          <w:szCs w:val="24"/>
        </w:rPr>
        <w:t>O navedenoj žalbi do danas nije odlučeno.</w:t>
      </w:r>
    </w:p>
    <w:p w:rsidRDefault="00C742A3" w:rsidP="00C742A3" w:rsidR="00C742A3" w:rsidRPr="00946F58">
      <w:pPr>
        <w:rPr>
          <w:rFonts w:hAnsi="Sylfaen" w:ascii="Sylfaen"/>
          <w:sz w:val="24"/>
          <w:szCs w:val="24"/>
        </w:rPr>
      </w:pPr>
    </w:p>
    <w:p w:rsidRDefault="00C742A3" w:rsidP="00C742A3" w:rsidR="00C742A3" w:rsidRPr="00946F58">
      <w:pPr>
        <w:rPr>
          <w:rFonts w:hAnsi="Sylfaen" w:ascii="Sylfaen"/>
          <w:sz w:val="24"/>
          <w:szCs w:val="24"/>
        </w:rPr>
      </w:pPr>
      <w:r w:rsidRPr="00946F58">
        <w:rPr>
          <w:rFonts w:hAnsi="Sylfaen" w:ascii="Sylfaen"/>
          <w:sz w:val="24"/>
          <w:szCs w:val="24"/>
        </w:rPr>
        <w:t>DOKAZ:</w:t>
      </w:r>
    </w:p>
    <w:p w:rsidRDefault="00C742A3" w:rsidP="00C742A3" w:rsidR="00C742A3" w:rsidRPr="00946F58">
      <w:pPr>
        <w:rPr>
          <w:rFonts w:hAnsi="Sylfaen" w:ascii="Sylfaen"/>
          <w:sz w:val="24"/>
          <w:szCs w:val="24"/>
        </w:rPr>
      </w:pPr>
      <w:r w:rsidRPr="00946F58">
        <w:rPr>
          <w:rFonts w:hAnsi="Sylfaen" w:ascii="Sylfaen"/>
          <w:sz w:val="24"/>
          <w:szCs w:val="24"/>
        </w:rPr>
        <w:t>- rješenje o naknadi Gradskog ureda za prostorno uređenje, izgradnju grada, graditeljstvo, komunalne poslove i promet, Klasa: UP/I-363-02/2014-019/16134 od dana 16.07.2014. g. u spisu</w:t>
      </w:r>
    </w:p>
    <w:p w:rsidRDefault="00C742A3" w:rsidP="00C742A3" w:rsidR="00C742A3" w:rsidRPr="00946F58">
      <w:pPr>
        <w:jc w:val="both"/>
        <w:rPr>
          <w:rFonts w:hAnsi="Sylfaen" w:ascii="Sylfaen"/>
          <w:sz w:val="24"/>
          <w:szCs w:val="24"/>
        </w:rPr>
      </w:pPr>
      <w:r w:rsidRPr="00946F58">
        <w:rPr>
          <w:rFonts w:hAnsi="Sylfaen" w:ascii="Sylfaen"/>
          <w:sz w:val="24"/>
          <w:szCs w:val="24"/>
        </w:rPr>
        <w:t>- Rješenje o naknadi Gradskog ureda za prostorno uređenje, izgradnju grada, graditeljstvo, komunalne poslove i promet, Klasa: UP/I-363-02/2014-019/16134 od dana 14.01.2015. god. u spisu</w:t>
      </w:r>
    </w:p>
    <w:p w:rsidRDefault="00C742A3" w:rsidP="00C742A3" w:rsidR="00C742A3" w:rsidRPr="00946F58">
      <w:pPr>
        <w:jc w:val="both"/>
        <w:rPr>
          <w:rFonts w:hAnsi="Sylfaen" w:ascii="Sylfaen"/>
          <w:sz w:val="24"/>
          <w:szCs w:val="24"/>
        </w:rPr>
      </w:pPr>
      <w:r w:rsidRPr="00946F58">
        <w:rPr>
          <w:rFonts w:hAnsi="Sylfaen" w:ascii="Sylfaen"/>
          <w:sz w:val="24"/>
          <w:szCs w:val="24"/>
        </w:rPr>
        <w:t>- dopis Gradskom ureda za prostorno uređenje, izgradnju grada, graditeljstvo, komunalne poslove i promet na broj Klasa: UP/I-363-02/2014-019/16134 od dana 27.02.2015. god. u spisu</w:t>
      </w:r>
    </w:p>
    <w:p w:rsidRDefault="00C742A3" w:rsidP="00C742A3" w:rsidR="00C742A3" w:rsidRPr="00946F58">
      <w:pPr>
        <w:rPr>
          <w:rFonts w:hAnsi="Sylfaen" w:ascii="Sylfaen"/>
          <w:sz w:val="24"/>
          <w:szCs w:val="24"/>
        </w:rPr>
      </w:pPr>
      <w:r w:rsidRPr="00946F58">
        <w:rPr>
          <w:rFonts w:hAnsi="Sylfaen" w:ascii="Sylfaen"/>
          <w:sz w:val="24"/>
          <w:szCs w:val="24"/>
        </w:rPr>
        <w:t>- potvrda Croatia banke d.d. od 27.02.2015. god. o uplati iznosa  od 96.236,44 kn od strane razlučnog vjerovnika NLB Interfinanz u spisu</w:t>
      </w:r>
    </w:p>
    <w:p w:rsidRDefault="00C742A3" w:rsidP="00C742A3" w:rsidR="00C742A3" w:rsidRPr="00946F58">
      <w:pPr>
        <w:rPr>
          <w:rFonts w:hAnsi="Sylfaen" w:ascii="Sylfaen"/>
          <w:sz w:val="24"/>
          <w:szCs w:val="24"/>
        </w:rPr>
      </w:pPr>
      <w:r w:rsidRPr="00946F58">
        <w:rPr>
          <w:rFonts w:hAnsi="Sylfaen" w:ascii="Sylfaen"/>
          <w:sz w:val="24"/>
          <w:szCs w:val="24"/>
        </w:rPr>
        <w:t>- Rješenje o izvedenom stanju Gradskog ureda za prostorno uređenje, izgradnju grada, graditeljstvo, komunalne poslove i promet, Klasa: UP/I-350-05/2013-07/11383 od dana 07.04.2015. god. u spisu</w:t>
      </w:r>
    </w:p>
    <w:p w:rsidRDefault="00C742A3" w:rsidP="00C742A3" w:rsidR="00C742A3" w:rsidRPr="00946F58">
      <w:pPr>
        <w:rPr>
          <w:rFonts w:hAnsi="Sylfaen" w:ascii="Sylfaen"/>
          <w:sz w:val="24"/>
          <w:szCs w:val="24"/>
        </w:rPr>
      </w:pPr>
      <w:r w:rsidRPr="00946F58">
        <w:rPr>
          <w:rFonts w:hAnsi="Sylfaen" w:ascii="Sylfaen"/>
          <w:sz w:val="24"/>
          <w:szCs w:val="24"/>
        </w:rPr>
        <w:t>- žalba stečajno dužnika na toč. IV Rješenja o izvedenom stanju od dana 30.04.2015. god.</w:t>
      </w:r>
    </w:p>
    <w:p w:rsidRDefault="00C742A3" w:rsidP="00C742A3" w:rsidR="00C742A3" w:rsidRPr="00946F58">
      <w:pPr>
        <w:jc w:val="both"/>
        <w:rPr>
          <w:rFonts w:hAnsi="Sylfaen" w:ascii="Sylfaen"/>
          <w:sz w:val="24"/>
          <w:szCs w:val="24"/>
        </w:rPr>
      </w:pPr>
      <w:r w:rsidRPr="00946F58">
        <w:rPr>
          <w:rFonts w:hAnsi="Sylfaen" w:ascii="Sylfaen"/>
          <w:sz w:val="24"/>
          <w:szCs w:val="24"/>
        </w:rPr>
        <w:t>u spisu</w:t>
      </w:r>
    </w:p>
    <w:p w:rsidRDefault="00C742A3" w:rsidP="00C742A3" w:rsidR="00C742A3">
      <w:pPr>
        <w:jc w:val="both"/>
        <w:rPr>
          <w:rFonts w:hAnsi="Sylfaen" w:ascii="Sylfaen"/>
          <w:sz w:val="24"/>
          <w:szCs w:val="24"/>
        </w:rPr>
      </w:pPr>
    </w:p>
    <w:p w:rsidRDefault="00946F58" w:rsidP="00C742A3" w:rsidR="00946F58" w:rsidRPr="00946F58">
      <w:pPr>
        <w:jc w:val="both"/>
        <w:rPr>
          <w:rFonts w:hAnsi="Sylfaen" w:ascii="Sylfaen"/>
          <w:sz w:val="24"/>
          <w:szCs w:val="24"/>
          <w:u w:val="single"/>
        </w:rPr>
      </w:pPr>
      <w:r w:rsidRPr="00946F58">
        <w:rPr>
          <w:rFonts w:hAnsi="Sylfaen" w:ascii="Sylfaen"/>
          <w:sz w:val="24"/>
          <w:szCs w:val="24"/>
          <w:u w:val="single"/>
        </w:rPr>
        <w:t>Procjena nekretnina</w:t>
      </w:r>
    </w:p>
    <w:p w:rsidRDefault="00946F58" w:rsidP="00C742A3" w:rsidR="00946F58" w:rsidRPr="00C742A3">
      <w:pPr>
        <w:jc w:val="both"/>
        <w:rPr>
          <w:rFonts w:hAnsi="Sylfaen" w:ascii="Sylfaen"/>
          <w:sz w:val="24"/>
          <w:szCs w:val="24"/>
        </w:rPr>
      </w:pPr>
    </w:p>
    <w:p w:rsidRDefault="00C742A3" w:rsidP="00C742A3" w:rsidR="00C742A3">
      <w:pPr>
        <w:jc w:val="both"/>
        <w:rPr>
          <w:rFonts w:hAnsi="Sylfaen" w:ascii="Sylfaen"/>
          <w:sz w:val="24"/>
          <w:szCs w:val="24"/>
        </w:rPr>
      </w:pPr>
      <w:r w:rsidRPr="00C742A3">
        <w:rPr>
          <w:rFonts w:hAnsi="Sylfaen" w:ascii="Sylfaen"/>
          <w:sz w:val="24"/>
          <w:szCs w:val="24"/>
        </w:rPr>
        <w:t xml:space="preserve">Od strane stalnog sudskog vještaka Hrvoje Balija iz Zagreba sačinjena je Procjena tržišne vrijednosti građevinskih nekretnina (zemljište, zgrada, komunalni priključci, objekti vanjskog uređenja) izgrađenih na zk.č.br. 4177/1, 4177/2, 4178 i 4179, sve k.o. Sesvete Novo Donja, a prema stanju i vrijednostima u VI/2013 god. </w:t>
      </w:r>
    </w:p>
    <w:p w:rsidRDefault="00946F58" w:rsidP="00C742A3" w:rsidR="00946F58">
      <w:pPr>
        <w:jc w:val="both"/>
        <w:rPr>
          <w:rFonts w:hAnsi="Sylfaen" w:ascii="Sylfaen"/>
          <w:sz w:val="24"/>
          <w:szCs w:val="24"/>
        </w:rPr>
      </w:pPr>
      <w:r>
        <w:rPr>
          <w:rFonts w:hAnsi="Sylfaen" w:ascii="Sylfaen"/>
          <w:sz w:val="24"/>
          <w:szCs w:val="24"/>
        </w:rPr>
        <w:t>Procjenom tržišne vrijednosti građevinskih nekretnina  (zemljište, zgrada, komunalni priključci, objekti vanjskog uređenja) izgrađenih na zk.č.br. 4177/1, 4177/2, 4178 i 4179, k.o. Sesvete Novo, prema stanju i vrijednostima na dan VI/2013 god utvrđena je ukupna vrijednost nekretnina u iznosu od 9.</w:t>
      </w:r>
      <w:r w:rsidR="00435E9E">
        <w:rPr>
          <w:rFonts w:hAnsi="Sylfaen" w:ascii="Sylfaen"/>
          <w:sz w:val="24"/>
          <w:szCs w:val="24"/>
        </w:rPr>
        <w:t>656</w:t>
      </w:r>
      <w:r>
        <w:rPr>
          <w:rFonts w:hAnsi="Sylfaen" w:ascii="Sylfaen"/>
          <w:sz w:val="24"/>
          <w:szCs w:val="24"/>
        </w:rPr>
        <w:t>.979,00 kn (1.291.556,77 EUR-a).</w:t>
      </w:r>
    </w:p>
    <w:p w:rsidRDefault="00946F58" w:rsidP="00C742A3" w:rsidR="00946F58">
      <w:pPr>
        <w:jc w:val="both"/>
        <w:rPr>
          <w:rFonts w:hAnsi="Sylfaen" w:ascii="Sylfaen"/>
          <w:sz w:val="24"/>
          <w:szCs w:val="24"/>
        </w:rPr>
      </w:pPr>
    </w:p>
    <w:p w:rsidRDefault="00946F58" w:rsidP="00C742A3" w:rsidR="00946F58">
      <w:pPr>
        <w:jc w:val="both"/>
        <w:rPr>
          <w:rFonts w:hAnsi="Sylfaen" w:ascii="Sylfaen"/>
          <w:sz w:val="24"/>
          <w:szCs w:val="24"/>
        </w:rPr>
      </w:pPr>
      <w:r>
        <w:rPr>
          <w:rFonts w:hAnsi="Sylfaen" w:ascii="Sylfaen"/>
          <w:sz w:val="24"/>
          <w:szCs w:val="24"/>
        </w:rPr>
        <w:t>DOKAZ: procjena tržišne vrijednosti od 20</w:t>
      </w:r>
      <w:r w:rsidR="000369F2">
        <w:rPr>
          <w:rFonts w:hAnsi="Sylfaen" w:ascii="Sylfaen"/>
          <w:sz w:val="24"/>
          <w:szCs w:val="24"/>
        </w:rPr>
        <w:t>.</w:t>
      </w:r>
      <w:r>
        <w:rPr>
          <w:rFonts w:hAnsi="Sylfaen" w:ascii="Sylfaen"/>
          <w:sz w:val="24"/>
          <w:szCs w:val="24"/>
        </w:rPr>
        <w:t>06.2013. god. u spisu</w:t>
      </w:r>
    </w:p>
    <w:p w:rsidRDefault="00946F58" w:rsidP="00C742A3" w:rsidR="00946F58">
      <w:pPr>
        <w:jc w:val="both"/>
        <w:rPr>
          <w:rFonts w:hAnsi="Sylfaen" w:ascii="Sylfaen"/>
          <w:sz w:val="24"/>
          <w:szCs w:val="24"/>
        </w:rPr>
      </w:pPr>
    </w:p>
    <w:p w:rsidRDefault="00B43245" w:rsidP="00C742A3" w:rsidR="00B43245">
      <w:pPr>
        <w:jc w:val="both"/>
        <w:rPr>
          <w:rFonts w:hAnsi="Sylfaen" w:ascii="Sylfaen"/>
          <w:sz w:val="24"/>
          <w:szCs w:val="24"/>
          <w:u w:val="single"/>
        </w:rPr>
      </w:pPr>
    </w:p>
    <w:p w:rsidRDefault="00B43245" w:rsidP="00C742A3" w:rsidR="00B43245">
      <w:pPr>
        <w:jc w:val="both"/>
        <w:rPr>
          <w:rFonts w:hAnsi="Sylfaen" w:ascii="Sylfaen"/>
          <w:sz w:val="24"/>
          <w:szCs w:val="24"/>
          <w:u w:val="single"/>
        </w:rPr>
      </w:pPr>
    </w:p>
    <w:p w:rsidRDefault="00946F58" w:rsidP="00C742A3" w:rsidR="00946F58" w:rsidRPr="00946F58">
      <w:pPr>
        <w:jc w:val="both"/>
        <w:rPr>
          <w:rFonts w:hAnsi="Sylfaen" w:ascii="Sylfaen"/>
          <w:sz w:val="24"/>
          <w:szCs w:val="24"/>
          <w:u w:val="single"/>
        </w:rPr>
      </w:pPr>
      <w:r w:rsidRPr="00946F58">
        <w:rPr>
          <w:rFonts w:hAnsi="Sylfaen" w:ascii="Sylfaen"/>
          <w:sz w:val="24"/>
          <w:szCs w:val="24"/>
          <w:u w:val="single"/>
        </w:rPr>
        <w:t>Založna/razlučna prava upisana na nekretninama</w:t>
      </w:r>
    </w:p>
    <w:p w:rsidRDefault="00C742A3" w:rsidP="0074609E" w:rsidR="00C742A3" w:rsidRPr="00FE5235">
      <w:pPr>
        <w:jc w:val="both"/>
        <w:rPr>
          <w:rFonts w:hAnsi="Sylfaen" w:ascii="Sylfaen"/>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 xml:space="preserve">Skreće se pozornost da je na skupštini vjerovnika razlučni vjerovnik </w:t>
      </w:r>
      <w:r w:rsidR="009A6D22" w:rsidRPr="00FE5235">
        <w:rPr>
          <w:rFonts w:hAnsi="Sylfaen" w:ascii="Sylfaen"/>
          <w:sz w:val="24"/>
          <w:szCs w:val="24"/>
        </w:rPr>
        <w:t>NLB InterFinanz AG, CH-8002 Zurich, Beethovenstrasse 48, zastupano po Draženu Štiviću, odvjetniku iz Županje, Veliki kraj 54</w:t>
      </w:r>
      <w:r w:rsidR="00CF2CEB" w:rsidRPr="00FE5235">
        <w:rPr>
          <w:sz w:val="24"/>
          <w:szCs w:val="24"/>
        </w:rPr>
        <w:t xml:space="preserve"> </w:t>
      </w:r>
      <w:r w:rsidR="009A6D22" w:rsidRPr="00FE5235">
        <w:rPr>
          <w:rFonts w:hAnsi="Sylfaen" w:ascii="Sylfaen"/>
          <w:sz w:val="24"/>
          <w:szCs w:val="24"/>
        </w:rPr>
        <w:t>ustrajao</w:t>
      </w:r>
      <w:r w:rsidRPr="00FE5235">
        <w:rPr>
          <w:rFonts w:hAnsi="Sylfaen" w:ascii="Sylfaen"/>
          <w:sz w:val="24"/>
          <w:szCs w:val="24"/>
        </w:rPr>
        <w:t xml:space="preserve"> da se nekretnine prodaju u već ranije pokrenutom ovršnom postupku koji se vodi pred </w:t>
      </w:r>
      <w:r w:rsidR="00CF2CEB" w:rsidRPr="00FE5235">
        <w:rPr>
          <w:rFonts w:hAnsi="Sylfaen" w:ascii="Sylfaen"/>
          <w:sz w:val="24"/>
          <w:szCs w:val="24"/>
        </w:rPr>
        <w:t>Trgovačkim</w:t>
      </w:r>
      <w:r w:rsidRPr="00FE5235">
        <w:rPr>
          <w:rFonts w:hAnsi="Sylfaen" w:ascii="Sylfaen"/>
          <w:sz w:val="24"/>
          <w:szCs w:val="24"/>
        </w:rPr>
        <w:t xml:space="preserve"> sudom u </w:t>
      </w:r>
      <w:r w:rsidR="00CF2CEB" w:rsidRPr="00FE5235">
        <w:rPr>
          <w:rFonts w:hAnsi="Sylfaen" w:ascii="Sylfaen"/>
          <w:sz w:val="24"/>
          <w:szCs w:val="24"/>
        </w:rPr>
        <w:t>Zagrebu</w:t>
      </w:r>
      <w:r w:rsidRPr="00FE5235">
        <w:rPr>
          <w:rFonts w:hAnsi="Sylfaen" w:ascii="Sylfaen"/>
          <w:sz w:val="24"/>
          <w:szCs w:val="24"/>
        </w:rPr>
        <w:t xml:space="preserve"> pod brojem Ovr-</w:t>
      </w:r>
      <w:r w:rsidR="00CF2CEB" w:rsidRPr="00FE5235">
        <w:rPr>
          <w:rFonts w:hAnsi="Sylfaen" w:ascii="Sylfaen"/>
          <w:sz w:val="24"/>
          <w:szCs w:val="24"/>
        </w:rPr>
        <w:t>2798</w:t>
      </w:r>
      <w:r w:rsidRPr="00FE5235">
        <w:rPr>
          <w:rFonts w:hAnsi="Sylfaen" w:ascii="Sylfaen"/>
          <w:sz w:val="24"/>
          <w:szCs w:val="24"/>
        </w:rPr>
        <w:t>/12.</w:t>
      </w:r>
      <w:r w:rsidR="00CF2CEB" w:rsidRPr="00FE5235">
        <w:rPr>
          <w:rFonts w:hAnsi="Sylfaen" w:ascii="Sylfaen"/>
          <w:sz w:val="24"/>
          <w:szCs w:val="24"/>
        </w:rPr>
        <w:t xml:space="preserve"> Rješenjem Trgovačkog suda u Zagrebu, posl. br. Ovr-2798/2012 od dana 14.10.2013. god., zaprimljen od strane stečajne upraviteljice dana 28.10.2013. god. utvrđen je prekid postupka. Na moj pisani dopis punomoćniku razlučnog vjerovnika da li će i dalje ustrajati kod prodaje u ovršnom postupku budući da do danas razlučni vjerovnik nije zatražio nastavak postupka radi žurne prodaje nekretnine, obaviještena sam da je razlučni vjerovnik otkazao punomoć dosadašnjim punomoćnicima </w:t>
      </w:r>
      <w:r w:rsidR="002515C3" w:rsidRPr="00FE5235">
        <w:rPr>
          <w:rFonts w:hAnsi="Sylfaen" w:ascii="Sylfaen"/>
          <w:sz w:val="24"/>
          <w:szCs w:val="24"/>
        </w:rPr>
        <w:t>te je za zastupanje ovlastio odvjetničko društvo Ilić i Orehovec iz Zagreba</w:t>
      </w:r>
      <w:r w:rsidR="00FE5235" w:rsidRPr="00FE5235">
        <w:rPr>
          <w:rFonts w:hAnsi="Sylfaen" w:ascii="Sylfaen"/>
          <w:sz w:val="24"/>
          <w:szCs w:val="24"/>
        </w:rPr>
        <w:t>.</w:t>
      </w:r>
    </w:p>
    <w:p w:rsidRDefault="002515C3" w:rsidP="0074609E" w:rsidR="002515C3" w:rsidRPr="00FE5235">
      <w:pPr>
        <w:jc w:val="both"/>
        <w:rPr>
          <w:rFonts w:hAnsi="Sylfaen" w:ascii="Sylfaen"/>
          <w:sz w:val="24"/>
          <w:szCs w:val="24"/>
        </w:rPr>
      </w:pPr>
    </w:p>
    <w:p w:rsidRDefault="00FE5235" w:rsidP="0074609E" w:rsidR="00FE5235">
      <w:pPr>
        <w:jc w:val="both"/>
        <w:rPr>
          <w:rFonts w:hAnsi="Sylfaen" w:ascii="Sylfaen"/>
          <w:sz w:val="24"/>
          <w:szCs w:val="24"/>
        </w:rPr>
      </w:pPr>
      <w:r w:rsidRPr="00FE5235">
        <w:rPr>
          <w:rFonts w:hAnsi="Sylfaen" w:ascii="Sylfaen"/>
          <w:sz w:val="24"/>
          <w:szCs w:val="24"/>
        </w:rPr>
        <w:t>Zaključkom Trgovačkog suda u Zagrebu, posl. br.: Ovr-2798/2012 god. od dana 21.07.2014. god.  naloženo je stečajnoj upraviteljici preuzimanje postupka što je i učinjeno.</w:t>
      </w:r>
    </w:p>
    <w:p w:rsidRDefault="00A51B9D" w:rsidP="0074609E" w:rsidR="00A51B9D">
      <w:pPr>
        <w:jc w:val="both"/>
        <w:rPr>
          <w:rFonts w:hAnsi="Sylfaen" w:ascii="Sylfaen"/>
          <w:sz w:val="24"/>
          <w:szCs w:val="24"/>
        </w:rPr>
      </w:pPr>
    </w:p>
    <w:p w:rsidRDefault="00A51B9D" w:rsidP="0074609E" w:rsidR="00A51B9D">
      <w:pPr>
        <w:jc w:val="both"/>
        <w:rPr>
          <w:rFonts w:hAnsi="Sylfaen" w:ascii="Sylfaen"/>
          <w:sz w:val="24"/>
          <w:szCs w:val="24"/>
        </w:rPr>
      </w:pPr>
      <w:r>
        <w:rPr>
          <w:rFonts w:hAnsi="Sylfaen" w:ascii="Sylfaen"/>
          <w:sz w:val="24"/>
          <w:szCs w:val="24"/>
        </w:rPr>
        <w:t xml:space="preserve">Rješenjem Trgovačkog </w:t>
      </w:r>
      <w:r w:rsidRPr="00FE5235">
        <w:rPr>
          <w:rFonts w:hAnsi="Sylfaen" w:ascii="Sylfaen"/>
          <w:sz w:val="24"/>
          <w:szCs w:val="24"/>
        </w:rPr>
        <w:t xml:space="preserve">suda u Zagrebu, posl. br.: Ovr-2798/2012 god. od dana </w:t>
      </w:r>
      <w:r>
        <w:rPr>
          <w:rFonts w:hAnsi="Sylfaen" w:ascii="Sylfaen"/>
          <w:sz w:val="24"/>
          <w:szCs w:val="24"/>
        </w:rPr>
        <w:t>14.10</w:t>
      </w:r>
      <w:r w:rsidRPr="00FE5235">
        <w:rPr>
          <w:rFonts w:hAnsi="Sylfaen" w:ascii="Sylfaen"/>
          <w:sz w:val="24"/>
          <w:szCs w:val="24"/>
        </w:rPr>
        <w:t xml:space="preserve">.2014. god.  </w:t>
      </w:r>
      <w:r>
        <w:rPr>
          <w:rFonts w:hAnsi="Sylfaen" w:ascii="Sylfaen"/>
          <w:sz w:val="24"/>
          <w:szCs w:val="24"/>
        </w:rPr>
        <w:t>utvrđen je prekid postupka.</w:t>
      </w:r>
    </w:p>
    <w:p w:rsidRDefault="00A51B9D" w:rsidP="00A51B9D" w:rsidR="00A51B9D">
      <w:pPr>
        <w:jc w:val="both"/>
        <w:rPr>
          <w:rFonts w:hAnsi="Sylfaen" w:ascii="Sylfaen"/>
          <w:sz w:val="24"/>
          <w:szCs w:val="24"/>
        </w:rPr>
      </w:pPr>
      <w:r>
        <w:rPr>
          <w:rFonts w:hAnsi="Sylfaen" w:ascii="Sylfaen"/>
          <w:sz w:val="24"/>
          <w:szCs w:val="24"/>
        </w:rPr>
        <w:t xml:space="preserve">Rješenjem Trgovačkog </w:t>
      </w:r>
      <w:r w:rsidRPr="00FE5235">
        <w:rPr>
          <w:rFonts w:hAnsi="Sylfaen" w:ascii="Sylfaen"/>
          <w:sz w:val="24"/>
          <w:szCs w:val="24"/>
        </w:rPr>
        <w:t xml:space="preserve">suda u Zagrebu, posl. br.: Ovr-2798/2012 god. od dana </w:t>
      </w:r>
      <w:r>
        <w:rPr>
          <w:rFonts w:hAnsi="Sylfaen" w:ascii="Sylfaen"/>
          <w:sz w:val="24"/>
          <w:szCs w:val="24"/>
        </w:rPr>
        <w:t>10.11</w:t>
      </w:r>
      <w:r w:rsidRPr="00FE5235">
        <w:rPr>
          <w:rFonts w:hAnsi="Sylfaen" w:ascii="Sylfaen"/>
          <w:sz w:val="24"/>
          <w:szCs w:val="24"/>
        </w:rPr>
        <w:t xml:space="preserve">.2014. god.  </w:t>
      </w:r>
      <w:r>
        <w:rPr>
          <w:rFonts w:hAnsi="Sylfaen" w:ascii="Sylfaen"/>
          <w:sz w:val="24"/>
          <w:szCs w:val="24"/>
        </w:rPr>
        <w:t>utvrđen je nastavak postupka.</w:t>
      </w:r>
    </w:p>
    <w:p w:rsidRDefault="00A51B9D" w:rsidP="00A51B9D" w:rsidR="00A51B9D">
      <w:pPr>
        <w:jc w:val="both"/>
        <w:rPr>
          <w:rFonts w:hAnsi="Sylfaen" w:ascii="Sylfaen"/>
          <w:sz w:val="24"/>
          <w:szCs w:val="24"/>
        </w:rPr>
      </w:pPr>
    </w:p>
    <w:p w:rsidRDefault="00A51B9D" w:rsidP="00A51B9D" w:rsidR="00A51B9D">
      <w:pPr>
        <w:jc w:val="both"/>
        <w:rPr>
          <w:rFonts w:hAnsi="Sylfaen" w:ascii="Sylfaen"/>
          <w:sz w:val="24"/>
          <w:szCs w:val="24"/>
        </w:rPr>
      </w:pPr>
      <w:r>
        <w:rPr>
          <w:rFonts w:hAnsi="Sylfaen" w:ascii="Sylfaen"/>
          <w:sz w:val="24"/>
          <w:szCs w:val="24"/>
        </w:rPr>
        <w:t>Skreće se pozornost da je rješenjem Visokog Trgovačkog suda RH, posl. br.: Pž-2417/13 od dana 29.03.2013. god. u točki III određeno da se nalaže ovrhovoditelju u predmetu</w:t>
      </w:r>
      <w:r w:rsidRPr="00A51B9D">
        <w:rPr>
          <w:rFonts w:hAnsi="Sylfaen" w:ascii="Sylfaen"/>
          <w:sz w:val="24"/>
          <w:szCs w:val="24"/>
        </w:rPr>
        <w:t xml:space="preserve"> </w:t>
      </w:r>
      <w:r w:rsidRPr="00FE5235">
        <w:rPr>
          <w:rFonts w:hAnsi="Sylfaen" w:ascii="Sylfaen"/>
          <w:sz w:val="24"/>
          <w:szCs w:val="24"/>
        </w:rPr>
        <w:t xml:space="preserve">Ovr-2798/2012 </w:t>
      </w:r>
      <w:r>
        <w:rPr>
          <w:rFonts w:hAnsi="Sylfaen" w:ascii="Sylfaen"/>
          <w:sz w:val="24"/>
          <w:szCs w:val="24"/>
        </w:rPr>
        <w:t xml:space="preserve">NLB  </w:t>
      </w:r>
      <w:r w:rsidRPr="00FE5235">
        <w:rPr>
          <w:rFonts w:hAnsi="Sylfaen" w:ascii="Sylfaen"/>
          <w:sz w:val="24"/>
          <w:szCs w:val="24"/>
        </w:rPr>
        <w:t>InterFinanz AG, CH-8</w:t>
      </w:r>
      <w:r>
        <w:rPr>
          <w:rFonts w:hAnsi="Sylfaen" w:ascii="Sylfaen"/>
          <w:sz w:val="24"/>
          <w:szCs w:val="24"/>
        </w:rPr>
        <w:t>002 Zurich, Beethovenstrasse 48 naknaditi stečajnom dužniku iznos od 7.900,20 kn na ime troška ovršnog postuka. Po pozivu stečajne upraviteljice danas razlučni vjerovnik NLB Interfinanz po svom punomoćniku uplatio je navedeni trošak na račun stečajnog dužnika.</w:t>
      </w:r>
    </w:p>
    <w:p w:rsidRDefault="00A51B9D" w:rsidP="00A51B9D" w:rsidR="00A51B9D">
      <w:pPr>
        <w:jc w:val="both"/>
        <w:rPr>
          <w:rFonts w:hAnsi="Sylfaen" w:ascii="Sylfaen"/>
          <w:sz w:val="24"/>
          <w:szCs w:val="24"/>
        </w:rPr>
      </w:pPr>
    </w:p>
    <w:p w:rsidRDefault="00C742A3" w:rsidP="001E5276" w:rsidR="00C742A3">
      <w:pPr>
        <w:jc w:val="both"/>
        <w:rPr>
          <w:rFonts w:hAnsi="Sylfaen" w:ascii="Sylfaen"/>
          <w:sz w:val="24"/>
          <w:szCs w:val="24"/>
        </w:rPr>
      </w:pPr>
      <w:r>
        <w:rPr>
          <w:rFonts w:hAnsi="Sylfaen" w:ascii="Sylfaen"/>
          <w:sz w:val="24"/>
          <w:szCs w:val="24"/>
        </w:rPr>
        <w:t>Unatoč brojnim požurnicama u ovršni predmet kao koji se radi utvrđenja vrijednosti i prodaje nekretnine u vlasništvu stečajnog dužnika vodi pred</w:t>
      </w:r>
      <w:r w:rsidRPr="002F3288">
        <w:rPr>
          <w:rFonts w:hAnsi="Sylfaen" w:ascii="Sylfaen"/>
          <w:sz w:val="24"/>
          <w:szCs w:val="24"/>
        </w:rPr>
        <w:t xml:space="preserve"> </w:t>
      </w:r>
      <w:r w:rsidRPr="00FE5235">
        <w:rPr>
          <w:rFonts w:hAnsi="Sylfaen" w:ascii="Sylfaen"/>
          <w:sz w:val="24"/>
          <w:szCs w:val="24"/>
        </w:rPr>
        <w:t>Trgovačkim sudom u Zagrebu pod brojem Ovr-2798/12</w:t>
      </w:r>
      <w:r>
        <w:rPr>
          <w:rFonts w:hAnsi="Sylfaen" w:ascii="Sylfaen"/>
          <w:sz w:val="24"/>
          <w:szCs w:val="24"/>
        </w:rPr>
        <w:t xml:space="preserve"> kao i na ruke predsjednice suda </w:t>
      </w:r>
      <w:r w:rsidR="001E5276">
        <w:rPr>
          <w:rFonts w:hAnsi="Sylfaen" w:ascii="Sylfaen"/>
          <w:sz w:val="24"/>
          <w:szCs w:val="24"/>
        </w:rPr>
        <w:t xml:space="preserve">te kako nikako </w:t>
      </w:r>
      <w:r>
        <w:rPr>
          <w:rFonts w:hAnsi="Sylfaen" w:ascii="Sylfaen"/>
          <w:sz w:val="24"/>
          <w:szCs w:val="24"/>
        </w:rPr>
        <w:t xml:space="preserve">nije </w:t>
      </w:r>
      <w:r w:rsidR="001E5276">
        <w:rPr>
          <w:rFonts w:hAnsi="Sylfaen" w:ascii="Sylfaen"/>
          <w:sz w:val="24"/>
          <w:szCs w:val="24"/>
        </w:rPr>
        <w:t xml:space="preserve">bilo </w:t>
      </w:r>
      <w:r>
        <w:rPr>
          <w:rFonts w:hAnsi="Sylfaen" w:ascii="Sylfaen"/>
          <w:sz w:val="24"/>
          <w:szCs w:val="24"/>
        </w:rPr>
        <w:t>zakazano prvo ročište  to sam skrenula pozornost razlučnom vjerovniku o mogućnosti brže prodaje nekretnine u stečajnom postupku u kojem smjeru</w:t>
      </w:r>
      <w:r w:rsidR="001E5276">
        <w:rPr>
          <w:rFonts w:hAnsi="Sylfaen" w:ascii="Sylfaen"/>
          <w:sz w:val="24"/>
          <w:szCs w:val="24"/>
        </w:rPr>
        <w:t xml:space="preserve"> sam d</w:t>
      </w:r>
      <w:r>
        <w:rPr>
          <w:rFonts w:hAnsi="Sylfaen" w:ascii="Sylfaen"/>
          <w:sz w:val="24"/>
          <w:szCs w:val="24"/>
        </w:rPr>
        <w:t>opisom razlučnog vjerovnika NLB INTERFINAZ AG, zastupanog po OD Ilić, Orehovec i partneri od dana 16.12.2015. obaviještena sam da je razlučni vjerovnik suglasan da se nekretnine u vlasništvu stečajnog dužnika prodaju u okviru stečajnog postupka.</w:t>
      </w:r>
    </w:p>
    <w:p w:rsidRDefault="00C742A3" w:rsidP="00C742A3" w:rsidR="00C742A3" w:rsidRPr="00BA1894">
      <w:pPr>
        <w:jc w:val="both"/>
        <w:rPr>
          <w:rFonts w:cs="Courier New" w:hAnsi="Sylfaen" w:ascii="Sylfaen"/>
          <w:b/>
        </w:rPr>
      </w:pPr>
      <w:r>
        <w:rPr>
          <w:rFonts w:hAnsi="Sylfaen" w:ascii="Sylfaen"/>
          <w:sz w:val="24"/>
          <w:szCs w:val="24"/>
        </w:rPr>
        <w:t xml:space="preserve">Sukladno iznesenome, </w:t>
      </w:r>
      <w:r w:rsidR="001E5276">
        <w:rPr>
          <w:rFonts w:hAnsi="Sylfaen" w:ascii="Sylfaen"/>
          <w:sz w:val="24"/>
          <w:szCs w:val="24"/>
        </w:rPr>
        <w:t>rješenjem</w:t>
      </w:r>
      <w:r w:rsidRPr="002F3288">
        <w:rPr>
          <w:rFonts w:hAnsi="Sylfaen" w:ascii="Sylfaen"/>
          <w:sz w:val="24"/>
          <w:szCs w:val="24"/>
        </w:rPr>
        <w:t xml:space="preserve"> </w:t>
      </w:r>
      <w:r w:rsidRPr="00FE5235">
        <w:rPr>
          <w:rFonts w:hAnsi="Sylfaen" w:ascii="Sylfaen"/>
          <w:sz w:val="24"/>
          <w:szCs w:val="24"/>
        </w:rPr>
        <w:t>Trgov</w:t>
      </w:r>
      <w:r w:rsidR="001E5276">
        <w:rPr>
          <w:rFonts w:hAnsi="Sylfaen" w:ascii="Sylfaen"/>
          <w:sz w:val="24"/>
          <w:szCs w:val="24"/>
        </w:rPr>
        <w:t>ačkog suda u Zagrebu, broj</w:t>
      </w:r>
      <w:r w:rsidRPr="00FE5235">
        <w:rPr>
          <w:rFonts w:hAnsi="Sylfaen" w:ascii="Sylfaen"/>
          <w:sz w:val="24"/>
          <w:szCs w:val="24"/>
        </w:rPr>
        <w:t xml:space="preserve"> </w:t>
      </w:r>
      <w:r w:rsidR="001E5276">
        <w:rPr>
          <w:rFonts w:hAnsi="Sylfaen" w:ascii="Sylfaen"/>
          <w:sz w:val="24"/>
          <w:szCs w:val="24"/>
        </w:rPr>
        <w:t xml:space="preserve">Ovr-567/2015 (ranije </w:t>
      </w:r>
      <w:r w:rsidRPr="00FE5235">
        <w:rPr>
          <w:rFonts w:hAnsi="Sylfaen" w:ascii="Sylfaen"/>
          <w:sz w:val="24"/>
          <w:szCs w:val="24"/>
        </w:rPr>
        <w:t>Ovr-2798/12</w:t>
      </w:r>
      <w:r w:rsidR="001E5276">
        <w:rPr>
          <w:rFonts w:hAnsi="Sylfaen" w:ascii="Sylfaen"/>
          <w:sz w:val="24"/>
          <w:szCs w:val="24"/>
        </w:rPr>
        <w:t>) od dana 26.01.2016. god. obustavljena je ovrha na nekretninama te su ukinute provedene radnje. Nakon niza požurnica stečajnog dužnika iskazana je klauzula pravomoćnosti navedenog rješenja te je isto ponovno dostavljeno s klauzulom pravomoćnosti zk odjelu radi upisa brisanja ovrhe u zemljišnim knjigama.</w:t>
      </w:r>
    </w:p>
    <w:p w:rsidRDefault="00A51B9D" w:rsidP="0074609E" w:rsidR="00A51B9D">
      <w:pPr>
        <w:jc w:val="both"/>
        <w:rPr>
          <w:rFonts w:hAnsi="Sylfaen" w:ascii="Sylfaen"/>
          <w:sz w:val="24"/>
          <w:szCs w:val="24"/>
        </w:rPr>
      </w:pPr>
    </w:p>
    <w:p w:rsidRDefault="00044D23" w:rsidP="0074609E" w:rsidR="004D3C79">
      <w:pPr>
        <w:jc w:val="both"/>
        <w:rPr>
          <w:rFonts w:hAnsi="Sylfaen" w:ascii="Sylfaen"/>
          <w:sz w:val="24"/>
          <w:szCs w:val="24"/>
        </w:rPr>
      </w:pPr>
      <w:r>
        <w:rPr>
          <w:rFonts w:hAnsi="Sylfaen" w:ascii="Sylfaen"/>
          <w:sz w:val="24"/>
          <w:szCs w:val="24"/>
        </w:rPr>
        <w:t xml:space="preserve">Dana 10.09.2016. god. zaprimila sam rješenje Visokog trgovačkog suda u Republike Hrvatske, posl. br.: Pž-6611/2015 od dana 26.04.2016. god. kojim se odbija kao neosnovana </w:t>
      </w:r>
      <w:r>
        <w:rPr>
          <w:rFonts w:hAnsi="Sylfaen" w:ascii="Sylfaen"/>
          <w:sz w:val="24"/>
          <w:szCs w:val="24"/>
        </w:rPr>
        <w:lastRenderedPageBreak/>
        <w:t>žalba ovrhovoditelja NLB InterFinanz AG, Zurich i potvrđuje rješenje Trgovačkog suda u Zagrebu, posl. br.: Ovr-4231/11 od dana 02.02.2013. god. u djelu u kojem je naloženo ovrhovoditelju naknaditi troškove ovršeniku ovdje stečajnom dužniku u iznosu od 66.500,00 kn te se isto rješenje preinačuje glede troška na način da se odbija ovršenikov zahtjev za naknadu troška postupka u iznosu od 94.750,00 kn.</w:t>
      </w:r>
    </w:p>
    <w:p w:rsidRDefault="00115591" w:rsidP="00115591" w:rsidR="00115591">
      <w:pPr>
        <w:suppressAutoHyphens w:val="false"/>
        <w:autoSpaceDE w:val="false"/>
        <w:autoSpaceDN w:val="false"/>
        <w:adjustRightInd w:val="false"/>
        <w:jc w:val="both"/>
        <w:rPr>
          <w:rFonts w:hAnsi="Sylfaen" w:ascii="Sylfaen"/>
          <w:sz w:val="24"/>
          <w:szCs w:val="24"/>
        </w:rPr>
      </w:pPr>
    </w:p>
    <w:p w:rsidRDefault="00115591" w:rsidP="00115591" w:rsidR="00115591">
      <w:pPr>
        <w:suppressAutoHyphens w:val="false"/>
        <w:autoSpaceDE w:val="false"/>
        <w:autoSpaceDN w:val="false"/>
        <w:adjustRightInd w:val="false"/>
        <w:jc w:val="both"/>
        <w:rPr>
          <w:rFonts w:hAnsi="Sylfaen" w:ascii="Sylfaen"/>
          <w:sz w:val="24"/>
          <w:szCs w:val="24"/>
        </w:rPr>
      </w:pPr>
      <w:r w:rsidRPr="00115591">
        <w:rPr>
          <w:rFonts w:hAnsi="Sylfaen" w:ascii="Sylfaen"/>
          <w:sz w:val="24"/>
          <w:szCs w:val="24"/>
        </w:rPr>
        <w:t xml:space="preserve">U vrijeme </w:t>
      </w:r>
      <w:r w:rsidR="003B51A7">
        <w:rPr>
          <w:rFonts w:hAnsi="Sylfaen" w:ascii="Sylfaen"/>
          <w:sz w:val="24"/>
          <w:szCs w:val="24"/>
        </w:rPr>
        <w:t>otvaranja stečajnog postupka</w:t>
      </w:r>
      <w:r w:rsidRPr="00115591">
        <w:rPr>
          <w:rFonts w:hAnsi="Sylfaen" w:ascii="Sylfaen"/>
          <w:sz w:val="24"/>
          <w:szCs w:val="24"/>
        </w:rPr>
        <w:t xml:space="preserve"> u zemljišnim knjigama </w:t>
      </w:r>
      <w:r>
        <w:rPr>
          <w:rFonts w:hAnsi="Sylfaen" w:ascii="Sylfaen"/>
          <w:sz w:val="24"/>
          <w:szCs w:val="24"/>
        </w:rPr>
        <w:t xml:space="preserve">u listu C </w:t>
      </w:r>
      <w:r w:rsidR="00B43245">
        <w:rPr>
          <w:rFonts w:hAnsi="Sylfaen" w:ascii="Sylfaen"/>
          <w:sz w:val="24"/>
          <w:szCs w:val="24"/>
        </w:rPr>
        <w:t>zavedene</w:t>
      </w:r>
      <w:r>
        <w:rPr>
          <w:rFonts w:hAnsi="Sylfaen" w:ascii="Sylfaen"/>
          <w:sz w:val="24"/>
          <w:szCs w:val="24"/>
        </w:rPr>
        <w:t xml:space="preserve"> su sljedeće zabilježbe ovrhe:</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Pr>
          <w:rFonts w:hAnsi="Sylfaen" w:ascii="Sylfaen"/>
          <w:sz w:val="24"/>
          <w:szCs w:val="24"/>
        </w:rPr>
        <w:t xml:space="preserve">- </w:t>
      </w:r>
      <w:r w:rsidRPr="00115591">
        <w:rPr>
          <w:rFonts w:hAnsi="Sylfaen" w:ascii="Sylfaen"/>
          <w:sz w:val="24"/>
          <w:szCs w:val="24"/>
        </w:rPr>
        <w:t>pod Z-</w:t>
      </w:r>
      <w:r w:rsidRPr="00115591">
        <w:rPr>
          <w:rFonts w:cs="TimesNewRomanPSMT" w:eastAsia="Times New Roman" w:hAnsi="Sylfaen" w:ascii="Sylfaen"/>
          <w:kern w:val="0"/>
          <w:sz w:val="24"/>
          <w:szCs w:val="24"/>
          <w:lang w:eastAsia="en-US"/>
        </w:rPr>
        <w:t xml:space="preserve"> Z-2616/11 </w:t>
      </w:r>
      <w:r>
        <w:rPr>
          <w:rFonts w:cs="TimesNewRomanPSMT" w:eastAsia="Times New Roman" w:hAnsi="Sylfaen" w:ascii="Sylfaen"/>
          <w:kern w:val="0"/>
          <w:sz w:val="24"/>
          <w:szCs w:val="24"/>
          <w:lang w:eastAsia="en-US"/>
        </w:rPr>
        <w:t>t</w:t>
      </w:r>
      <w:r w:rsidRPr="00115591">
        <w:rPr>
          <w:rFonts w:cs="TimesNewRomanPSMT" w:eastAsia="Times New Roman" w:hAnsi="Sylfaen" w:ascii="Sylfaen"/>
          <w:kern w:val="0"/>
          <w:sz w:val="24"/>
          <w:szCs w:val="24"/>
          <w:lang w:eastAsia="en-US"/>
        </w:rPr>
        <w:t>emeljem rješenja o ovrsi Trgovačkog suda u Zagrebu posl. br. Ovr-2707/11 od 02. lipnja 2011. zabilježena je ovrha na nekretninama u vlasništvu stečajnog dužnika u predmetu ovrhovoditelja Adverto d.o.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o., Zagreb, Gorjanovićeva 25 (OIB: 46693361886) protiv ovršenika Flex-o d.o.o., Dugo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Selo, Ante Starčevića 81 (OIB: 06024605239) radi naplate novčane tražbine ovrhom i to</w:t>
      </w:r>
    </w:p>
    <w:p w:rsidRDefault="00115591" w:rsidP="003B51A7"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utvrđenjem vrijednosti nekretnina, njihovom prodajom i namirenjem ovrhovoditelja iz</w:t>
      </w:r>
    </w:p>
    <w:p w:rsidRDefault="00115591" w:rsidP="003B51A7" w:rsidR="00115591" w:rsidRPr="00115591">
      <w:pPr>
        <w:jc w:val="both"/>
        <w:rPr>
          <w:rFonts w:hAnsi="Sylfaen" w:ascii="Sylfaen"/>
          <w:sz w:val="24"/>
          <w:szCs w:val="24"/>
        </w:rPr>
      </w:pPr>
      <w:r w:rsidRPr="00115591">
        <w:rPr>
          <w:rFonts w:cs="TimesNewRomanPSMT" w:eastAsia="Times New Roman" w:hAnsi="Sylfaen" w:ascii="Sylfaen"/>
          <w:kern w:val="0"/>
          <w:sz w:val="24"/>
          <w:szCs w:val="24"/>
          <w:lang w:eastAsia="en-US"/>
        </w:rPr>
        <w:t>novčanog iznosa dobivenog prodajom. Ovrhovoditelj je brisan iz sudskog registra te unatoč niza požurnica da se rješenje o prekidu postupka dostavi zemljišnoknjižnom odjelu radi upisa brisanja zabilježbe ovrhe isto do danas nije učinjeno, a što je preduvjet da bi se nekretnin</w:t>
      </w:r>
      <w:r>
        <w:rPr>
          <w:rFonts w:cs="TimesNewRomanPSMT" w:eastAsia="Times New Roman" w:hAnsi="Sylfaen" w:ascii="Sylfaen"/>
          <w:kern w:val="0"/>
          <w:sz w:val="24"/>
          <w:szCs w:val="24"/>
          <w:lang w:eastAsia="en-US"/>
        </w:rPr>
        <w:t>e</w:t>
      </w:r>
      <w:r w:rsidRPr="00115591">
        <w:rPr>
          <w:rFonts w:cs="TimesNewRomanPSMT" w:eastAsia="Times New Roman" w:hAnsi="Sylfaen" w:ascii="Sylfaen"/>
          <w:kern w:val="0"/>
          <w:sz w:val="24"/>
          <w:szCs w:val="24"/>
          <w:lang w:eastAsia="en-US"/>
        </w:rPr>
        <w:t xml:space="preserve"> mogla prodavati u stečajnom postupku.</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hAnsi="Sylfaen" w:ascii="Sylfaen"/>
          <w:sz w:val="24"/>
          <w:szCs w:val="24"/>
        </w:rPr>
        <w:t xml:space="preserve">- pod Z- 556/13 </w:t>
      </w:r>
      <w:r w:rsidRPr="00115591">
        <w:rPr>
          <w:rFonts w:cs="TimesNewRomanPSMT" w:eastAsia="Times New Roman" w:hAnsi="Sylfaen" w:ascii="Sylfaen"/>
          <w:kern w:val="0"/>
          <w:sz w:val="24"/>
          <w:szCs w:val="24"/>
          <w:lang w:eastAsia="en-US"/>
        </w:rPr>
        <w:t>na temelju čl. 103. st. 3 i 4 Zakona o zemljišnim knjigama (NN 91/96, 68/98, 137/99,</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114/01, 100/04, 107/07, 152/08, 126/10, 55/13) zabilježuje se da je zaprimljen prijedlog</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Trgovačkog suda u Zagrebu posl.broj 51. OVR-4261/2011 u predmetu ovrhovoditelja</w:t>
      </w:r>
    </w:p>
    <w:p w:rsidRDefault="00115591" w:rsidP="00115591" w:rsidR="00115591" w:rsidRPr="00115591">
      <w:pPr>
        <w:suppressAutoHyphens w:val="false"/>
        <w:autoSpaceDE w:val="false"/>
        <w:autoSpaceDN w:val="false"/>
        <w:adjustRightInd w:val="false"/>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NLB InterFinanz AG, CH-8002, Zurich, Beethovenstrasse 48 protiv ovršenika FLEX-O</w:t>
      </w:r>
    </w:p>
    <w:p w:rsidRDefault="00115591" w:rsidP="00115591" w:rsidR="004D3C79">
      <w:pPr>
        <w:jc w:val="both"/>
        <w:rPr>
          <w:rFonts w:cs="TimesNewRomanPSMT" w:eastAsia="Times New Roman" w:hAnsi="Sylfaen" w:ascii="Sylfaen"/>
          <w:kern w:val="0"/>
          <w:sz w:val="24"/>
          <w:szCs w:val="24"/>
          <w:lang w:eastAsia="en-US"/>
        </w:rPr>
      </w:pPr>
      <w:r w:rsidRPr="00115591">
        <w:rPr>
          <w:rFonts w:cs="TimesNewRomanPSMT" w:eastAsia="Times New Roman" w:hAnsi="Sylfaen" w:ascii="Sylfaen"/>
          <w:kern w:val="0"/>
          <w:sz w:val="24"/>
          <w:szCs w:val="24"/>
          <w:lang w:eastAsia="en-US"/>
        </w:rPr>
        <w:t>d.o.o.Dugo Selo, Ante Starčevića 81 radi brisanja ovrhe na nekretninama u A</w:t>
      </w:r>
      <w:r>
        <w:rPr>
          <w:rFonts w:cs="TimesNewRomanPSMT" w:eastAsia="Times New Roman" w:hAnsi="Sylfaen" w:ascii="Sylfaen"/>
          <w:kern w:val="0"/>
          <w:sz w:val="24"/>
          <w:szCs w:val="24"/>
          <w:lang w:eastAsia="en-US"/>
        </w:rPr>
        <w:t xml:space="preserve">, koje zabilježbe do danas nisu obrisane, a što predstavlja preduvjet </w:t>
      </w:r>
      <w:r w:rsidRPr="00115591">
        <w:rPr>
          <w:rFonts w:cs="TimesNewRomanPSMT" w:eastAsia="Times New Roman" w:hAnsi="Sylfaen" w:ascii="Sylfaen"/>
          <w:kern w:val="0"/>
          <w:sz w:val="24"/>
          <w:szCs w:val="24"/>
          <w:lang w:eastAsia="en-US"/>
        </w:rPr>
        <w:t>da bi se nekretnin</w:t>
      </w:r>
      <w:r>
        <w:rPr>
          <w:rFonts w:cs="TimesNewRomanPSMT" w:eastAsia="Times New Roman" w:hAnsi="Sylfaen" w:ascii="Sylfaen"/>
          <w:kern w:val="0"/>
          <w:sz w:val="24"/>
          <w:szCs w:val="24"/>
          <w:lang w:eastAsia="en-US"/>
        </w:rPr>
        <w:t>e</w:t>
      </w:r>
      <w:r w:rsidRPr="00115591">
        <w:rPr>
          <w:rFonts w:cs="TimesNewRomanPSMT" w:eastAsia="Times New Roman" w:hAnsi="Sylfaen" w:ascii="Sylfaen"/>
          <w:kern w:val="0"/>
          <w:sz w:val="24"/>
          <w:szCs w:val="24"/>
          <w:lang w:eastAsia="en-US"/>
        </w:rPr>
        <w:t xml:space="preserve"> mogla prodavati u stečajnom postupku.</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Skreće se pozornost da su do dana sastavljanja ovog izvješća se zabilježbe ovrhe izbrisane i to kako slijedi:</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Z-43156/16 od dana 29.09.2016. god., na temelju rješenja Visokog trgovačkog suda RH posl. br.: Pž-8242/11 od 21.12.2011. god. u ovršnom predmetu ovrhovoditelja NLB INTERFINAZ AG, Švicarska konfederacija protiv stečajnog dužnika na nekretninama u vlasništvu stečajnog dužnika određeno je brisanje upisa zabilježbe ovrhe upisne rješenjem tog suda pod. posl. br.: Z-4856/11 temeljem rješenja o ovrsi Trgovačkog suda u Zagrebu, posl. br.: Ovr- </w:t>
      </w:r>
      <w:r w:rsidR="005C479A">
        <w:rPr>
          <w:rFonts w:cs="TimesNewRomanPSMT" w:eastAsia="Times New Roman" w:hAnsi="Sylfaen" w:ascii="Sylfaen"/>
          <w:kern w:val="0"/>
          <w:sz w:val="24"/>
          <w:szCs w:val="24"/>
          <w:lang w:eastAsia="en-US"/>
        </w:rPr>
        <w:t>4231/11 od 10.10.2011. god. te je određeno brisanje upisa zabilježenog primljenog prijedloga Trgovačkog suda  Zagrebu za brisanje ovrhe upisane pod Z-4856/11.</w:t>
      </w:r>
      <w:r>
        <w:rPr>
          <w:rFonts w:cs="TimesNewRomanPSMT" w:eastAsia="Times New Roman" w:hAnsi="Sylfaen" w:ascii="Sylfaen"/>
          <w:kern w:val="0"/>
          <w:sz w:val="24"/>
          <w:szCs w:val="24"/>
          <w:lang w:eastAsia="en-US"/>
        </w:rPr>
        <w:t xml:space="preserve"> </w:t>
      </w:r>
    </w:p>
    <w:p w:rsidRDefault="003B51A7" w:rsidP="00115591" w:rsidR="003B51A7">
      <w:pPr>
        <w:jc w:val="both"/>
        <w:rPr>
          <w:rFonts w:cs="TimesNewRomanPSMT" w:eastAsia="Times New Roman" w:hAnsi="Sylfaen" w:ascii="Sylfaen"/>
          <w:kern w:val="0"/>
          <w:sz w:val="24"/>
          <w:szCs w:val="24"/>
          <w:lang w:eastAsia="en-US"/>
        </w:rPr>
      </w:pPr>
    </w:p>
    <w:p w:rsidRDefault="003B51A7" w:rsidP="00115591" w:rsidR="003B51A7">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rješenjem i zaključkom Trgovačkog suda u Zagrebu, posl. br.: Ovr-438/2016 od dana 19.10.2016. god.  ovršnom predmetu ovrhovoditelja ADVERTO d.o.o. iz Zagreba, Gorjanovićeva 25 protiv stečajnog dužnika kao ovršenika obustavljena je ovrha te su ukinute sve provedene radnje</w:t>
      </w:r>
    </w:p>
    <w:p w:rsidRDefault="003B51A7" w:rsidP="00115591" w:rsidR="003B51A7" w:rsidRPr="00115591">
      <w:pPr>
        <w:jc w:val="both"/>
        <w:rPr>
          <w:rFonts w:hAnsi="Sylfaen" w:ascii="Sylfaen"/>
          <w:sz w:val="24"/>
          <w:szCs w:val="24"/>
        </w:rPr>
      </w:pPr>
    </w:p>
    <w:p w:rsidRDefault="004D3C79" w:rsidP="0074609E" w:rsidR="004D3C79">
      <w:pPr>
        <w:jc w:val="both"/>
        <w:rPr>
          <w:rFonts w:hAnsi="Sylfaen" w:ascii="Sylfaen"/>
          <w:sz w:val="24"/>
          <w:szCs w:val="24"/>
        </w:rPr>
      </w:pPr>
    </w:p>
    <w:p w:rsidRDefault="005C479A" w:rsidP="005C479A" w:rsidR="005C479A">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lastRenderedPageBreak/>
        <w:t xml:space="preserve">- rješenjem Općinskog građanskog suda u Zagrebu, Stalna služba u Sesvetama, Zemljišnoknjižni odjel, pos. br.: Z-48296/16 od dana 27.10.2016. god., na temelju članka 111. Zakona o zemljišnim knjigama u ovršnom predmetu ovrhovoditelja NLB INTERFINAZ AG, Švicarska konfederacija protiv stečajnog dužnika na nekretninama u vlasništvu stečajnog dužnika određeno je brisanje upisa zabilježbe odbačenog naloga Trgovačkog suda u Zagrebu, posl. br.: Ovr- 2798/12 za brisanje zabilježbe ovrhe na nekretninama u vlasništvu stečajnog dužnika, upisane pod Z-3354/13. </w:t>
      </w:r>
    </w:p>
    <w:p w:rsidRDefault="005C479A" w:rsidP="0074609E" w:rsidR="005C479A">
      <w:pPr>
        <w:jc w:val="both"/>
        <w:rPr>
          <w:rFonts w:hAnsi="Sylfaen" w:ascii="Sylfaen"/>
          <w:sz w:val="24"/>
          <w:szCs w:val="24"/>
        </w:rPr>
      </w:pPr>
    </w:p>
    <w:p w:rsidRDefault="005C479A" w:rsidP="005C479A" w:rsidR="005C479A">
      <w:pPr>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rješenjem Općinskog građanskog suda u Zagrebu, Stalna služba u Sesvetama, Zemljišnoknjižni odjel, pos. br.: Z-54496/16 od dana 05.12.2016. god., na temelju ovršnog predmeta ovrhovoditelja ADVERTO d.o.o. Zagreb protiv stečajnog dužnika na nekretninama u vlasništvu stečajnog dužnika određeno je brisanje upisa zabilježbe ovrhe upisane rješenjem tog suda pod. posl. br. Z-2616/11 koji je upis proveden temeljem rješenja o ovrsi Trgovačkog suda u Zagrebu, posl. br.: Ovr- 2707/11. </w:t>
      </w:r>
    </w:p>
    <w:p w:rsidRDefault="005C479A" w:rsidP="0074609E" w:rsidR="005C479A">
      <w:pPr>
        <w:jc w:val="both"/>
        <w:rPr>
          <w:rFonts w:hAnsi="Sylfaen" w:ascii="Sylfaen"/>
          <w:sz w:val="24"/>
          <w:szCs w:val="24"/>
        </w:rPr>
      </w:pPr>
    </w:p>
    <w:p w:rsidRDefault="005C479A" w:rsidP="0074609E" w:rsidR="005C479A">
      <w:pPr>
        <w:jc w:val="both"/>
        <w:rPr>
          <w:rFonts w:hAnsi="Sylfaen" w:ascii="Sylfaen"/>
          <w:sz w:val="24"/>
          <w:szCs w:val="24"/>
        </w:rPr>
      </w:pPr>
    </w:p>
    <w:p w:rsidRDefault="00FE5235" w:rsidP="0074609E" w:rsidR="00A51B9D">
      <w:pPr>
        <w:jc w:val="both"/>
        <w:rPr>
          <w:rFonts w:hAnsi="Sylfaen" w:ascii="Sylfaen"/>
          <w:sz w:val="24"/>
          <w:szCs w:val="24"/>
        </w:rPr>
      </w:pPr>
      <w:r w:rsidRPr="00FE5235">
        <w:rPr>
          <w:rFonts w:hAnsi="Sylfaen" w:ascii="Sylfaen"/>
          <w:sz w:val="24"/>
          <w:szCs w:val="24"/>
        </w:rPr>
        <w:t xml:space="preserve">DOKAZ:  Zaključak Trgovačkog suda u Zagrebu, posl. br.: Ovr-2798/2012 god. </w:t>
      </w:r>
    </w:p>
    <w:p w:rsidRDefault="00A51B9D" w:rsidP="00A51B9D" w:rsidR="002515C3">
      <w:pPr>
        <w:ind w:left="709"/>
        <w:jc w:val="both"/>
        <w:rPr>
          <w:rFonts w:hAnsi="Sylfaen" w:ascii="Sylfaen"/>
          <w:sz w:val="24"/>
          <w:szCs w:val="24"/>
        </w:rPr>
      </w:pPr>
      <w:r>
        <w:rPr>
          <w:rFonts w:hAnsi="Sylfaen" w:ascii="Sylfaen"/>
          <w:sz w:val="24"/>
          <w:szCs w:val="24"/>
        </w:rPr>
        <w:t xml:space="preserve">     </w:t>
      </w:r>
      <w:r w:rsidR="00FE5235" w:rsidRPr="00FE5235">
        <w:rPr>
          <w:rFonts w:hAnsi="Sylfaen" w:ascii="Sylfaen"/>
          <w:sz w:val="24"/>
          <w:szCs w:val="24"/>
        </w:rPr>
        <w:t xml:space="preserve">od dana 21.07.2014. god.  </w:t>
      </w:r>
      <w:r w:rsidR="00786FC3">
        <w:rPr>
          <w:rFonts w:hAnsi="Sylfaen" w:ascii="Sylfaen"/>
          <w:sz w:val="24"/>
          <w:szCs w:val="24"/>
        </w:rPr>
        <w:t xml:space="preserve"> u spisu</w:t>
      </w:r>
    </w:p>
    <w:p w:rsidRDefault="00A51B9D" w:rsidP="00A51B9D" w:rsidR="00A51B9D">
      <w:pPr>
        <w:ind w:firstLine="709"/>
        <w:jc w:val="both"/>
        <w:rPr>
          <w:rFonts w:hAnsi="Sylfaen" w:ascii="Sylfaen"/>
          <w:sz w:val="24"/>
          <w:szCs w:val="24"/>
        </w:rPr>
      </w:pPr>
      <w:r>
        <w:rPr>
          <w:rFonts w:hAnsi="Sylfaen" w:ascii="Sylfaen"/>
          <w:sz w:val="24"/>
          <w:szCs w:val="24"/>
        </w:rPr>
        <w:t xml:space="preserve">     Rješenje Trgovačkog </w:t>
      </w:r>
      <w:r w:rsidRPr="00FE5235">
        <w:rPr>
          <w:rFonts w:hAnsi="Sylfaen" w:ascii="Sylfaen"/>
          <w:sz w:val="24"/>
          <w:szCs w:val="24"/>
        </w:rPr>
        <w:t xml:space="preserve">suda u Zagrebu, posl. br.: Ovr-2798/2012 god. </w:t>
      </w:r>
    </w:p>
    <w:p w:rsidRDefault="00A51B9D" w:rsidP="00A51B9D" w:rsidR="00A51B9D">
      <w:pPr>
        <w:ind w:firstLine="709"/>
        <w:jc w:val="both"/>
        <w:rPr>
          <w:rFonts w:hAnsi="Sylfaen" w:ascii="Sylfaen"/>
          <w:sz w:val="24"/>
          <w:szCs w:val="24"/>
        </w:rPr>
      </w:pPr>
      <w:r>
        <w:rPr>
          <w:rFonts w:hAnsi="Sylfaen" w:ascii="Sylfaen"/>
          <w:sz w:val="24"/>
          <w:szCs w:val="24"/>
        </w:rPr>
        <w:t xml:space="preserve">     </w:t>
      </w:r>
      <w:r w:rsidRPr="00FE5235">
        <w:rPr>
          <w:rFonts w:hAnsi="Sylfaen" w:ascii="Sylfaen"/>
          <w:sz w:val="24"/>
          <w:szCs w:val="24"/>
        </w:rPr>
        <w:t xml:space="preserve">od dana </w:t>
      </w:r>
      <w:r>
        <w:rPr>
          <w:rFonts w:hAnsi="Sylfaen" w:ascii="Sylfaen"/>
          <w:sz w:val="24"/>
          <w:szCs w:val="24"/>
        </w:rPr>
        <w:t xml:space="preserve">10.11.2014. god. </w:t>
      </w:r>
      <w:r w:rsidR="00C742A3">
        <w:rPr>
          <w:rFonts w:hAnsi="Sylfaen" w:ascii="Sylfaen"/>
          <w:sz w:val="24"/>
          <w:szCs w:val="24"/>
        </w:rPr>
        <w:t xml:space="preserve"> u spisu</w:t>
      </w:r>
    </w:p>
    <w:p w:rsidRDefault="00A51B9D" w:rsidP="00A51B9D" w:rsidR="00A51B9D" w:rsidRPr="00FE5235">
      <w:pPr>
        <w:ind w:left="709"/>
        <w:jc w:val="both"/>
        <w:rPr>
          <w:sz w:val="24"/>
          <w:szCs w:val="24"/>
        </w:rPr>
      </w:pPr>
      <w:r>
        <w:rPr>
          <w:rFonts w:hAnsi="Sylfaen" w:ascii="Sylfaen"/>
          <w:sz w:val="24"/>
          <w:szCs w:val="24"/>
        </w:rPr>
        <w:t xml:space="preserve">     rješenje Visokog Trgovačkog suda RH, posl. br.: Pž-2417/13 od dana 29.03.2013.</w:t>
      </w:r>
    </w:p>
    <w:p w:rsidRDefault="00C742A3" w:rsidP="0074609E" w:rsidR="0074609E">
      <w:pPr>
        <w:jc w:val="both"/>
        <w:rPr>
          <w:rFonts w:hAnsi="Sylfaen" w:ascii="Sylfaen"/>
          <w:sz w:val="24"/>
          <w:szCs w:val="24"/>
        </w:rPr>
      </w:pPr>
      <w:r>
        <w:rPr>
          <w:rFonts w:hAnsi="Sylfaen" w:ascii="Sylfaen"/>
          <w:sz w:val="24"/>
          <w:szCs w:val="24"/>
        </w:rPr>
        <w:tab/>
        <w:t xml:space="preserve">    u spisu</w:t>
      </w:r>
    </w:p>
    <w:p w:rsidRDefault="001E5276" w:rsidP="001E5276" w:rsidR="001E5276">
      <w:pPr>
        <w:ind w:firstLine="709"/>
        <w:jc w:val="both"/>
        <w:rPr>
          <w:rFonts w:hAnsi="Sylfaen" w:ascii="Sylfaen"/>
          <w:sz w:val="24"/>
          <w:szCs w:val="24"/>
        </w:rPr>
      </w:pPr>
      <w:r>
        <w:rPr>
          <w:rFonts w:hAnsi="Sylfaen" w:ascii="Sylfaen"/>
          <w:sz w:val="24"/>
          <w:szCs w:val="24"/>
        </w:rPr>
        <w:t xml:space="preserve">   - dopis razlučnog vjerovnika od dana 16.12.2015. god. </w:t>
      </w:r>
      <w:r w:rsidR="003B51A7">
        <w:rPr>
          <w:rFonts w:hAnsi="Sylfaen" w:ascii="Sylfaen"/>
          <w:sz w:val="24"/>
          <w:szCs w:val="24"/>
        </w:rPr>
        <w:t xml:space="preserve"> u spisu</w:t>
      </w:r>
    </w:p>
    <w:p w:rsidRDefault="001E5276" w:rsidP="001E5276" w:rsidR="001E5276" w:rsidRPr="00FE5235">
      <w:pPr>
        <w:ind w:firstLine="709"/>
        <w:jc w:val="both"/>
        <w:rPr>
          <w:rFonts w:hAnsi="Sylfaen" w:ascii="Sylfaen"/>
          <w:sz w:val="24"/>
          <w:szCs w:val="24"/>
        </w:rPr>
      </w:pPr>
      <w:r>
        <w:rPr>
          <w:rFonts w:hAnsi="Sylfaen" w:ascii="Sylfaen"/>
          <w:sz w:val="24"/>
          <w:szCs w:val="24"/>
        </w:rPr>
        <w:t xml:space="preserve">   - podnesak razlučnog vjerovnika u ovršni spis od dana 20.01.2016. god. </w:t>
      </w:r>
    </w:p>
    <w:p w:rsidRDefault="001E5276" w:rsidP="0074609E" w:rsidR="001E5276">
      <w:pPr>
        <w:jc w:val="both"/>
        <w:rPr>
          <w:rFonts w:hAnsi="Sylfaen" w:ascii="Sylfaen"/>
          <w:sz w:val="24"/>
          <w:szCs w:val="24"/>
        </w:rPr>
      </w:pPr>
      <w:r>
        <w:rPr>
          <w:rFonts w:hAnsi="Sylfaen" w:ascii="Sylfaen"/>
          <w:sz w:val="24"/>
          <w:szCs w:val="24"/>
        </w:rPr>
        <w:tab/>
        <w:t xml:space="preserve">   - rješenje</w:t>
      </w:r>
      <w:r w:rsidRPr="002F3288">
        <w:rPr>
          <w:rFonts w:hAnsi="Sylfaen" w:ascii="Sylfaen"/>
          <w:sz w:val="24"/>
          <w:szCs w:val="24"/>
        </w:rPr>
        <w:t xml:space="preserve"> </w:t>
      </w:r>
      <w:r w:rsidRPr="00FE5235">
        <w:rPr>
          <w:rFonts w:hAnsi="Sylfaen" w:ascii="Sylfaen"/>
          <w:sz w:val="24"/>
          <w:szCs w:val="24"/>
        </w:rPr>
        <w:t>Trgov</w:t>
      </w:r>
      <w:r>
        <w:rPr>
          <w:rFonts w:hAnsi="Sylfaen" w:ascii="Sylfaen"/>
          <w:sz w:val="24"/>
          <w:szCs w:val="24"/>
        </w:rPr>
        <w:t xml:space="preserve">ačkog suda u Zagrebu Ovr-567/2015 (ranije </w:t>
      </w:r>
      <w:r w:rsidRPr="00FE5235">
        <w:rPr>
          <w:rFonts w:hAnsi="Sylfaen" w:ascii="Sylfaen"/>
          <w:sz w:val="24"/>
          <w:szCs w:val="24"/>
        </w:rPr>
        <w:t>Ovr-2798/12</w:t>
      </w:r>
      <w:r>
        <w:rPr>
          <w:rFonts w:hAnsi="Sylfaen" w:ascii="Sylfaen"/>
          <w:sz w:val="24"/>
          <w:szCs w:val="24"/>
        </w:rPr>
        <w:t>)</w:t>
      </w:r>
    </w:p>
    <w:p w:rsidRDefault="001E5276" w:rsidP="001E5276" w:rsidR="00C742A3">
      <w:pPr>
        <w:ind w:firstLine="709"/>
        <w:jc w:val="both"/>
        <w:rPr>
          <w:rFonts w:hAnsi="Sylfaen" w:ascii="Sylfaen"/>
          <w:sz w:val="24"/>
          <w:szCs w:val="24"/>
        </w:rPr>
      </w:pPr>
      <w:r>
        <w:rPr>
          <w:rFonts w:hAnsi="Sylfaen" w:ascii="Sylfaen"/>
          <w:sz w:val="24"/>
          <w:szCs w:val="24"/>
        </w:rPr>
        <w:t xml:space="preserve">     od dana 26.01.2016. god. s klauzulom pravomoćnosti</w:t>
      </w:r>
      <w:r w:rsidR="003B51A7">
        <w:rPr>
          <w:rFonts w:hAnsi="Sylfaen" w:ascii="Sylfaen"/>
          <w:sz w:val="24"/>
          <w:szCs w:val="24"/>
        </w:rPr>
        <w:t xml:space="preserve">  spisu</w:t>
      </w:r>
    </w:p>
    <w:p w:rsidRDefault="00115591" w:rsidP="001E5276" w:rsidR="00115591">
      <w:pPr>
        <w:ind w:firstLine="709"/>
        <w:jc w:val="both"/>
        <w:rPr>
          <w:rFonts w:hAnsi="Sylfaen" w:ascii="Sylfaen"/>
          <w:sz w:val="24"/>
          <w:szCs w:val="24"/>
        </w:rPr>
      </w:pPr>
      <w:r>
        <w:rPr>
          <w:rFonts w:hAnsi="Sylfaen" w:ascii="Sylfaen"/>
          <w:sz w:val="24"/>
          <w:szCs w:val="24"/>
        </w:rPr>
        <w:t xml:space="preserve">   - rješenje Visokog trgovačkog suda u Republike Hrvatske, posl. br.: Pž-6611/2015</w:t>
      </w:r>
    </w:p>
    <w:p w:rsidRDefault="00115591" w:rsidP="001E5276" w:rsidR="001E5276">
      <w:pPr>
        <w:ind w:firstLine="709"/>
        <w:jc w:val="both"/>
        <w:rPr>
          <w:rFonts w:hAnsi="Sylfaen" w:ascii="Sylfaen"/>
          <w:sz w:val="24"/>
          <w:szCs w:val="24"/>
        </w:rPr>
      </w:pPr>
      <w:r>
        <w:rPr>
          <w:rFonts w:hAnsi="Sylfaen" w:ascii="Sylfaen"/>
          <w:sz w:val="24"/>
          <w:szCs w:val="24"/>
        </w:rPr>
        <w:t xml:space="preserve">   od dana 26.04.2016. god.</w:t>
      </w:r>
      <w:r w:rsidR="003B51A7">
        <w:rPr>
          <w:rFonts w:hAnsi="Sylfaen" w:ascii="Sylfaen"/>
          <w:sz w:val="24"/>
          <w:szCs w:val="24"/>
        </w:rPr>
        <w:t xml:space="preserve"> u spisu</w:t>
      </w:r>
    </w:p>
    <w:p w:rsidRDefault="009E4F8F" w:rsidP="009E4F8F" w:rsidR="004D3C79">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Z-43156/16 od dana 29.09.2016. god.</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xml:space="preserve">- rješenje i zaključak Trgovačkog suda u Zagrebu, posl. br.: Ovr-438/2016 od dana 19.10.2016. god.  </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Z-48296/16 od dana 27.10.2016. god.,</w:t>
      </w:r>
    </w:p>
    <w:p w:rsidRDefault="009E4F8F" w:rsidP="009E4F8F" w:rsidR="009E4F8F">
      <w:pPr>
        <w:ind w:left="709"/>
        <w:jc w:val="both"/>
        <w:rPr>
          <w:rFonts w:cs="TimesNewRomanPSMT" w:eastAsia="Times New Roman" w:hAnsi="Sylfaen" w:ascii="Sylfaen"/>
          <w:kern w:val="0"/>
          <w:sz w:val="24"/>
          <w:szCs w:val="24"/>
          <w:lang w:eastAsia="en-US"/>
        </w:rPr>
      </w:pPr>
      <w:r>
        <w:rPr>
          <w:rFonts w:cs="TimesNewRomanPSMT" w:eastAsia="Times New Roman" w:hAnsi="Sylfaen" w:ascii="Sylfaen"/>
          <w:kern w:val="0"/>
          <w:sz w:val="24"/>
          <w:szCs w:val="24"/>
          <w:lang w:eastAsia="en-US"/>
        </w:rPr>
        <w:t>- rješenje Općinskog građanskog suda u Zagrebu, Stalna služba u Sesvetama, Zemljišnoknjižni odjel, pos. br.: Z-54496/16 od dana 05.12.2016. god.,</w:t>
      </w:r>
    </w:p>
    <w:p w:rsidRDefault="009E4F8F" w:rsidP="009E4F8F" w:rsidR="009E4F8F">
      <w:pPr>
        <w:ind w:left="709"/>
        <w:jc w:val="both"/>
        <w:rPr>
          <w:rFonts w:hAnsi="Sylfaen" w:ascii="Sylfaen"/>
          <w:b/>
          <w:i/>
          <w:sz w:val="24"/>
          <w:szCs w:val="24"/>
          <w:u w:val="single"/>
        </w:rPr>
      </w:pPr>
    </w:p>
    <w:p w:rsidRDefault="00946F58" w:rsidP="00946F58" w:rsidR="00946F58">
      <w:pPr>
        <w:jc w:val="both"/>
        <w:rPr>
          <w:rFonts w:hAnsi="Sylfaen" w:ascii="Sylfaen"/>
          <w:b/>
          <w:i/>
          <w:sz w:val="24"/>
          <w:szCs w:val="24"/>
          <w:u w:val="single"/>
        </w:rPr>
      </w:pPr>
      <w:r w:rsidRPr="00EF5E20">
        <w:rPr>
          <w:rFonts w:hAnsi="Sylfaen" w:ascii="Sylfaen"/>
          <w:b/>
          <w:i/>
          <w:sz w:val="24"/>
          <w:szCs w:val="24"/>
          <w:u w:val="single"/>
        </w:rPr>
        <w:t>Pokretnine</w:t>
      </w:r>
    </w:p>
    <w:p w:rsidRDefault="00EF5E20" w:rsidP="00946F58" w:rsidR="00EF5E20">
      <w:pPr>
        <w:jc w:val="both"/>
        <w:rPr>
          <w:rFonts w:hAnsi="Sylfaen" w:ascii="Sylfaen"/>
          <w:b/>
          <w:i/>
          <w:sz w:val="24"/>
          <w:szCs w:val="24"/>
          <w:u w:val="single"/>
        </w:rPr>
      </w:pPr>
    </w:p>
    <w:p w:rsidRDefault="004D3C79" w:rsidP="004D3C79" w:rsidR="004D3C79">
      <w:pPr>
        <w:suppressAutoHyphens w:val="false"/>
        <w:jc w:val="both"/>
        <w:rPr>
          <w:rFonts w:hAnsi="Sylfaen" w:ascii="Sylfaen"/>
          <w:sz w:val="24"/>
          <w:szCs w:val="24"/>
        </w:rPr>
      </w:pPr>
      <w:r w:rsidRPr="00E731B6">
        <w:rPr>
          <w:rFonts w:hAnsi="Sylfaen" w:ascii="Sylfaen"/>
          <w:sz w:val="24"/>
          <w:szCs w:val="24"/>
        </w:rPr>
        <w:t>Iz Uvjerenja Ministarstva unutarnjih poslova, P</w:t>
      </w:r>
      <w:r>
        <w:rPr>
          <w:rFonts w:hAnsi="Sylfaen" w:ascii="Sylfaen"/>
          <w:sz w:val="24"/>
          <w:szCs w:val="24"/>
        </w:rPr>
        <w:t>olicijske uprave Zagrebačke,</w:t>
      </w:r>
      <w:r w:rsidRPr="00E731B6">
        <w:rPr>
          <w:rFonts w:hAnsi="Sylfaen" w:ascii="Sylfaen"/>
          <w:sz w:val="24"/>
          <w:szCs w:val="24"/>
        </w:rPr>
        <w:t xml:space="preserve"> Broj: 511-19-</w:t>
      </w:r>
      <w:r>
        <w:rPr>
          <w:rFonts w:hAnsi="Sylfaen" w:ascii="Sylfaen"/>
          <w:sz w:val="24"/>
          <w:szCs w:val="24"/>
        </w:rPr>
        <w:t>38</w:t>
      </w:r>
      <w:r w:rsidRPr="00E731B6">
        <w:rPr>
          <w:rFonts w:hAnsi="Sylfaen" w:ascii="Sylfaen"/>
          <w:sz w:val="24"/>
          <w:szCs w:val="24"/>
        </w:rPr>
        <w:t>/</w:t>
      </w:r>
      <w:r>
        <w:rPr>
          <w:rFonts w:hAnsi="Sylfaen" w:ascii="Sylfaen"/>
          <w:sz w:val="24"/>
          <w:szCs w:val="24"/>
        </w:rPr>
        <w:t>9</w:t>
      </w:r>
      <w:r w:rsidRPr="00E731B6">
        <w:rPr>
          <w:rFonts w:hAnsi="Sylfaen" w:ascii="Sylfaen"/>
          <w:sz w:val="24"/>
          <w:szCs w:val="24"/>
        </w:rPr>
        <w:t>-</w:t>
      </w:r>
      <w:r>
        <w:rPr>
          <w:rFonts w:hAnsi="Sylfaen" w:ascii="Sylfaen"/>
          <w:sz w:val="24"/>
          <w:szCs w:val="24"/>
        </w:rPr>
        <w:t>20</w:t>
      </w:r>
      <w:r w:rsidRPr="00E731B6">
        <w:rPr>
          <w:rFonts w:hAnsi="Sylfaen" w:ascii="Sylfaen"/>
          <w:sz w:val="24"/>
          <w:szCs w:val="24"/>
        </w:rPr>
        <w:t>-</w:t>
      </w:r>
      <w:r>
        <w:rPr>
          <w:rFonts w:hAnsi="Sylfaen" w:ascii="Sylfaen"/>
          <w:sz w:val="24"/>
          <w:szCs w:val="24"/>
        </w:rPr>
        <w:t>522</w:t>
      </w:r>
      <w:r w:rsidRPr="00E731B6">
        <w:rPr>
          <w:rFonts w:hAnsi="Sylfaen" w:ascii="Sylfaen"/>
          <w:sz w:val="24"/>
          <w:szCs w:val="24"/>
        </w:rPr>
        <w:t>/201</w:t>
      </w:r>
      <w:r>
        <w:rPr>
          <w:rFonts w:hAnsi="Sylfaen" w:ascii="Sylfaen"/>
          <w:sz w:val="24"/>
          <w:szCs w:val="24"/>
        </w:rPr>
        <w:t>2</w:t>
      </w:r>
      <w:r w:rsidRPr="00E731B6">
        <w:rPr>
          <w:rFonts w:hAnsi="Sylfaen" w:ascii="Sylfaen"/>
          <w:sz w:val="24"/>
          <w:szCs w:val="24"/>
        </w:rPr>
        <w:t xml:space="preserve"> od dana </w:t>
      </w:r>
      <w:r>
        <w:rPr>
          <w:rFonts w:hAnsi="Sylfaen" w:ascii="Sylfaen"/>
          <w:sz w:val="24"/>
          <w:szCs w:val="24"/>
        </w:rPr>
        <w:t>16.10.2012</w:t>
      </w:r>
      <w:r w:rsidRPr="00E731B6">
        <w:rPr>
          <w:rFonts w:hAnsi="Sylfaen" w:ascii="Sylfaen"/>
          <w:sz w:val="24"/>
          <w:szCs w:val="24"/>
        </w:rPr>
        <w:t>. god. potvrđeno je da je društvo evidentirano kao vlasnik jednog motornog vozila i to:</w:t>
      </w:r>
    </w:p>
    <w:p w:rsidRDefault="004D3C79" w:rsidP="004D3C79" w:rsidR="004D3C79">
      <w:pPr>
        <w:ind w:left="709"/>
        <w:jc w:val="both"/>
        <w:rPr>
          <w:rFonts w:hAnsi="Sylfaen" w:ascii="Sylfaen"/>
        </w:rPr>
      </w:pPr>
      <w:r>
        <w:rPr>
          <w:rFonts w:hAnsi="Sylfaen" w:ascii="Sylfaen"/>
          <w:sz w:val="24"/>
          <w:szCs w:val="24"/>
        </w:rPr>
        <w:t>1</w:t>
      </w:r>
      <w:r w:rsidRPr="00727C17">
        <w:rPr>
          <w:rFonts w:hAnsi="Sylfaen" w:ascii="Sylfaen"/>
        </w:rPr>
        <w:t xml:space="preserve"> </w:t>
      </w:r>
      <w:r>
        <w:rPr>
          <w:rFonts w:hAnsi="Sylfaen" w:ascii="Sylfaen"/>
        </w:rPr>
        <w:t>M1-OSOBNI AUTOMOBIL, marke CITROEN BERLINGO 1,6 HDI, godina proizvodnje 2007, reg. oznake ZG2600DM, broj šasije VF7GJ9HXC93445325.</w:t>
      </w:r>
    </w:p>
    <w:p w:rsidRDefault="004D3C79" w:rsidP="004D3C79" w:rsidR="004D3C79">
      <w:pPr>
        <w:ind w:firstLine="709"/>
        <w:jc w:val="both"/>
        <w:rPr>
          <w:rFonts w:hAnsi="Sylfaen" w:ascii="Sylfaen"/>
          <w:sz w:val="24"/>
          <w:szCs w:val="24"/>
        </w:rPr>
      </w:pPr>
      <w:r w:rsidRPr="00727C17">
        <w:rPr>
          <w:rFonts w:hAnsi="Sylfaen" w:ascii="Sylfaen"/>
          <w:sz w:val="24"/>
          <w:szCs w:val="24"/>
        </w:rPr>
        <w:t>Za navedeno motorno vozilo evidentirana je zabrana otuđenja.</w:t>
      </w:r>
    </w:p>
    <w:p w:rsidRDefault="004D3C79" w:rsidP="004D3C79" w:rsidR="004D3C79">
      <w:pPr>
        <w:ind w:firstLine="709"/>
        <w:jc w:val="both"/>
        <w:rPr>
          <w:rFonts w:hAnsi="Sylfaen" w:ascii="Sylfaen"/>
          <w:sz w:val="24"/>
          <w:szCs w:val="24"/>
        </w:rPr>
      </w:pPr>
    </w:p>
    <w:p w:rsidRDefault="004D3C79" w:rsidP="004D3C79" w:rsidR="004D3C79">
      <w:pPr>
        <w:jc w:val="both"/>
        <w:rPr>
          <w:rFonts w:hAnsi="Sylfaen" w:ascii="Sylfaen"/>
          <w:sz w:val="24"/>
          <w:szCs w:val="24"/>
        </w:rPr>
      </w:pPr>
      <w:r>
        <w:rPr>
          <w:rFonts w:hAnsi="Sylfaen" w:ascii="Sylfaen"/>
          <w:sz w:val="24"/>
          <w:szCs w:val="24"/>
        </w:rPr>
        <w:lastRenderedPageBreak/>
        <w:t xml:space="preserve">Sukladno izvješću </w:t>
      </w:r>
      <w:r w:rsidRPr="00E731B6">
        <w:rPr>
          <w:rFonts w:hAnsi="Sylfaen" w:ascii="Sylfaen"/>
          <w:sz w:val="24"/>
          <w:szCs w:val="24"/>
        </w:rPr>
        <w:t>Ministarstva unutarnjih poslova, P</w:t>
      </w:r>
      <w:r>
        <w:rPr>
          <w:rFonts w:hAnsi="Sylfaen" w:ascii="Sylfaen"/>
          <w:sz w:val="24"/>
          <w:szCs w:val="24"/>
        </w:rPr>
        <w:t>olicijske uprave Zagrebačke,</w:t>
      </w:r>
      <w:r w:rsidRPr="00E731B6">
        <w:rPr>
          <w:rFonts w:hAnsi="Sylfaen" w:ascii="Sylfaen"/>
          <w:sz w:val="24"/>
          <w:szCs w:val="24"/>
        </w:rPr>
        <w:t xml:space="preserve"> Broj: 511-19-</w:t>
      </w:r>
      <w:r>
        <w:rPr>
          <w:rFonts w:hAnsi="Sylfaen" w:ascii="Sylfaen"/>
          <w:sz w:val="24"/>
          <w:szCs w:val="24"/>
        </w:rPr>
        <w:t>38</w:t>
      </w:r>
      <w:r w:rsidRPr="00E731B6">
        <w:rPr>
          <w:rFonts w:hAnsi="Sylfaen" w:ascii="Sylfaen"/>
          <w:sz w:val="24"/>
          <w:szCs w:val="24"/>
        </w:rPr>
        <w:t>/</w:t>
      </w:r>
      <w:r>
        <w:rPr>
          <w:rFonts w:hAnsi="Sylfaen" w:ascii="Sylfaen"/>
          <w:sz w:val="24"/>
          <w:szCs w:val="24"/>
        </w:rPr>
        <w:t>8</w:t>
      </w:r>
      <w:r w:rsidRPr="00E731B6">
        <w:rPr>
          <w:rFonts w:hAnsi="Sylfaen" w:ascii="Sylfaen"/>
          <w:sz w:val="24"/>
          <w:szCs w:val="24"/>
        </w:rPr>
        <w:t>-</w:t>
      </w:r>
      <w:r>
        <w:rPr>
          <w:rFonts w:hAnsi="Sylfaen" w:ascii="Sylfaen"/>
          <w:sz w:val="24"/>
          <w:szCs w:val="24"/>
        </w:rPr>
        <w:t>63</w:t>
      </w:r>
      <w:r w:rsidRPr="00E731B6">
        <w:rPr>
          <w:rFonts w:hAnsi="Sylfaen" w:ascii="Sylfaen"/>
          <w:sz w:val="24"/>
          <w:szCs w:val="24"/>
        </w:rPr>
        <w:t>-</w:t>
      </w:r>
      <w:r>
        <w:rPr>
          <w:rFonts w:hAnsi="Sylfaen" w:ascii="Sylfaen"/>
          <w:sz w:val="24"/>
          <w:szCs w:val="24"/>
        </w:rPr>
        <w:t>66</w:t>
      </w:r>
      <w:r w:rsidRPr="00E731B6">
        <w:rPr>
          <w:rFonts w:hAnsi="Sylfaen" w:ascii="Sylfaen"/>
          <w:sz w:val="24"/>
          <w:szCs w:val="24"/>
        </w:rPr>
        <w:t>/201</w:t>
      </w:r>
      <w:r>
        <w:rPr>
          <w:rFonts w:hAnsi="Sylfaen" w:ascii="Sylfaen"/>
          <w:sz w:val="24"/>
          <w:szCs w:val="24"/>
        </w:rPr>
        <w:t>6</w:t>
      </w:r>
      <w:r w:rsidRPr="00E731B6">
        <w:rPr>
          <w:rFonts w:hAnsi="Sylfaen" w:ascii="Sylfaen"/>
          <w:sz w:val="24"/>
          <w:szCs w:val="24"/>
        </w:rPr>
        <w:t xml:space="preserve"> od dana </w:t>
      </w:r>
      <w:r>
        <w:rPr>
          <w:rFonts w:hAnsi="Sylfaen" w:ascii="Sylfaen"/>
          <w:sz w:val="24"/>
          <w:szCs w:val="24"/>
        </w:rPr>
        <w:t>04.03.2016</w:t>
      </w:r>
      <w:r w:rsidRPr="00E731B6">
        <w:rPr>
          <w:rFonts w:hAnsi="Sylfaen" w:ascii="Sylfaen"/>
          <w:sz w:val="24"/>
          <w:szCs w:val="24"/>
        </w:rPr>
        <w:t>. god.</w:t>
      </w:r>
      <w:r>
        <w:rPr>
          <w:rFonts w:hAnsi="Sylfaen" w:ascii="Sylfaen"/>
          <w:sz w:val="24"/>
          <w:szCs w:val="24"/>
        </w:rPr>
        <w:t xml:space="preserve"> da je za vozilo reg oznake ZG2600DM </w:t>
      </w:r>
      <w:r w:rsidRPr="004D3C79">
        <w:rPr>
          <w:rFonts w:hAnsi="Sylfaen" w:ascii="Sylfaen"/>
          <w:sz w:val="24"/>
          <w:szCs w:val="24"/>
        </w:rPr>
        <w:t>evidentirana zabrana otuđenja na zahtjev MINISTARSTVA FINANCIJA, POREZNA UPRAVA, Klasa: UP/I-415-02/2010-01/2742, ur. br.: 513-07-01-11-15.</w:t>
      </w:r>
    </w:p>
    <w:p w:rsidRDefault="004D3C79" w:rsidP="004D3C79" w:rsidR="004D3C79">
      <w:pPr>
        <w:jc w:val="both"/>
        <w:rPr>
          <w:rFonts w:hAnsi="Sylfaen" w:ascii="Sylfaen"/>
          <w:sz w:val="24"/>
          <w:szCs w:val="24"/>
        </w:rPr>
      </w:pPr>
    </w:p>
    <w:p w:rsidRDefault="004D3C79" w:rsidP="004D3C79" w:rsidR="004D3C79" w:rsidRPr="00E731B6">
      <w:pPr>
        <w:pStyle w:val="Odlomakpopisa"/>
        <w:ind w:left="0"/>
        <w:jc w:val="both"/>
        <w:rPr>
          <w:rFonts w:hAnsi="Sylfaen" w:ascii="Sylfaen"/>
          <w:sz w:val="24"/>
          <w:szCs w:val="24"/>
        </w:rPr>
      </w:pPr>
      <w:r w:rsidRPr="00E731B6">
        <w:rPr>
          <w:rFonts w:hAnsi="Sylfaen" w:ascii="Sylfaen"/>
          <w:sz w:val="24"/>
          <w:szCs w:val="24"/>
        </w:rPr>
        <w:t>Temeljem čl. 158 i čl. 165 Stečajnog zakona izvršena je objava oglasa radi prodaje pokretnina u vlasništvu stečajno</w:t>
      </w:r>
      <w:r>
        <w:rPr>
          <w:rFonts w:hAnsi="Sylfaen" w:ascii="Sylfaen"/>
          <w:sz w:val="24"/>
          <w:szCs w:val="24"/>
        </w:rPr>
        <w:t>g dužnika FLEX-O</w:t>
      </w:r>
      <w:r w:rsidRPr="00E731B6">
        <w:rPr>
          <w:rFonts w:hAnsi="Sylfaen" w:ascii="Sylfaen"/>
          <w:sz w:val="24"/>
          <w:szCs w:val="24"/>
        </w:rPr>
        <w:t xml:space="preserve">  d.o.o. u stečaju i to: </w:t>
      </w:r>
    </w:p>
    <w:p w:rsidRDefault="004D3C79" w:rsidP="004D3C79" w:rsidR="004D3C79" w:rsidRPr="00E731B6">
      <w:pPr>
        <w:pStyle w:val="Odlomakpopisa"/>
        <w:numPr>
          <w:ilvl w:val="0"/>
          <w:numId w:val="13"/>
        </w:numPr>
        <w:jc w:val="both"/>
        <w:rPr>
          <w:rFonts w:hAnsi="Sylfaen" w:ascii="Sylfaen"/>
          <w:sz w:val="24"/>
          <w:szCs w:val="24"/>
        </w:rPr>
      </w:pPr>
      <w:r w:rsidRPr="00E731B6">
        <w:rPr>
          <w:rFonts w:hAnsi="Sylfaen" w:ascii="Sylfaen"/>
          <w:sz w:val="24"/>
          <w:szCs w:val="24"/>
        </w:rPr>
        <w:t xml:space="preserve">Vrsta vozila: </w:t>
      </w:r>
      <w:r>
        <w:rPr>
          <w:rFonts w:hAnsi="Sylfaen" w:ascii="Sylfaen"/>
          <w:sz w:val="24"/>
          <w:szCs w:val="24"/>
        </w:rPr>
        <w:t>M1</w:t>
      </w:r>
      <w:r w:rsidRPr="00E731B6">
        <w:rPr>
          <w:rFonts w:hAnsi="Sylfaen" w:ascii="Sylfaen"/>
          <w:sz w:val="24"/>
          <w:szCs w:val="24"/>
        </w:rPr>
        <w:t>-</w:t>
      </w:r>
      <w:r>
        <w:rPr>
          <w:rFonts w:hAnsi="Sylfaen" w:ascii="Sylfaen"/>
          <w:sz w:val="24"/>
          <w:szCs w:val="24"/>
        </w:rPr>
        <w:t>OSOBNI</w:t>
      </w:r>
      <w:r w:rsidRPr="00E731B6">
        <w:rPr>
          <w:rFonts w:hAnsi="Sylfaen" w:ascii="Sylfaen"/>
          <w:sz w:val="24"/>
          <w:szCs w:val="24"/>
        </w:rPr>
        <w:t xml:space="preserve"> AUTOMOBIL</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Marka vozila: </w:t>
      </w:r>
      <w:r>
        <w:rPr>
          <w:rFonts w:hAnsi="Sylfaen" w:ascii="Sylfaen"/>
          <w:sz w:val="24"/>
          <w:szCs w:val="24"/>
        </w:rPr>
        <w:t>CITROEN BERLINGO 1.6 HDI</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Registarska oznaka: </w:t>
      </w:r>
      <w:r>
        <w:rPr>
          <w:rFonts w:hAnsi="Sylfaen" w:ascii="Sylfaen"/>
          <w:sz w:val="24"/>
          <w:szCs w:val="24"/>
        </w:rPr>
        <w:t>ZG2600DM</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Broj šasije: </w:t>
      </w:r>
      <w:r>
        <w:rPr>
          <w:rFonts w:hAnsi="Sylfaen" w:ascii="Sylfaen"/>
          <w:sz w:val="24"/>
          <w:szCs w:val="24"/>
        </w:rPr>
        <w:t>VF7GJ9HXC93445325</w:t>
      </w:r>
    </w:p>
    <w:p w:rsidRDefault="004D3C79" w:rsidP="004D3C79" w:rsidR="004D3C79" w:rsidRPr="00E731B6">
      <w:pPr>
        <w:pStyle w:val="Odlomakpopisa"/>
        <w:jc w:val="both"/>
        <w:rPr>
          <w:rFonts w:hAnsi="Sylfaen" w:ascii="Sylfaen"/>
          <w:sz w:val="24"/>
          <w:szCs w:val="24"/>
        </w:rPr>
      </w:pPr>
      <w:r w:rsidRPr="00E731B6">
        <w:rPr>
          <w:rFonts w:hAnsi="Sylfaen" w:ascii="Sylfaen"/>
          <w:sz w:val="24"/>
          <w:szCs w:val="24"/>
        </w:rPr>
        <w:t xml:space="preserve">Godina proizvodnje: </w:t>
      </w:r>
      <w:r>
        <w:rPr>
          <w:rFonts w:hAnsi="Sylfaen" w:ascii="Sylfaen"/>
          <w:sz w:val="24"/>
          <w:szCs w:val="24"/>
        </w:rPr>
        <w:t>2007</w:t>
      </w:r>
      <w:r w:rsidRPr="00E731B6">
        <w:rPr>
          <w:rFonts w:hAnsi="Sylfaen" w:ascii="Sylfaen"/>
          <w:sz w:val="24"/>
          <w:szCs w:val="24"/>
        </w:rPr>
        <w:t>. god.</w:t>
      </w:r>
    </w:p>
    <w:p w:rsidRDefault="004D3C79" w:rsidP="004D3C79" w:rsidR="004D3C79">
      <w:pPr>
        <w:jc w:val="both"/>
        <w:rPr>
          <w:rFonts w:hAnsi="Sylfaen" w:ascii="Sylfaen"/>
          <w:sz w:val="24"/>
          <w:szCs w:val="24"/>
        </w:rPr>
      </w:pPr>
    </w:p>
    <w:p w:rsidRDefault="004D3C79" w:rsidP="004D3C79" w:rsidR="004D3C79" w:rsidRPr="00E731B6">
      <w:pPr>
        <w:jc w:val="both"/>
        <w:rPr>
          <w:rFonts w:hAnsi="Sylfaen" w:ascii="Sylfaen"/>
          <w:sz w:val="24"/>
          <w:szCs w:val="24"/>
        </w:rPr>
      </w:pPr>
      <w:r w:rsidRPr="00E731B6">
        <w:rPr>
          <w:rFonts w:hAnsi="Sylfaen" w:ascii="Sylfaen"/>
          <w:sz w:val="24"/>
          <w:szCs w:val="24"/>
        </w:rPr>
        <w:t xml:space="preserve">Nakon objave </w:t>
      </w:r>
      <w:r>
        <w:rPr>
          <w:rFonts w:hAnsi="Sylfaen" w:ascii="Sylfaen"/>
          <w:sz w:val="24"/>
          <w:szCs w:val="24"/>
        </w:rPr>
        <w:t>drugog</w:t>
      </w:r>
      <w:r w:rsidRPr="00E731B6">
        <w:rPr>
          <w:rFonts w:hAnsi="Sylfaen" w:ascii="Sylfaen"/>
          <w:sz w:val="24"/>
          <w:szCs w:val="24"/>
        </w:rPr>
        <w:t xml:space="preserve"> oglasa za prikupljanje pisanih ponuda na strani</w:t>
      </w:r>
      <w:r>
        <w:rPr>
          <w:rFonts w:hAnsi="Sylfaen" w:ascii="Sylfaen"/>
          <w:sz w:val="24"/>
          <w:szCs w:val="24"/>
        </w:rPr>
        <w:t>cama Visokog Trgovačkog suda u Z</w:t>
      </w:r>
      <w:r w:rsidRPr="00E731B6">
        <w:rPr>
          <w:rFonts w:hAnsi="Sylfaen" w:ascii="Sylfaen"/>
          <w:sz w:val="24"/>
          <w:szCs w:val="24"/>
        </w:rPr>
        <w:t xml:space="preserve">agrebu i stranicama Sudačke mreže </w:t>
      </w:r>
      <w:r>
        <w:rPr>
          <w:rFonts w:hAnsi="Sylfaen" w:ascii="Sylfaen"/>
          <w:sz w:val="24"/>
          <w:szCs w:val="24"/>
        </w:rPr>
        <w:t xml:space="preserve">pristigle su tri ponude te je ponuđen </w:t>
      </w:r>
      <w:r w:rsidRPr="00E731B6">
        <w:rPr>
          <w:rFonts w:hAnsi="Sylfaen" w:ascii="Sylfaen"/>
          <w:sz w:val="24"/>
          <w:szCs w:val="24"/>
        </w:rPr>
        <w:t xml:space="preserve"> </w:t>
      </w:r>
      <w:r>
        <w:rPr>
          <w:rFonts w:hAnsi="Sylfaen" w:ascii="Sylfaen"/>
          <w:sz w:val="24"/>
          <w:szCs w:val="24"/>
        </w:rPr>
        <w:t xml:space="preserve">najviši </w:t>
      </w:r>
      <w:r w:rsidRPr="00E731B6">
        <w:rPr>
          <w:rFonts w:hAnsi="Sylfaen" w:ascii="Sylfaen"/>
          <w:sz w:val="24"/>
          <w:szCs w:val="24"/>
        </w:rPr>
        <w:t>iznos</w:t>
      </w:r>
      <w:r>
        <w:rPr>
          <w:rFonts w:hAnsi="Sylfaen" w:ascii="Sylfaen"/>
          <w:sz w:val="24"/>
          <w:szCs w:val="24"/>
        </w:rPr>
        <w:t xml:space="preserve"> od strane ponuditelja Z.T.T. d.o.o. iz Zagreba, Francevljev prilaz 9, OIB: 75935511444 od ukupno 16.755,00 kn (PDV UKLJUČEN).</w:t>
      </w:r>
    </w:p>
    <w:p w:rsidRDefault="004D3C79" w:rsidP="004D3C79" w:rsidR="004D3C79" w:rsidRPr="00E731B6">
      <w:pPr>
        <w:pStyle w:val="Odlomakpopisa"/>
        <w:jc w:val="both"/>
        <w:rPr>
          <w:rFonts w:hAnsi="Sylfaen" w:ascii="Sylfaen"/>
          <w:sz w:val="24"/>
          <w:szCs w:val="24"/>
        </w:rPr>
      </w:pPr>
    </w:p>
    <w:p w:rsidRDefault="004D3C79" w:rsidP="004D3C79" w:rsidR="005C479A" w:rsidRPr="004D3C79">
      <w:pPr>
        <w:pStyle w:val="Odlomakpopisa"/>
        <w:ind w:left="0"/>
        <w:jc w:val="both"/>
        <w:rPr>
          <w:rFonts w:hAnsi="Sylfaen" w:ascii="Sylfaen"/>
          <w:sz w:val="24"/>
          <w:szCs w:val="24"/>
        </w:rPr>
      </w:pPr>
      <w:r w:rsidRPr="00E731B6">
        <w:rPr>
          <w:rFonts w:hAnsi="Sylfaen" w:ascii="Sylfaen"/>
          <w:sz w:val="24"/>
          <w:szCs w:val="24"/>
        </w:rPr>
        <w:t xml:space="preserve">Na ovaj je iznos izdan račun kupcu </w:t>
      </w:r>
      <w:r>
        <w:rPr>
          <w:rFonts w:hAnsi="Sylfaen" w:ascii="Sylfaen"/>
          <w:sz w:val="24"/>
          <w:szCs w:val="24"/>
        </w:rPr>
        <w:t xml:space="preserve">Z.T.T. d.o.o. iz Zagreba, Francevljev prilaz 9, OIB: 75935511444 </w:t>
      </w:r>
      <w:r w:rsidRPr="00E731B6">
        <w:rPr>
          <w:rFonts w:hAnsi="Sylfaen" w:ascii="Sylfaen"/>
          <w:sz w:val="24"/>
          <w:szCs w:val="24"/>
        </w:rPr>
        <w:t>i kupac je navedeni iznos uplatio na račun stečajne mase stečajnog dužnika, a</w:t>
      </w:r>
      <w:r>
        <w:rPr>
          <w:rFonts w:hAnsi="Sylfaen" w:ascii="Sylfaen"/>
          <w:sz w:val="24"/>
          <w:szCs w:val="24"/>
        </w:rPr>
        <w:t xml:space="preserve"> plaćeni</w:t>
      </w:r>
      <w:r w:rsidRPr="00E731B6">
        <w:rPr>
          <w:rFonts w:hAnsi="Sylfaen" w:ascii="Sylfaen"/>
          <w:sz w:val="24"/>
          <w:szCs w:val="24"/>
        </w:rPr>
        <w:t xml:space="preserve"> PDV iznosi </w:t>
      </w:r>
      <w:r w:rsidRPr="004D3C79">
        <w:rPr>
          <w:rFonts w:hAnsi="Sylfaen" w:ascii="Sylfaen"/>
          <w:sz w:val="24"/>
          <w:szCs w:val="24"/>
        </w:rPr>
        <w:t>3.351,00 kn te je isti odmah uplaćen Ministarstvu financija – Poreznoj upravi.</w:t>
      </w:r>
      <w:r w:rsidR="005C479A">
        <w:rPr>
          <w:rFonts w:hAnsi="Sylfaen" w:ascii="Sylfaen"/>
          <w:sz w:val="24"/>
          <w:szCs w:val="24"/>
        </w:rPr>
        <w:t xml:space="preserve"> </w:t>
      </w:r>
      <w:r>
        <w:rPr>
          <w:rFonts w:hAnsi="Sylfaen" w:ascii="Sylfaen"/>
          <w:sz w:val="24"/>
          <w:szCs w:val="24"/>
        </w:rPr>
        <w:t>Izvršena je primopredaja motornog vozila kupcu</w:t>
      </w:r>
      <w:r w:rsidR="00E81570">
        <w:rPr>
          <w:rFonts w:hAnsi="Sylfaen" w:ascii="Sylfaen"/>
          <w:sz w:val="24"/>
          <w:szCs w:val="24"/>
        </w:rPr>
        <w:t>.</w:t>
      </w:r>
      <w:r w:rsidR="005C479A">
        <w:rPr>
          <w:rFonts w:hAnsi="Sylfaen" w:ascii="Sylfaen"/>
          <w:sz w:val="24"/>
          <w:szCs w:val="24"/>
        </w:rPr>
        <w:t xml:space="preserve"> Razlučni vjerovnik Republika Hrvatska, Ministarstvo Financija, Porezna uprava, obaviješten je o prodaji te mu je dostavljen obračun troškova na odobrenje, sukladno učešću prodanog motornog vozila u cjelokupnoj unovčenoj i neunovčenoj imovini.</w:t>
      </w:r>
    </w:p>
    <w:p w:rsidRDefault="00946F58" w:rsidP="009E4F8F" w:rsidR="00946F58">
      <w:pPr>
        <w:jc w:val="both"/>
        <w:rPr>
          <w:rFonts w:hAnsi="Sylfaen" w:ascii="Sylfaen"/>
          <w:sz w:val="24"/>
          <w:szCs w:val="24"/>
        </w:rPr>
      </w:pPr>
    </w:p>
    <w:p w:rsidRDefault="00C742A3" w:rsidP="0074609E" w:rsidR="00C742A3" w:rsidRPr="00C742A3">
      <w:pPr>
        <w:jc w:val="both"/>
        <w:rPr>
          <w:rFonts w:hAnsi="Sylfaen" w:ascii="Sylfaen"/>
          <w:b/>
          <w:i/>
          <w:sz w:val="24"/>
          <w:szCs w:val="24"/>
          <w:u w:val="single"/>
        </w:rPr>
      </w:pPr>
      <w:r w:rsidRPr="00C742A3">
        <w:rPr>
          <w:rFonts w:hAnsi="Sylfaen" w:ascii="Sylfaen"/>
          <w:b/>
          <w:i/>
          <w:sz w:val="24"/>
          <w:szCs w:val="24"/>
          <w:u w:val="single"/>
        </w:rPr>
        <w:t>Potraživanja</w:t>
      </w:r>
    </w:p>
    <w:p w:rsidRDefault="00FE5235" w:rsidP="0074609E" w:rsidR="00FE5235" w:rsidRPr="00FE5235">
      <w:pPr>
        <w:jc w:val="both"/>
        <w:rPr>
          <w:rFonts w:hAnsi="Sylfaen" w:ascii="Sylfaen"/>
          <w:sz w:val="24"/>
          <w:szCs w:val="24"/>
        </w:rPr>
      </w:pPr>
    </w:p>
    <w:p w:rsidRDefault="00786FC3" w:rsidP="0074609E" w:rsidR="00786FC3">
      <w:pPr>
        <w:jc w:val="both"/>
        <w:rPr>
          <w:rFonts w:hAnsi="Sylfaen" w:ascii="Sylfaen"/>
          <w:sz w:val="24"/>
          <w:szCs w:val="24"/>
        </w:rPr>
      </w:pPr>
      <w:r>
        <w:rPr>
          <w:rFonts w:hAnsi="Sylfaen" w:ascii="Sylfaen"/>
          <w:sz w:val="24"/>
          <w:szCs w:val="24"/>
        </w:rPr>
        <w:t xml:space="preserve">Sukladno dopisu društva ST GRAMIT d.o.o. iz Splita, J. Klovića 16a, OIB: </w:t>
      </w:r>
      <w:r w:rsidR="00CB468D">
        <w:rPr>
          <w:rFonts w:hAnsi="Sylfaen" w:ascii="Sylfaen"/>
          <w:sz w:val="24"/>
          <w:szCs w:val="24"/>
        </w:rPr>
        <w:t>2990330087 od dana 10.10.2014. god. isto društvo je voljno mirnim putem izvršiti uplatu odnosno povrat pozajmice zaprimljene od strane stečajnog dužnika temeljem Ugovora o kratkoročnoj pozajmici od dana 24.08.2007. god. u iznosu od 92.000,00 kn i Ugovora o kratkoročnoj pozajmici od dana 23.11.2007. god. u iznosu od 50.000,00 kn odnosno u ukupnom iznosu od 142.000,00 kn.</w:t>
      </w:r>
    </w:p>
    <w:p w:rsidRDefault="00CB468D" w:rsidP="0074609E" w:rsidR="00CB468D">
      <w:pPr>
        <w:jc w:val="both"/>
        <w:rPr>
          <w:rFonts w:hAnsi="Sylfaen" w:ascii="Sylfaen"/>
          <w:sz w:val="24"/>
          <w:szCs w:val="24"/>
        </w:rPr>
      </w:pPr>
    </w:p>
    <w:p w:rsidRDefault="00CB468D" w:rsidP="0074609E" w:rsidR="00CB468D">
      <w:pPr>
        <w:jc w:val="both"/>
        <w:rPr>
          <w:rFonts w:hAnsi="Sylfaen" w:ascii="Sylfaen"/>
          <w:sz w:val="24"/>
          <w:szCs w:val="24"/>
        </w:rPr>
      </w:pPr>
      <w:r>
        <w:rPr>
          <w:rFonts w:hAnsi="Sylfaen" w:ascii="Sylfaen"/>
          <w:sz w:val="24"/>
          <w:szCs w:val="24"/>
        </w:rPr>
        <w:t>Kako su navedene pozajmice u zastari budući potraživanje po nave</w:t>
      </w:r>
      <w:r w:rsidR="00B36F80">
        <w:rPr>
          <w:rFonts w:hAnsi="Sylfaen" w:ascii="Sylfaen"/>
          <w:sz w:val="24"/>
          <w:szCs w:val="24"/>
        </w:rPr>
        <w:t>d</w:t>
      </w:r>
      <w:r>
        <w:rPr>
          <w:rFonts w:hAnsi="Sylfaen" w:ascii="Sylfaen"/>
          <w:sz w:val="24"/>
          <w:szCs w:val="24"/>
        </w:rPr>
        <w:t>enim ugovorima nikad nije utuženo društvo ST GRAMIT d.o.o. iz Splita, J. Klovića 16a, OIB: 2990330087 uputilo je zahtjev za plaćanje glavnice u sljedećih 6 mjeseci, bez zaračunavanja zatezne kamate.</w:t>
      </w:r>
    </w:p>
    <w:p w:rsidRDefault="00BA1894" w:rsidP="0074609E" w:rsidR="00BA1894">
      <w:pPr>
        <w:jc w:val="both"/>
        <w:rPr>
          <w:rFonts w:hAnsi="Sylfaen" w:ascii="Sylfaen"/>
          <w:sz w:val="24"/>
          <w:szCs w:val="24"/>
        </w:rPr>
      </w:pPr>
    </w:p>
    <w:p w:rsidRDefault="00BA1894" w:rsidP="0074609E" w:rsidR="00BA1894">
      <w:pPr>
        <w:jc w:val="both"/>
        <w:rPr>
          <w:rFonts w:hAnsi="Sylfaen" w:ascii="Sylfaen"/>
          <w:sz w:val="24"/>
          <w:szCs w:val="24"/>
        </w:rPr>
      </w:pPr>
      <w:r>
        <w:rPr>
          <w:rFonts w:hAnsi="Sylfaen" w:ascii="Sylfaen"/>
          <w:sz w:val="24"/>
          <w:szCs w:val="24"/>
        </w:rPr>
        <w:t xml:space="preserve">DOKAZ: - dopis društva ST GRAMIT d.o.o. iz Splita, J. Klovića 16a, OIB: 2990330087 </w:t>
      </w:r>
    </w:p>
    <w:p w:rsidRDefault="00BA1894" w:rsidP="00BA1894" w:rsidR="00BA1894">
      <w:pPr>
        <w:ind w:firstLine="709"/>
        <w:jc w:val="both"/>
        <w:rPr>
          <w:rFonts w:hAnsi="Sylfaen" w:ascii="Sylfaen"/>
          <w:sz w:val="24"/>
          <w:szCs w:val="24"/>
        </w:rPr>
      </w:pPr>
      <w:r>
        <w:rPr>
          <w:rFonts w:hAnsi="Sylfaen" w:ascii="Sylfaen"/>
          <w:sz w:val="24"/>
          <w:szCs w:val="24"/>
        </w:rPr>
        <w:t xml:space="preserve">       od dana 10.10.2014. god.</w:t>
      </w:r>
      <w:r w:rsidR="00050244">
        <w:rPr>
          <w:rFonts w:hAnsi="Sylfaen" w:ascii="Sylfaen"/>
          <w:sz w:val="24"/>
          <w:szCs w:val="24"/>
        </w:rPr>
        <w:t xml:space="preserve"> u spisu</w:t>
      </w:r>
    </w:p>
    <w:p w:rsidRDefault="00BA1894" w:rsidP="00BA1894" w:rsidR="00BA1894">
      <w:pPr>
        <w:ind w:firstLine="709"/>
        <w:jc w:val="both"/>
        <w:rPr>
          <w:rFonts w:hAnsi="Sylfaen" w:ascii="Sylfaen"/>
          <w:sz w:val="24"/>
          <w:szCs w:val="24"/>
        </w:rPr>
      </w:pPr>
      <w:r>
        <w:rPr>
          <w:rFonts w:hAnsi="Sylfaen" w:ascii="Sylfaen"/>
          <w:sz w:val="24"/>
          <w:szCs w:val="24"/>
        </w:rPr>
        <w:t>- Ugovor o kratkoročnoj pozajmici od dana 24.08.2007. g. u iznosu od 92.000,00 kn</w:t>
      </w:r>
    </w:p>
    <w:p w:rsidRDefault="00BA1894" w:rsidP="00BA1894" w:rsidR="00BA1894">
      <w:pPr>
        <w:ind w:firstLine="709"/>
        <w:jc w:val="both"/>
        <w:rPr>
          <w:rFonts w:hAnsi="Sylfaen" w:ascii="Sylfaen"/>
          <w:sz w:val="24"/>
          <w:szCs w:val="24"/>
        </w:rPr>
      </w:pPr>
      <w:r>
        <w:rPr>
          <w:rFonts w:hAnsi="Sylfaen" w:ascii="Sylfaen"/>
          <w:sz w:val="24"/>
          <w:szCs w:val="24"/>
        </w:rPr>
        <w:t>- Ugovor o kratkoročnoj pozajmici od dana 23.11.2007. g.</w:t>
      </w:r>
      <w:r w:rsidRPr="00BA1894">
        <w:rPr>
          <w:rFonts w:hAnsi="Sylfaen" w:ascii="Sylfaen"/>
          <w:sz w:val="24"/>
          <w:szCs w:val="24"/>
        </w:rPr>
        <w:t xml:space="preserve"> </w:t>
      </w:r>
      <w:r>
        <w:rPr>
          <w:rFonts w:hAnsi="Sylfaen" w:ascii="Sylfaen"/>
          <w:sz w:val="24"/>
          <w:szCs w:val="24"/>
        </w:rPr>
        <w:t>u iznosu od 50.000,00 kn</w:t>
      </w:r>
    </w:p>
    <w:p w:rsidRDefault="00BA1894" w:rsidP="00BA1894" w:rsidR="00BA1894">
      <w:pPr>
        <w:ind w:firstLine="709"/>
        <w:jc w:val="both"/>
        <w:rPr>
          <w:rFonts w:hAnsi="Sylfaen" w:ascii="Sylfaen"/>
          <w:sz w:val="24"/>
          <w:szCs w:val="24"/>
        </w:rPr>
      </w:pPr>
      <w:r>
        <w:rPr>
          <w:rFonts w:hAnsi="Sylfaen" w:ascii="Sylfaen"/>
          <w:sz w:val="24"/>
          <w:szCs w:val="24"/>
        </w:rPr>
        <w:t>- konto kartica</w:t>
      </w:r>
      <w:r w:rsidR="00050244">
        <w:rPr>
          <w:rFonts w:hAnsi="Sylfaen" w:ascii="Sylfaen"/>
          <w:sz w:val="24"/>
          <w:szCs w:val="24"/>
        </w:rPr>
        <w:t xml:space="preserve"> –sve u spisu</w:t>
      </w:r>
    </w:p>
    <w:p w:rsidRDefault="00050244" w:rsidP="00BA1894" w:rsidR="00050244">
      <w:pPr>
        <w:ind w:firstLine="709"/>
        <w:jc w:val="both"/>
        <w:rPr>
          <w:rFonts w:hAnsi="Sylfaen" w:ascii="Sylfaen"/>
          <w:sz w:val="24"/>
          <w:szCs w:val="24"/>
        </w:rPr>
      </w:pPr>
    </w:p>
    <w:p w:rsidRDefault="00050244" w:rsidP="00946F58" w:rsidR="00050244">
      <w:pPr>
        <w:pStyle w:val="Obinitekst"/>
        <w:jc w:val="both"/>
        <w:rPr>
          <w:rFonts w:hAnsi="Sylfaen" w:ascii="Sylfaen"/>
          <w:sz w:val="24"/>
          <w:szCs w:val="24"/>
        </w:rPr>
      </w:pPr>
      <w:r>
        <w:rPr>
          <w:rFonts w:hAnsi="Sylfaen" w:ascii="Sylfaen"/>
          <w:sz w:val="24"/>
          <w:szCs w:val="24"/>
        </w:rPr>
        <w:lastRenderedPageBreak/>
        <w:t>Sukladno usvojenoj odluci na skupštini vjerovnika 10.12.2014. god. sklopljena je nagodba između stečajnog dužnika i društva ST GRAMIT d.o.o. iz Splita, J. Klovića 16a, OIB: 2990330087 od dana 10.03.2015. god.</w:t>
      </w:r>
      <w:r w:rsidR="00A51B9D">
        <w:rPr>
          <w:rFonts w:hAnsi="Sylfaen" w:ascii="Sylfaen"/>
          <w:sz w:val="24"/>
          <w:szCs w:val="24"/>
        </w:rPr>
        <w:t xml:space="preserve"> Do danas </w:t>
      </w:r>
      <w:r w:rsidR="002D7DCF">
        <w:rPr>
          <w:rFonts w:hAnsi="Sylfaen" w:ascii="Sylfaen"/>
          <w:sz w:val="24"/>
          <w:szCs w:val="24"/>
        </w:rPr>
        <w:t>su</w:t>
      </w:r>
      <w:r w:rsidR="00946F58">
        <w:rPr>
          <w:rFonts w:hAnsi="Sylfaen" w:ascii="Sylfaen"/>
          <w:sz w:val="24"/>
          <w:szCs w:val="24"/>
        </w:rPr>
        <w:t xml:space="preserve"> izvršen</w:t>
      </w:r>
      <w:r w:rsidR="002D7DCF">
        <w:rPr>
          <w:rFonts w:hAnsi="Sylfaen" w:ascii="Sylfaen"/>
          <w:sz w:val="24"/>
          <w:szCs w:val="24"/>
        </w:rPr>
        <w:t>e sve uplate po ratama.</w:t>
      </w:r>
    </w:p>
    <w:p w:rsidRDefault="00050244" w:rsidP="00050244" w:rsidR="00050244">
      <w:pPr>
        <w:jc w:val="both"/>
        <w:rPr>
          <w:rFonts w:hAnsi="Sylfaen" w:ascii="Sylfaen"/>
          <w:sz w:val="24"/>
          <w:szCs w:val="24"/>
        </w:rPr>
      </w:pPr>
    </w:p>
    <w:p w:rsidRDefault="00050244" w:rsidP="00050244" w:rsidR="00050244">
      <w:pPr>
        <w:jc w:val="both"/>
        <w:rPr>
          <w:rFonts w:hAnsi="Sylfaen" w:ascii="Sylfaen"/>
          <w:sz w:val="24"/>
          <w:szCs w:val="24"/>
        </w:rPr>
      </w:pPr>
      <w:r>
        <w:rPr>
          <w:rFonts w:hAnsi="Sylfaen" w:ascii="Sylfaen"/>
          <w:sz w:val="24"/>
          <w:szCs w:val="24"/>
        </w:rPr>
        <w:t xml:space="preserve">DOKAZ: </w:t>
      </w:r>
      <w:r w:rsidR="00A51B9D">
        <w:rPr>
          <w:rFonts w:hAnsi="Sylfaen" w:ascii="Sylfaen"/>
          <w:sz w:val="24"/>
          <w:szCs w:val="24"/>
        </w:rPr>
        <w:t xml:space="preserve">Nagodba od dana 10.03.2015. god. </w:t>
      </w:r>
      <w:r w:rsidR="00B36F80">
        <w:rPr>
          <w:rFonts w:hAnsi="Sylfaen" w:ascii="Sylfaen"/>
          <w:sz w:val="24"/>
          <w:szCs w:val="24"/>
        </w:rPr>
        <w:t>u spisu</w:t>
      </w:r>
    </w:p>
    <w:p w:rsidRDefault="00946F58" w:rsidP="00C92F09" w:rsidR="00946F58">
      <w:pPr>
        <w:tabs>
          <w:tab w:pos="1185" w:val="left"/>
        </w:tabs>
        <w:jc w:val="both"/>
        <w:rPr>
          <w:rFonts w:hAnsi="Sylfaen" w:ascii="Sylfaen"/>
          <w:sz w:val="24"/>
          <w:szCs w:val="24"/>
        </w:rPr>
      </w:pPr>
    </w:p>
    <w:p w:rsidRDefault="00670816" w:rsidP="00670816" w:rsidR="00670816" w:rsidRPr="004D3C79">
      <w:pPr>
        <w:jc w:val="both"/>
        <w:rPr>
          <w:rFonts w:hAnsi="Sylfaen" w:ascii="Sylfaen"/>
          <w:sz w:val="24"/>
          <w:szCs w:val="24"/>
          <w:u w:val="single"/>
        </w:rPr>
      </w:pPr>
      <w:r w:rsidRPr="004D3C79">
        <w:rPr>
          <w:rFonts w:hAnsi="Sylfaen" w:ascii="Sylfaen"/>
          <w:sz w:val="24"/>
          <w:szCs w:val="24"/>
          <w:u w:val="single"/>
        </w:rPr>
        <w:t>Novčana sredstva na računu stečajnog dužnika</w:t>
      </w:r>
    </w:p>
    <w:p w:rsidRDefault="00670816" w:rsidP="00670816" w:rsidR="00670816">
      <w:pPr>
        <w:jc w:val="both"/>
        <w:rPr>
          <w:rFonts w:hAnsi="Sylfaen" w:ascii="Sylfaen"/>
          <w:sz w:val="24"/>
          <w:szCs w:val="24"/>
        </w:rPr>
      </w:pPr>
    </w:p>
    <w:p w:rsidRDefault="00670816" w:rsidP="00670816" w:rsidR="00670816" w:rsidRPr="00946F58">
      <w:pPr>
        <w:jc w:val="both"/>
        <w:rPr>
          <w:rFonts w:hAnsi="Sylfaen" w:ascii="Sylfaen"/>
          <w:sz w:val="24"/>
          <w:szCs w:val="24"/>
        </w:rPr>
      </w:pPr>
      <w:r w:rsidRPr="00946F58">
        <w:rPr>
          <w:rFonts w:hAnsi="Sylfaen" w:ascii="Sylfaen"/>
          <w:sz w:val="24"/>
          <w:szCs w:val="24"/>
        </w:rPr>
        <w:t xml:space="preserve">Skreće se pozornost da na žiro računu stečajnog dužnika na da </w:t>
      </w:r>
      <w:r>
        <w:rPr>
          <w:rFonts w:hAnsi="Sylfaen" w:ascii="Sylfaen"/>
          <w:sz w:val="24"/>
          <w:szCs w:val="24"/>
        </w:rPr>
        <w:t>27</w:t>
      </w:r>
      <w:r w:rsidRPr="00946F58">
        <w:rPr>
          <w:rFonts w:hAnsi="Sylfaen" w:ascii="Sylfaen"/>
          <w:sz w:val="24"/>
          <w:szCs w:val="24"/>
        </w:rPr>
        <w:t>.</w:t>
      </w:r>
      <w:r>
        <w:rPr>
          <w:rFonts w:hAnsi="Sylfaen" w:ascii="Sylfaen"/>
          <w:sz w:val="24"/>
          <w:szCs w:val="24"/>
        </w:rPr>
        <w:t>04.2017</w:t>
      </w:r>
      <w:r w:rsidRPr="00946F58">
        <w:rPr>
          <w:rFonts w:hAnsi="Sylfaen" w:ascii="Sylfaen"/>
          <w:sz w:val="24"/>
          <w:szCs w:val="24"/>
        </w:rPr>
        <w:t xml:space="preserve">. god. stanje je </w:t>
      </w:r>
      <w:r>
        <w:rPr>
          <w:rFonts w:hAnsi="Sylfaen" w:ascii="Sylfaen"/>
          <w:sz w:val="24"/>
          <w:szCs w:val="24"/>
        </w:rPr>
        <w:t>118</w:t>
      </w:r>
      <w:r w:rsidRPr="00946F58">
        <w:rPr>
          <w:rFonts w:hAnsi="Sylfaen" w:ascii="Sylfaen"/>
          <w:sz w:val="24"/>
          <w:szCs w:val="24"/>
        </w:rPr>
        <w:t>.</w:t>
      </w:r>
      <w:r>
        <w:rPr>
          <w:rFonts w:hAnsi="Sylfaen" w:ascii="Sylfaen"/>
          <w:sz w:val="24"/>
          <w:szCs w:val="24"/>
        </w:rPr>
        <w:t>740</w:t>
      </w:r>
      <w:r w:rsidRPr="00946F58">
        <w:rPr>
          <w:rFonts w:hAnsi="Sylfaen" w:ascii="Sylfaen"/>
          <w:sz w:val="24"/>
          <w:szCs w:val="24"/>
        </w:rPr>
        <w:t>,</w:t>
      </w:r>
      <w:r>
        <w:rPr>
          <w:rFonts w:hAnsi="Sylfaen" w:ascii="Sylfaen"/>
          <w:sz w:val="24"/>
          <w:szCs w:val="24"/>
        </w:rPr>
        <w:t>71</w:t>
      </w:r>
      <w:r w:rsidRPr="00946F58">
        <w:rPr>
          <w:rFonts w:hAnsi="Sylfaen" w:ascii="Sylfaen"/>
          <w:sz w:val="24"/>
          <w:szCs w:val="24"/>
        </w:rPr>
        <w:t xml:space="preserve"> kn.</w:t>
      </w:r>
    </w:p>
    <w:p w:rsidRDefault="00670816" w:rsidP="00670816" w:rsidR="00670816" w:rsidRPr="00946F58">
      <w:pPr>
        <w:jc w:val="both"/>
        <w:rPr>
          <w:rFonts w:hAnsi="Sylfaen" w:ascii="Sylfaen"/>
          <w:sz w:val="24"/>
          <w:szCs w:val="24"/>
        </w:rPr>
      </w:pPr>
    </w:p>
    <w:p w:rsidRDefault="00C92F09" w:rsidP="00C92F09" w:rsidR="0074609E">
      <w:pPr>
        <w:tabs>
          <w:tab w:pos="1185" w:val="left"/>
        </w:tabs>
        <w:jc w:val="both"/>
        <w:rPr>
          <w:rFonts w:hAnsi="Sylfaen" w:ascii="Sylfaen"/>
          <w:sz w:val="24"/>
          <w:szCs w:val="24"/>
        </w:rPr>
      </w:pPr>
      <w:r>
        <w:rPr>
          <w:rFonts w:hAnsi="Sylfaen" w:ascii="Sylfaen"/>
          <w:sz w:val="24"/>
          <w:szCs w:val="24"/>
        </w:rPr>
        <w:tab/>
      </w:r>
    </w:p>
    <w:p w:rsidRDefault="00946F58" w:rsidP="00946F58" w:rsidR="00946F58" w:rsidRPr="0036579A">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2D7DCF">
        <w:rPr>
          <w:rFonts w:hAnsi="Sylfaen" w:ascii="Sylfaen"/>
          <w:b/>
          <w:sz w:val="28"/>
          <w:szCs w:val="28"/>
          <w:lang w:val="pl-PL"/>
        </w:rPr>
        <w:t>01.05.2017.g. do 01.08</w:t>
      </w:r>
      <w:r w:rsidR="009E4F8F">
        <w:rPr>
          <w:rFonts w:hAnsi="Sylfaen" w:ascii="Sylfaen"/>
          <w:b/>
          <w:sz w:val="28"/>
          <w:szCs w:val="28"/>
          <w:lang w:val="pl-PL"/>
        </w:rPr>
        <w:t>.2017</w:t>
      </w:r>
      <w:r w:rsidRPr="0036579A">
        <w:rPr>
          <w:rFonts w:hAnsi="Sylfaen" w:ascii="Sylfaen"/>
          <w:b/>
          <w:sz w:val="28"/>
          <w:szCs w:val="28"/>
          <w:lang w:val="pl-PL"/>
        </w:rPr>
        <w:t>.g.</w:t>
      </w:r>
    </w:p>
    <w:p w:rsidRDefault="00946F58" w:rsidP="00946F58" w:rsidR="00946F58">
      <w:pPr>
        <w:jc w:val="both"/>
        <w:rPr>
          <w:rFonts w:hAnsi="Sylfaen" w:ascii="Sylfaen"/>
          <w:sz w:val="24"/>
          <w:szCs w:val="24"/>
        </w:rPr>
      </w:pPr>
    </w:p>
    <w:p w:rsidRDefault="00F24B9C" w:rsidP="00F24B9C" w:rsidR="00F24B9C">
      <w:pPr>
        <w:jc w:val="both"/>
        <w:rPr>
          <w:rFonts w:hAnsi="Sylfaen" w:ascii="Sylfaen"/>
          <w:sz w:val="24"/>
          <w:szCs w:val="24"/>
        </w:rPr>
      </w:pPr>
      <w:r>
        <w:rPr>
          <w:rFonts w:hAnsi="Sylfaen" w:ascii="Sylfaen"/>
          <w:sz w:val="24"/>
          <w:szCs w:val="24"/>
        </w:rPr>
        <w:t>Kako je u zemljišnim knjigama izvršen upis brisanja svih zabilježbi ovrha na nekretninama u vlasništvu stečajnog dužnika to je sudu podnesen prijedlog za prodaju nekretnina u stečajnom postupku po pravilima o ovrsi, sukladno Procjeni</w:t>
      </w:r>
      <w:r w:rsidRPr="00C742A3">
        <w:rPr>
          <w:rFonts w:hAnsi="Sylfaen" w:ascii="Sylfaen"/>
          <w:sz w:val="24"/>
          <w:szCs w:val="24"/>
        </w:rPr>
        <w:t xml:space="preserve"> tržišne vrijednosti građevinskih nekretnina (zemljište, zgrada, komunalni priključci, objekti vanjskog uređenja) izgrađenih na zk.č.br. 4177/1, 4177/2, 4178 i 4179, sve k.o. Sesvete Novo Donja, a prema stanju i vrijednostima u VI/2013 god</w:t>
      </w:r>
      <w:r>
        <w:rPr>
          <w:rFonts w:hAnsi="Sylfaen" w:ascii="Sylfaen"/>
          <w:sz w:val="24"/>
          <w:szCs w:val="24"/>
        </w:rPr>
        <w:t xml:space="preserve">, izrađenoj od strane </w:t>
      </w:r>
      <w:r w:rsidRPr="00C742A3">
        <w:rPr>
          <w:rFonts w:hAnsi="Sylfaen" w:ascii="Sylfaen"/>
          <w:sz w:val="24"/>
          <w:szCs w:val="24"/>
        </w:rPr>
        <w:t xml:space="preserve">stalnog sudskog vještaka Hrvoje Balija iz Zagreba </w:t>
      </w:r>
      <w:r>
        <w:rPr>
          <w:rFonts w:hAnsi="Sylfaen" w:ascii="Sylfaen"/>
          <w:sz w:val="24"/>
          <w:szCs w:val="24"/>
        </w:rPr>
        <w:t>kojom je utvrđena ukupna tržišna vrijednost nekretnina u iznosu od 9.</w:t>
      </w:r>
      <w:r w:rsidR="009F1008">
        <w:rPr>
          <w:rFonts w:hAnsi="Sylfaen" w:ascii="Sylfaen"/>
          <w:sz w:val="24"/>
          <w:szCs w:val="24"/>
        </w:rPr>
        <w:t>656</w:t>
      </w:r>
      <w:r>
        <w:rPr>
          <w:rFonts w:hAnsi="Sylfaen" w:ascii="Sylfaen"/>
          <w:sz w:val="24"/>
          <w:szCs w:val="24"/>
        </w:rPr>
        <w:t>.979,00 kn (1.291.556,77 EUR-a).</w:t>
      </w:r>
    </w:p>
    <w:p w:rsidRDefault="00F24B9C" w:rsidP="00946F58" w:rsidR="00F24B9C">
      <w:pPr>
        <w:jc w:val="both"/>
        <w:rPr>
          <w:rFonts w:hAnsi="Sylfaen" w:ascii="Sylfaen"/>
          <w:sz w:val="24"/>
          <w:szCs w:val="24"/>
        </w:rPr>
      </w:pPr>
    </w:p>
    <w:p w:rsidRDefault="0074609E" w:rsidP="00FE5235" w:rsidR="0074609E" w:rsidRPr="00FE5235">
      <w:pPr>
        <w:jc w:val="both"/>
        <w:rPr>
          <w:rFonts w:hAnsi="Sylfaen" w:ascii="Sylfaen"/>
          <w:sz w:val="24"/>
          <w:szCs w:val="24"/>
        </w:rPr>
      </w:pPr>
    </w:p>
    <w:p w:rsidRDefault="0074609E" w:rsidP="0074609E" w:rsidR="0074609E" w:rsidRPr="00FE5235">
      <w:pPr>
        <w:jc w:val="both"/>
        <w:rPr>
          <w:rFonts w:hAnsi="Sylfaen" w:ascii="Sylfaen"/>
          <w:sz w:val="24"/>
          <w:szCs w:val="24"/>
        </w:rPr>
      </w:pP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r>
      <w:r w:rsidRPr="00FE5235">
        <w:rPr>
          <w:rFonts w:hAnsi="Sylfaen" w:ascii="Sylfaen"/>
          <w:sz w:val="24"/>
          <w:szCs w:val="24"/>
        </w:rPr>
        <w:tab/>
        <w:t xml:space="preserve">Za </w:t>
      </w:r>
      <w:r w:rsidR="007B24CC" w:rsidRPr="00FE5235">
        <w:rPr>
          <w:rFonts w:hAnsi="Sylfaen" w:ascii="Sylfaen"/>
          <w:sz w:val="24"/>
          <w:szCs w:val="24"/>
        </w:rPr>
        <w:t>FLEX-O</w:t>
      </w:r>
      <w:r w:rsidRPr="00FE5235">
        <w:rPr>
          <w:rFonts w:hAnsi="Sylfaen" w:ascii="Sylfaen"/>
          <w:sz w:val="24"/>
          <w:szCs w:val="24"/>
        </w:rPr>
        <w:t xml:space="preserve">  d.o.o. - u stečaju</w:t>
      </w:r>
    </w:p>
    <w:p w:rsidRDefault="0074609E" w:rsidP="00FE5235" w:rsidR="0074609E" w:rsidRPr="00FE5235">
      <w:pPr>
        <w:ind w:left="4254"/>
        <w:jc w:val="both"/>
        <w:rPr>
          <w:rFonts w:hAnsi="Sylfaen" w:ascii="Sylfaen"/>
          <w:sz w:val="24"/>
          <w:szCs w:val="24"/>
        </w:rPr>
      </w:pPr>
      <w:r w:rsidRPr="00FE5235">
        <w:rPr>
          <w:rFonts w:hAnsi="Sylfaen" w:ascii="Sylfaen"/>
          <w:sz w:val="24"/>
          <w:szCs w:val="24"/>
        </w:rPr>
        <w:t>stečajna upraviteljica Anamaria Ivanković</w:t>
      </w:r>
    </w:p>
    <w:p w:rsidRDefault="00CB468D" w:rsidP="00FE5235" w:rsidR="00CB468D">
      <w:pPr>
        <w:rPr>
          <w:rFonts w:hAnsi="Sylfaen" w:ascii="Sylfaen"/>
          <w:sz w:val="24"/>
          <w:szCs w:val="24"/>
        </w:rPr>
      </w:pPr>
    </w:p>
    <w:p w:rsidRDefault="00CB468D" w:rsidP="00FE5235" w:rsidR="00CB468D">
      <w:pPr>
        <w:rPr>
          <w:rFonts w:hAnsi="Sylfaen" w:ascii="Sylfaen"/>
          <w:sz w:val="24"/>
          <w:szCs w:val="24"/>
        </w:rPr>
      </w:pPr>
    </w:p>
    <w:p w:rsidRDefault="0074609E" w:rsidP="00FE5235" w:rsidR="00582093">
      <w:pPr>
        <w:rPr>
          <w:rFonts w:hAnsi="Sylfaen" w:ascii="Sylfaen"/>
          <w:sz w:val="24"/>
          <w:szCs w:val="24"/>
        </w:rPr>
      </w:pPr>
      <w:r w:rsidRPr="00FE5235">
        <w:rPr>
          <w:rFonts w:hAnsi="Sylfaen" w:ascii="Sylfaen"/>
          <w:sz w:val="24"/>
          <w:szCs w:val="24"/>
        </w:rPr>
        <w:t xml:space="preserve">U Zagrebu, </w:t>
      </w:r>
      <w:r w:rsidR="002D7DCF">
        <w:rPr>
          <w:rFonts w:hAnsi="Sylfaen" w:ascii="Sylfaen"/>
          <w:sz w:val="24"/>
          <w:szCs w:val="24"/>
        </w:rPr>
        <w:t>01</w:t>
      </w:r>
      <w:r w:rsidRPr="00FE5235">
        <w:rPr>
          <w:rFonts w:hAnsi="Sylfaen" w:ascii="Sylfaen"/>
          <w:sz w:val="24"/>
          <w:szCs w:val="24"/>
        </w:rPr>
        <w:t>.</w:t>
      </w:r>
      <w:r w:rsidR="00D53531">
        <w:rPr>
          <w:rFonts w:hAnsi="Sylfaen" w:ascii="Sylfaen"/>
          <w:sz w:val="24"/>
          <w:szCs w:val="24"/>
        </w:rPr>
        <w:t>0</w:t>
      </w:r>
      <w:r w:rsidR="002D7DCF">
        <w:rPr>
          <w:rFonts w:hAnsi="Sylfaen" w:ascii="Sylfaen"/>
          <w:sz w:val="24"/>
          <w:szCs w:val="24"/>
        </w:rPr>
        <w:t>5</w:t>
      </w:r>
      <w:r w:rsidR="00F24B9C">
        <w:rPr>
          <w:rFonts w:hAnsi="Sylfaen" w:ascii="Sylfaen"/>
          <w:sz w:val="24"/>
          <w:szCs w:val="24"/>
        </w:rPr>
        <w:t>.2017</w:t>
      </w:r>
      <w:r w:rsidR="00FE5235">
        <w:rPr>
          <w:rFonts w:hAnsi="Sylfaen" w:ascii="Sylfaen"/>
          <w:sz w:val="24"/>
          <w:szCs w:val="24"/>
        </w:rPr>
        <w:t>. god.</w:t>
      </w:r>
      <w:r w:rsidR="00C2225B" w:rsidRPr="00FE5235">
        <w:rPr>
          <w:rFonts w:hAnsi="Sylfaen" w:ascii="Sylfaen"/>
          <w:sz w:val="24"/>
          <w:szCs w:val="24"/>
        </w:rPr>
        <w:t xml:space="preserve">       </w:t>
      </w:r>
    </w:p>
    <w:p w:rsidRDefault="00582093" w:rsidP="00FE5235" w:rsidR="00582093">
      <w:pPr>
        <w:rPr>
          <w:rFonts w:hAnsi="Sylfaen" w:ascii="Sylfaen"/>
          <w:sz w:val="24"/>
          <w:szCs w:val="24"/>
        </w:rPr>
      </w:pPr>
    </w:p>
    <w:p w:rsidRDefault="00C2225B" w:rsidP="00FE5235" w:rsidR="00C2225B" w:rsidRPr="00FE5235">
      <w:pPr>
        <w:rPr>
          <w:rFonts w:hAnsi="Sylfaen" w:ascii="Sylfaen"/>
          <w:sz w:val="24"/>
          <w:szCs w:val="24"/>
        </w:rPr>
      </w:pPr>
      <w:r w:rsidRPr="00FE5235">
        <w:rPr>
          <w:rFonts w:hAnsi="Sylfaen" w:ascii="Sylfaen"/>
          <w:sz w:val="24"/>
          <w:szCs w:val="24"/>
        </w:rPr>
        <w:t xml:space="preserve"> </w:t>
      </w:r>
    </w:p>
    <w:sectPr w:rsidSect="004209EE" w:rsidR="00C2225B" w:rsidRPr="00FE5235">
      <w:footnotePr>
        <w:pos w:val="beneathText"/>
      </w:footnotePr>
      <w:pgSz w:h="16837" w:w="11905"/>
      <w:pgMar w:gutter="0" w:footer="720" w:header="720" w:left="1417" w:bottom="1135" w:right="1417" w:top="993"/>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207">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TimesNewRomanPS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207"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49451E4"/>
    <w:multiLevelType w:val="singleLevel"/>
    <w:tmpl w:val="DED41B4E"/>
    <w:lvl w:ilvl="0">
      <w:start w:val="1"/>
      <w:numFmt w:val="decimal"/>
      <w:lvlText w:val="%1."/>
      <w:lvlJc w:val="left"/>
      <w:pPr>
        <w:tabs>
          <w:tab w:pos="930" w:val="num"/>
        </w:tabs>
        <w:ind w:hanging="375" w:left="930"/>
      </w:pPr>
    </w:lvl>
  </w:abstractNum>
  <w:abstractNum w:abstractNumId="6">
    <w:nsid w:val="354A0EC7"/>
    <w:multiLevelType w:val="hybridMultilevel"/>
    <w:tmpl w:val="4FDADCE4"/>
    <w:lvl w:tplc="7C961E7E" w:ilvl="0">
      <w:start w:val="30"/>
      <w:numFmt w:val="bullet"/>
      <w:lvlText w:val="-"/>
      <w:lvlJc w:val="left"/>
      <w:pPr>
        <w:ind w:hanging="360" w:left="720"/>
      </w:pPr>
      <w:rPr>
        <w:rFonts w:eastAsia="Arial Unicode MS" w:hAnsi="Sylfaen" w:ascii="Sylfae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7">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8">
    <w:nsid w:val="3F3766F4"/>
    <w:multiLevelType w:val="hybridMultilevel"/>
    <w:tmpl w:val="161694CC"/>
    <w:lvl w:tplc="3E1C0834" w:ilvl="0">
      <w:numFmt w:val="bullet"/>
      <w:lvlText w:val="-"/>
      <w:lvlJc w:val="left"/>
      <w:pPr>
        <w:ind w:hanging="360" w:left="720"/>
      </w:pPr>
      <w:rPr>
        <w:rFonts w:cs="font207"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8"/>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9"/>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proofState w:grammar="clean"/>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369F2"/>
    <w:rsid w:val="00044D23"/>
    <w:rsid w:val="00050244"/>
    <w:rsid w:val="0005531F"/>
    <w:rsid w:val="0005759D"/>
    <w:rsid w:val="00094EE1"/>
    <w:rsid w:val="000C3D04"/>
    <w:rsid w:val="001031E6"/>
    <w:rsid w:val="00106AA1"/>
    <w:rsid w:val="00115591"/>
    <w:rsid w:val="00115BB3"/>
    <w:rsid w:val="00115E55"/>
    <w:rsid w:val="00142777"/>
    <w:rsid w:val="0014746F"/>
    <w:rsid w:val="00151C63"/>
    <w:rsid w:val="001554BB"/>
    <w:rsid w:val="00182D0F"/>
    <w:rsid w:val="001D0F50"/>
    <w:rsid w:val="001E45B9"/>
    <w:rsid w:val="001E5276"/>
    <w:rsid w:val="0020333E"/>
    <w:rsid w:val="00221D68"/>
    <w:rsid w:val="00233160"/>
    <w:rsid w:val="002515C3"/>
    <w:rsid w:val="0025160A"/>
    <w:rsid w:val="002D7DCF"/>
    <w:rsid w:val="002E080B"/>
    <w:rsid w:val="002E0C51"/>
    <w:rsid w:val="002F3288"/>
    <w:rsid w:val="00343001"/>
    <w:rsid w:val="003525A3"/>
    <w:rsid w:val="00365E5E"/>
    <w:rsid w:val="00367631"/>
    <w:rsid w:val="003747ED"/>
    <w:rsid w:val="00380B3E"/>
    <w:rsid w:val="00393590"/>
    <w:rsid w:val="00395A57"/>
    <w:rsid w:val="003B51A7"/>
    <w:rsid w:val="003B6E64"/>
    <w:rsid w:val="003C1118"/>
    <w:rsid w:val="003C2C22"/>
    <w:rsid w:val="003E16FA"/>
    <w:rsid w:val="003F416C"/>
    <w:rsid w:val="004209EE"/>
    <w:rsid w:val="00431187"/>
    <w:rsid w:val="00435E9E"/>
    <w:rsid w:val="00454186"/>
    <w:rsid w:val="004908DA"/>
    <w:rsid w:val="004A595F"/>
    <w:rsid w:val="004B54C7"/>
    <w:rsid w:val="004C04E4"/>
    <w:rsid w:val="004C3DE5"/>
    <w:rsid w:val="004C66FD"/>
    <w:rsid w:val="004D3C79"/>
    <w:rsid w:val="004D5E62"/>
    <w:rsid w:val="00500B96"/>
    <w:rsid w:val="00521613"/>
    <w:rsid w:val="00577536"/>
    <w:rsid w:val="00582093"/>
    <w:rsid w:val="005A4F28"/>
    <w:rsid w:val="005B6A42"/>
    <w:rsid w:val="005C479A"/>
    <w:rsid w:val="005D0762"/>
    <w:rsid w:val="005D5D40"/>
    <w:rsid w:val="005D63EF"/>
    <w:rsid w:val="005F16B3"/>
    <w:rsid w:val="005F7AA5"/>
    <w:rsid w:val="00605F11"/>
    <w:rsid w:val="00612D5C"/>
    <w:rsid w:val="00636C86"/>
    <w:rsid w:val="0064705B"/>
    <w:rsid w:val="00652955"/>
    <w:rsid w:val="00654F0A"/>
    <w:rsid w:val="00670816"/>
    <w:rsid w:val="0067591A"/>
    <w:rsid w:val="0068183F"/>
    <w:rsid w:val="00683E2D"/>
    <w:rsid w:val="00694B94"/>
    <w:rsid w:val="006D0384"/>
    <w:rsid w:val="006D26FE"/>
    <w:rsid w:val="00724376"/>
    <w:rsid w:val="007341BA"/>
    <w:rsid w:val="0074609E"/>
    <w:rsid w:val="00756125"/>
    <w:rsid w:val="00771D95"/>
    <w:rsid w:val="00771E7C"/>
    <w:rsid w:val="00771FC6"/>
    <w:rsid w:val="00786FC3"/>
    <w:rsid w:val="00792931"/>
    <w:rsid w:val="007B24CC"/>
    <w:rsid w:val="00844934"/>
    <w:rsid w:val="008E02A2"/>
    <w:rsid w:val="008E7070"/>
    <w:rsid w:val="00904041"/>
    <w:rsid w:val="009245D2"/>
    <w:rsid w:val="00931799"/>
    <w:rsid w:val="00932931"/>
    <w:rsid w:val="009334B1"/>
    <w:rsid w:val="00946F58"/>
    <w:rsid w:val="009753D5"/>
    <w:rsid w:val="00977390"/>
    <w:rsid w:val="0098137B"/>
    <w:rsid w:val="00982E8D"/>
    <w:rsid w:val="009A6D22"/>
    <w:rsid w:val="009A7A07"/>
    <w:rsid w:val="009C0186"/>
    <w:rsid w:val="009C09D6"/>
    <w:rsid w:val="009D3498"/>
    <w:rsid w:val="009E4562"/>
    <w:rsid w:val="009E4F8F"/>
    <w:rsid w:val="009F1008"/>
    <w:rsid w:val="009F3CE3"/>
    <w:rsid w:val="00A1777E"/>
    <w:rsid w:val="00A217F4"/>
    <w:rsid w:val="00A51B9D"/>
    <w:rsid w:val="00A702D9"/>
    <w:rsid w:val="00AB3D2D"/>
    <w:rsid w:val="00AE41D8"/>
    <w:rsid w:val="00AE49E2"/>
    <w:rsid w:val="00AF372D"/>
    <w:rsid w:val="00B11258"/>
    <w:rsid w:val="00B17801"/>
    <w:rsid w:val="00B25993"/>
    <w:rsid w:val="00B36F80"/>
    <w:rsid w:val="00B3715B"/>
    <w:rsid w:val="00B43245"/>
    <w:rsid w:val="00B4734D"/>
    <w:rsid w:val="00B551B0"/>
    <w:rsid w:val="00BA1894"/>
    <w:rsid w:val="00BA4C47"/>
    <w:rsid w:val="00BC6B40"/>
    <w:rsid w:val="00BD07D1"/>
    <w:rsid w:val="00BD1B7E"/>
    <w:rsid w:val="00BD3BA8"/>
    <w:rsid w:val="00BF16CE"/>
    <w:rsid w:val="00BF5B80"/>
    <w:rsid w:val="00C03D92"/>
    <w:rsid w:val="00C03E52"/>
    <w:rsid w:val="00C07BE4"/>
    <w:rsid w:val="00C2225B"/>
    <w:rsid w:val="00C3295D"/>
    <w:rsid w:val="00C57B3D"/>
    <w:rsid w:val="00C742A3"/>
    <w:rsid w:val="00C82566"/>
    <w:rsid w:val="00C92F09"/>
    <w:rsid w:val="00CB468D"/>
    <w:rsid w:val="00CB4BE4"/>
    <w:rsid w:val="00CC2A91"/>
    <w:rsid w:val="00CF0A91"/>
    <w:rsid w:val="00CF2CEB"/>
    <w:rsid w:val="00CF3F70"/>
    <w:rsid w:val="00D0253F"/>
    <w:rsid w:val="00D045B0"/>
    <w:rsid w:val="00D04A47"/>
    <w:rsid w:val="00D053D7"/>
    <w:rsid w:val="00D259D5"/>
    <w:rsid w:val="00D53531"/>
    <w:rsid w:val="00DA1355"/>
    <w:rsid w:val="00DE778A"/>
    <w:rsid w:val="00E10089"/>
    <w:rsid w:val="00E10F0B"/>
    <w:rsid w:val="00E16FAF"/>
    <w:rsid w:val="00E23AAF"/>
    <w:rsid w:val="00E412BB"/>
    <w:rsid w:val="00E66ED9"/>
    <w:rsid w:val="00E81570"/>
    <w:rsid w:val="00EC0F94"/>
    <w:rsid w:val="00EF5E20"/>
    <w:rsid w:val="00F07586"/>
    <w:rsid w:val="00F24B9C"/>
    <w:rsid w:val="00F67C6F"/>
    <w:rsid w:val="00FA3C98"/>
    <w:rsid w:val="00FE0E3F"/>
    <w:rsid w:val="00FE3D4E"/>
    <w:rsid w:val="00FE5235"/>
    <w:rsid w:val="00FF50E5"/>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1FC6"/>
    <w:pPr>
      <w:suppressAutoHyphens/>
    </w:pPr>
    <w:rPr>
      <w:rFonts w:cs="font207" w:eastAsia="Arial Unicode MS" w:hAnsi="Calibri" w:ascii="Calibri"/>
      <w:kern w:val="1"/>
      <w:sz w:val="22"/>
      <w:szCs w:val="22"/>
      <w:lang w:eastAsia="ar-SA"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sid w:val="00771FC6"/>
    <w:rPr>
      <w:rFonts w:cs="font207"/>
    </w:rPr>
  </w:style>
  <w:style w:customStyle="true" w:styleId="ListLabel2" w:type="character">
    <w:name w:val="ListLabel 2"/>
    <w:rsid w:val="00771FC6"/>
    <w:rPr>
      <w:rFonts w:cs="Courier New"/>
    </w:rPr>
  </w:style>
  <w:style w:customStyle="true" w:styleId="Naslov1" w:type="paragraph">
    <w:name w:val="Naslov1"/>
    <w:basedOn w:val="Normal"/>
    <w:next w:val="Tijeloteksta"/>
    <w:rsid w:val="00771FC6"/>
    <w:pPr>
      <w:keepNext/>
      <w:spacing w:after="120" w:before="240"/>
    </w:pPr>
    <w:rPr>
      <w:rFonts w:cs="Tahoma" w:eastAsia="MS Mincho" w:hAnsi="Arial" w:asci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true" w:styleId="Opis" w:type="paragraph">
    <w:name w:val="Opis"/>
    <w:basedOn w:val="Normal"/>
    <w:rsid w:val="00771FC6"/>
    <w:pPr>
      <w:suppressLineNumbers/>
      <w:spacing w:after="120" w:before="120"/>
    </w:pPr>
    <w:rPr>
      <w:rFonts w:cs="Tahoma"/>
      <w:i/>
      <w:iCs/>
      <w:sz w:val="24"/>
      <w:szCs w:val="24"/>
    </w:rPr>
  </w:style>
  <w:style w:customStyle="true"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false"/>
    </w:pPr>
    <w:rPr>
      <w:rFonts w:cstheme="minorBidi" w:eastAsiaTheme="minorHAnsi" w:hAnsi="Consolas" w:ascii="Consolas"/>
      <w:kern w:val="0"/>
      <w:sz w:val="21"/>
      <w:szCs w:val="21"/>
      <w:lang w:eastAsia="en-US"/>
    </w:rPr>
  </w:style>
  <w:style w:customStyle="true" w:styleId="ObinitekstChar" w:type="character">
    <w:name w:val="Obični tekst Char"/>
    <w:basedOn w:val="Zadanifontodlomka"/>
    <w:link w:val="Obinitekst"/>
    <w:uiPriority w:val="99"/>
    <w:rsid w:val="00B36F80"/>
    <w:rPr>
      <w:rFonts w:cstheme="minorBidi" w:eastAsiaTheme="minorHAnsi" w:hAnsi="Consolas" w:ascii="Consolas"/>
      <w:sz w:val="21"/>
      <w:szCs w:val="21"/>
      <w:lang w:val="hr-HR"/>
    </w:rPr>
  </w:style>
  <w:style w:styleId="Tekstrezerviranogmjesta" w:type="character">
    <w:name w:val="Placeholder Text"/>
    <w:basedOn w:val="Zadanifontodlomka"/>
    <w:uiPriority w:val="99"/>
    <w:semiHidden/>
    <w:rsid w:val="00C07BE4"/>
    <w:rPr>
      <w:color w:val="808080"/>
      <w:bdr w:space="0" w:sz="0" w:color="auto" w:val="none"/>
      <w:shd w:fill="auto" w:color="auto" w:val="clear"/>
    </w:rPr>
  </w:style>
  <w:style w:customStyle="true" w:styleId="eSPISCCParagraphDefaultFont" w:type="character">
    <w:name w:val="eSPIS_CC_Paragraph Default Font"/>
    <w:basedOn w:val="Zadanifontodlomka"/>
    <w:rsid w:val="00C07BE4"/>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07BE4"/>
    <w:rPr>
      <w:rFonts w:hAnsi="Sylfaen" w:ascii="Sylfae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07BE4"/>
    <w:rPr>
      <w:rFonts w:cs="Times New Roman" w:hAnsi="Sylfaen" w:ascii="Sylfae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7BE4"/>
    <w:rPr>
      <w:rFonts w:cs="Times New Roman" w:hAnsi="Sylfaen" w:ascii="Sylfae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1FC6"/>
    <w:pPr>
      <w:suppressAutoHyphens/>
    </w:pPr>
    <w:rPr>
      <w:rFonts w:ascii="Calibri" w:cs="font207" w:eastAsia="Arial Unicode MS" w:hAnsi="Calibri"/>
      <w:kern w:val="1"/>
      <w:sz w:val="22"/>
      <w:szCs w:val="22"/>
      <w:lang w:eastAsia="ar-SA"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sid w:val="00771FC6"/>
    <w:rPr>
      <w:rFonts w:cs="font207"/>
    </w:rPr>
  </w:style>
  <w:style w:customStyle="1" w:styleId="ListLabel2" w:type="character">
    <w:name w:val="ListLabel 2"/>
    <w:rsid w:val="00771FC6"/>
    <w:rPr>
      <w:rFonts w:cs="Courier New"/>
    </w:rPr>
  </w:style>
  <w:style w:customStyle="1" w:styleId="Naslov1" w:type="paragraph">
    <w:name w:val="Naslov1"/>
    <w:basedOn w:val="Normal"/>
    <w:next w:val="Tijeloteksta"/>
    <w:rsid w:val="00771FC6"/>
    <w:pPr>
      <w:keepNext/>
      <w:spacing w:after="120" w:before="240"/>
    </w:pPr>
    <w:rPr>
      <w:rFonts w:ascii="Arial" w:cs="Tahoma" w:eastAsia="MS Mincho" w:hAnsi="Arial"/>
      <w:sz w:val="28"/>
      <w:szCs w:val="28"/>
    </w:rPr>
  </w:style>
  <w:style w:styleId="Tijeloteksta" w:type="paragraph">
    <w:name w:val="Body Text"/>
    <w:basedOn w:val="Normal"/>
    <w:semiHidden/>
    <w:rsid w:val="00771FC6"/>
    <w:pPr>
      <w:spacing w:after="120"/>
    </w:pPr>
  </w:style>
  <w:style w:styleId="Popis" w:type="paragraph">
    <w:name w:val="List"/>
    <w:basedOn w:val="Tijeloteksta"/>
    <w:semiHidden/>
    <w:rsid w:val="00771FC6"/>
    <w:rPr>
      <w:rFonts w:cs="Tahoma"/>
    </w:rPr>
  </w:style>
  <w:style w:customStyle="1" w:styleId="Opis" w:type="paragraph">
    <w:name w:val="Opis"/>
    <w:basedOn w:val="Normal"/>
    <w:rsid w:val="00771FC6"/>
    <w:pPr>
      <w:suppressLineNumbers/>
      <w:spacing w:after="120" w:before="120"/>
    </w:pPr>
    <w:rPr>
      <w:rFonts w:cs="Tahoma"/>
      <w:i/>
      <w:iCs/>
      <w:sz w:val="24"/>
      <w:szCs w:val="24"/>
    </w:rPr>
  </w:style>
  <w:style w:customStyle="1" w:styleId="Indeks" w:type="paragraph">
    <w:name w:val="Indeks"/>
    <w:basedOn w:val="Normal"/>
    <w:rsid w:val="00771FC6"/>
    <w:pPr>
      <w:suppressLineNumbers/>
    </w:pPr>
    <w:rPr>
      <w:rFonts w:cs="Tahoma"/>
    </w:rPr>
  </w:style>
  <w:style w:styleId="Odlomakpopisa" w:type="paragraph">
    <w:name w:val="List Paragraph"/>
    <w:basedOn w:val="Normal"/>
    <w:qFormat/>
    <w:rsid w:val="00771FC6"/>
    <w:pPr>
      <w:ind w:left="720"/>
    </w:pPr>
  </w:style>
  <w:style w:styleId="Tekstbalonia" w:type="paragraph">
    <w:name w:val="Balloon Text"/>
    <w:basedOn w:val="Normal"/>
    <w:link w:val="TekstbaloniaChar"/>
    <w:uiPriority w:val="99"/>
    <w:semiHidden/>
    <w:unhideWhenUsed/>
    <w:rsid w:val="00A702D9"/>
    <w:rPr>
      <w:rFonts w:ascii="Tahoma" w:cs="Tahoma" w:hAnsi="Tahoma"/>
      <w:sz w:val="16"/>
      <w:szCs w:val="16"/>
    </w:rPr>
  </w:style>
  <w:style w:customStyle="1" w:styleId="TekstbaloniaChar" w:type="character">
    <w:name w:val="Tekst balončića Char"/>
    <w:basedOn w:val="Zadanifontodlomka"/>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Naglaeno" w:type="character">
    <w:name w:val="Strong"/>
    <w:basedOn w:val="Zadanifontodlomka"/>
    <w:uiPriority w:val="22"/>
    <w:qFormat/>
    <w:rsid w:val="006D26FE"/>
    <w:rPr>
      <w:b/>
      <w:bCs/>
    </w:rPr>
  </w:style>
  <w:style w:styleId="Obinitekst" w:type="paragraph">
    <w:name w:val="Plain Text"/>
    <w:basedOn w:val="Normal"/>
    <w:link w:val="ObinitekstChar"/>
    <w:uiPriority w:val="99"/>
    <w:unhideWhenUsed/>
    <w:rsid w:val="00B36F80"/>
    <w:pPr>
      <w:suppressAutoHyphens w:val="0"/>
    </w:pPr>
    <w:rPr>
      <w:rFonts w:ascii="Consolas" w:cstheme="minorBidi" w:eastAsiaTheme="minorHAnsi" w:hAnsi="Consolas"/>
      <w:kern w:val="0"/>
      <w:sz w:val="21"/>
      <w:szCs w:val="21"/>
      <w:lang w:eastAsia="en-US"/>
    </w:rPr>
  </w:style>
  <w:style w:customStyle="1" w:styleId="ObinitekstChar" w:type="character">
    <w:name w:val="Obični tekst Char"/>
    <w:basedOn w:val="Zadanifontodlomka"/>
    <w:link w:val="Obinitekst"/>
    <w:uiPriority w:val="99"/>
    <w:rsid w:val="00B36F80"/>
    <w:rPr>
      <w:rFonts w:ascii="Consolas" w:cstheme="minorBidi" w:eastAsiaTheme="minorHAnsi" w:hAnsi="Consolas"/>
      <w:sz w:val="21"/>
      <w:szCs w:val="21"/>
      <w:lang w:val="hr-HR"/>
    </w:rPr>
  </w:style>
  <w:style w:styleId="Tekstrezerviranogmjesta" w:type="character">
    <w:name w:val="Placeholder Text"/>
    <w:basedOn w:val="Zadanifontodlomka"/>
    <w:uiPriority w:val="99"/>
    <w:semiHidden/>
    <w:rsid w:val="00C07BE4"/>
    <w:rPr>
      <w:color w:val="808080"/>
      <w:bdr w:color="auto" w:space="0" w:sz="0" w:val="none"/>
      <w:shd w:color="auto" w:fill="auto" w:val="clear"/>
    </w:rPr>
  </w:style>
  <w:style w:customStyle="1" w:styleId="eSPISCCParagraphDefaultFont" w:type="character">
    <w:name w:val="eSPIS_CC_Paragraph Default Font"/>
    <w:basedOn w:val="Zadanifontodlomka"/>
    <w:rsid w:val="00C07BE4"/>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07BE4"/>
    <w:rPr>
      <w:rFonts w:ascii="Sylfaen" w:hAnsi="Sylfae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07BE4"/>
    <w:rPr>
      <w:rFonts w:ascii="Sylfaen" w:cs="Times New Roman" w:hAnsi="Sylfae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7BE4"/>
    <w:rPr>
      <w:rFonts w:ascii="Sylfaen" w:cs="Times New Roman" w:hAnsi="Sylfae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77094108">
      <w:bodyDiv w:val="true"/>
      <w:marLeft w:val="0"/>
      <w:marRight w:val="0"/>
      <w:marTop w:val="0"/>
      <w:marBottom w:val="0"/>
      <w:divBdr>
        <w:top w:space="0" w:sz="0" w:color="auto" w:val="none"/>
        <w:left w:space="0" w:sz="0" w:color="auto" w:val="none"/>
        <w:bottom w:space="0" w:sz="0" w:color="auto" w:val="none"/>
        <w:right w:space="0" w:sz="0" w:color="auto" w:val="none"/>
      </w:divBdr>
    </w:div>
    <w:div w:id="125047263">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447628757">
      <w:bodyDiv w:val="true"/>
      <w:marLeft w:val="0"/>
      <w:marRight w:val="0"/>
      <w:marTop w:val="0"/>
      <w:marBottom w:val="0"/>
      <w:divBdr>
        <w:top w:space="0" w:sz="0" w:color="auto" w:val="none"/>
        <w:left w:space="0" w:sz="0" w:color="auto" w:val="none"/>
        <w:bottom w:space="0" w:sz="0" w:color="auto" w:val="none"/>
        <w:right w:space="0" w:sz="0" w:color="auto" w:val="none"/>
      </w:divBdr>
    </w:div>
    <w:div w:id="776019374">
      <w:bodyDiv w:val="true"/>
      <w:marLeft w:val="0"/>
      <w:marRight w:val="0"/>
      <w:marTop w:val="0"/>
      <w:marBottom w:val="0"/>
      <w:divBdr>
        <w:top w:space="0" w:sz="0" w:color="auto" w:val="none"/>
        <w:left w:space="0" w:sz="0" w:color="auto" w:val="none"/>
        <w:bottom w:space="0" w:sz="0" w:color="auto" w:val="none"/>
        <w:right w:space="0" w:sz="0" w:color="auto" w:val="none"/>
      </w:divBdr>
    </w:div>
    <w:div w:id="801732260">
      <w:bodyDiv w:val="true"/>
      <w:marLeft w:val="0"/>
      <w:marRight w:val="0"/>
      <w:marTop w:val="0"/>
      <w:marBottom w:val="0"/>
      <w:divBdr>
        <w:top w:space="0" w:sz="0" w:color="auto" w:val="none"/>
        <w:left w:space="0" w:sz="0" w:color="auto" w:val="none"/>
        <w:bottom w:space="0" w:sz="0" w:color="auto" w:val="none"/>
        <w:right w:space="0" w:sz="0" w:color="auto" w:val="none"/>
      </w:divBdr>
    </w:div>
    <w:div w:id="853612851">
      <w:bodyDiv w:val="true"/>
      <w:marLeft w:val="0"/>
      <w:marRight w:val="0"/>
      <w:marTop w:val="0"/>
      <w:marBottom w:val="0"/>
      <w:divBdr>
        <w:top w:space="0" w:sz="0" w:color="auto" w:val="none"/>
        <w:left w:space="0" w:sz="0" w:color="auto" w:val="none"/>
        <w:bottom w:space="0" w:sz="0" w:color="auto" w:val="none"/>
        <w:right w:space="0" w:sz="0" w:color="auto" w:val="none"/>
      </w:divBdr>
    </w:div>
    <w:div w:id="922032095">
      <w:bodyDiv w:val="true"/>
      <w:marLeft w:val="0"/>
      <w:marRight w:val="0"/>
      <w:marTop w:val="0"/>
      <w:marBottom w:val="0"/>
      <w:divBdr>
        <w:top w:space="0" w:sz="0" w:color="auto" w:val="none"/>
        <w:left w:space="0" w:sz="0" w:color="auto" w:val="none"/>
        <w:bottom w:space="0" w:sz="0" w:color="auto" w:val="none"/>
        <w:right w:space="0" w:sz="0" w:color="auto" w:val="none"/>
      </w:divBdr>
    </w:div>
    <w:div w:id="20561934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St-480/2012-92</izvorni_sadrzaj>
    <derivirana_varijabla naziv="DomainObject.Oznaka_1">St-480/2012-92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2012.</izvorni_sadrzaj>
    <derivirana_varijabla naziv="DomainObject.Predmet.DatumOsnivanja_1">3.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St-480/2012</izvorni_sadrzaj>
    <derivirana_varijabla naziv="DomainObject.Predmet.OznakaBroj_1">St-480/2012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25.STS-7985/01-A/A, obustava
25.ST-190/02-A/A, zaključen
7. ST-538/11-odbačen</izvorni_sadrzaj>
    <derivirana_varijabla naziv="DomainObject.Predmet.PrimjedbaSuca_1">VEZE: 25.STS-7985/01-A/A, obustava
25.ST-190/02-A/A, zaključen
7. ST-538/11-odbačen</derivirana_varijabla>
  </DomainObject.Predmet.PrimjedbaSuca>
  <DomainObject.Predmet.ProtustrankaFormated>
    <izvorni_sadrzaj>  FLEX-O d.o.o. za proizvodnju, trgovinu i usluge</izvorni_sadrzaj>
    <derivirana_varijabla naziv="DomainObject.Predmet.ProtustrankaFormated_1">  FLEX-O d.o.o. za proizvodnju, trgovinu i usluge</derivirana_varijabla>
  </DomainObject.Predmet.ProtustrankaFormated>
  <DomainObject.Predmet.ProtustrankaFormatedOIB>
    <izvorni_sadrzaj>  FLEX-O d.o.o. za proizvodnju, trgovinu i usluge, OIB 06024605239</izvorni_sadrzaj>
    <derivirana_varijabla naziv="DomainObject.Predmet.ProtustrankaFormatedOIB_1">  FLEX-O d.o.o. za proizvodnju, trgovinu i usluge, OIB 06024605239</derivirana_varijabla>
  </DomainObject.Predmet.ProtustrankaFormatedOIB>
  <DomainObject.Predmet.ProtustrankaFormatedWithAdress>
    <izvorni_sadrzaj> FLEX-O d.o.o. za proizvodnju, trgovinu i usluge, Ante Starčevića 81, Dugo Selo</izvorni_sadrzaj>
    <derivirana_varijabla naziv="DomainObject.Predmet.ProtustrankaFormatedWithAdress_1"> FLEX-O d.o.o. za proizvodnju, trgovinu i usluge, Ante Starčevića 81, Dugo Selo</derivirana_varijabla>
  </DomainObject.Predmet.ProtustrankaFormatedWithAdress>
  <DomainObject.Predmet.ProtustrankaFormatedWithAdressOIB>
    <izvorni_sadrzaj> FLEX-O d.o.o. za proizvodnju, trgovinu i usluge, OIB 06024605239, Ante Starčevića 81, Dugo Selo</izvorni_sadrzaj>
    <derivirana_varijabla naziv="DomainObject.Predmet.ProtustrankaFormatedWithAdressOIB_1"> FLEX-O d.o.o. za proizvodnju, trgovinu i usluge, OIB 06024605239, Ante Starčevića 81, Dugo Selo</derivirana_varijabla>
  </DomainObject.Predmet.ProtustrankaFormatedWithAdressOIB>
  <DomainObject.Predmet.ProtustrankaWithAdress>
    <izvorni_sadrzaj>FLEX-O d.o.o. za proizvodnju, trgovinu i usluge Ante Starčevića 81, Dugo Selo</izvorni_sadrzaj>
    <derivirana_varijabla naziv="DomainObject.Predmet.ProtustrankaWithAdress_1">FLEX-O d.o.o. za proizvodnju, trgovinu i usluge Ante Starčevića 81, Dugo Selo</derivirana_varijabla>
  </DomainObject.Predmet.ProtustrankaWithAdress>
  <DomainObject.Predmet.ProtustrankaWithAdressOIB>
    <izvorni_sadrzaj>FLEX-O d.o.o. za proizvodnju, trgovinu i usluge, OIB 06024605239, Ante Starčevića 81, Dugo Selo</izvorni_sadrzaj>
    <derivirana_varijabla naziv="DomainObject.Predmet.ProtustrankaWithAdressOIB_1">FLEX-O d.o.o. za proizvodnju, trgovinu i usluge, OIB 06024605239, Ante Starčevića 81, Dugo Selo</derivirana_varijabla>
  </DomainObject.Predmet.ProtustrankaWithAdressOIB>
  <DomainObject.Predmet.ProtustrankaNazivFormated>
    <izvorni_sadrzaj>FLEX-O d.o.o. za proizvodnju, trgovinu i usluge</izvorni_sadrzaj>
    <derivirana_varijabla naziv="DomainObject.Predmet.ProtustrankaNazivFormated_1">FLEX-O d.o.o. za proizvodnju, trgovinu i usluge</derivirana_varijabla>
  </DomainObject.Predmet.ProtustrankaNazivFormated>
  <DomainObject.Predmet.ProtustrankaNazivFormatedOIB>
    <izvorni_sadrzaj>FLEX-O d.o.o. za proizvodnju, trgovinu i usluge, OIB 06024605239</izvorni_sadrzaj>
    <derivirana_varijabla naziv="DomainObject.Predmet.ProtustrankaNazivFormatedOIB_1">FLEX-O d.o.o. za proizvodnju, trgovinu i usluge, OIB 06024605239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 VJEROVNICI</izvorni_sadrzaj>
    <derivirana_varijabla naziv="DomainObject.Predmet.StrankaFormated_1">  RH, MINISTARSTVO FINANCIJA, POREZNA UPRAVA, PODRUČNI URED ZAGREB zastupanog po punomoćniku ŽUPANIJSKO DRŽAVNO ODVJETNIŠTVO U ZAGREBU; VJEROVNICI</derivirana_varijabla>
  </DomainObject.Predmet.StrankaFormated>
  <DomainObject.Predmet.StrankaFormatedOIB>
    <izvorni_sadrzaj>  RH, MINISTARSTVO FINANCIJA, POREZNA UPRAVA, PODRUČNI URED ZAGREB, OIB 18683136487 zastupanog po punomoćniku ŽUPANIJSKO DRŽAVNO ODVJETNIŠTVO U ZAGREBU; VJEROVNICI</izvorni_sadrzaj>
    <derivirana_varijabla naziv="DomainObject.Predmet.StrankaFormatedOIB_1">  RH, MINISTARSTVO FINANCIJA, POREZNA UPRAVA, PODRUČNI URED ZAGREB, OIB 18683136487 zastupanog po punomoćniku ŽUPANIJSKO DRŽAVNO ODVJETNIŠTVO U ZAGREBU; VJEROVNICI</derivirana_varijabla>
  </DomainObject.Predmet.StrankaFormatedOIB>
  <DomainObject.Predmet.StrankaFormatedWithAdress>
    <izvorni_sadrzaj> RH, MINISTARSTVO FINANCIJA, POREZNA UPRAVA, PODRUČNI URED ZAGREB zastupanog po punomoćniku ŽUPANIJSKO DRŽAVNO ODVJETNIŠTVO U ZAGREBU; VJEROVNICI</izvorni_sadrzaj>
    <derivirana_varijabla naziv="DomainObject.Predmet.StrankaFormatedWithAdress_1"> RH, MINISTARSTVO FINANCIJA, POREZNA UPRAVA, PODRUČNI URED ZAGREB zastupanog po punomoćniku ŽUPANIJSKO DRŽAVNO ODVJETNIŠTVO U ZAGREBU; VJEROVNICI</derivirana_varijabla>
  </DomainObject.Predmet.StrankaFormatedWithAdress>
  <DomainObject.Predmet.StrankaFormatedWithAdressOIB>
    <izvorni_sadrzaj> RH, MINISTARSTVO FINANCIJA, POREZNA UPRAVA, PODRUČNI URED ZAGREB, OIB 18683136487 zastupanog po punomoćniku ŽUPANIJSKO DRŽAVNO ODVJETNIŠTVO U ZAGREBU; VJEROVNICI</izvorni_sadrzaj>
    <derivirana_varijabla naziv="DomainObject.Predmet.StrankaFormatedWithAdressOIB_1"> RH, MINISTARSTVO FINANCIJA, POREZNA UPRAVA, PODRUČNI URED ZAGREB, OIB 18683136487 zastupanog po punomoćniku ŽUPANIJSKO DRŽAVNO ODVJETNIŠTVO U ZAGREBU; VJEROVNICI</derivirana_varijabla>
  </DomainObject.Predmet.StrankaFormatedWithAdressOIB>
  <DomainObject.Predmet.StrankaWithAdress>
    <izvorni_sadrzaj>RH, MINISTARSTVO FINANCIJA, POREZNA UPRAVA, PODRUČNI URED ZAGREB ,VJEROVNICI </izvorni_sadrzaj>
    <derivirana_varijabla naziv="DomainObject.Predmet.StrankaWithAdress_1">RH, MINISTARSTVO FINANCIJA, POREZNA UPRAVA, PODRUČNI URED ZAGREB ,VJEROVNICI </derivirana_varijabla>
  </DomainObject.Predmet.StrankaWithAdress>
  <DomainObject.Predmet.StrankaWithAdressOIB>
    <izvorni_sadrzaj>RH, MINISTARSTVO FINANCIJA, POREZNA UPRAVA, PODRUČNI URED ZAGREB, OIB 18683136487,VJEROVNICI</izvorni_sadrzaj>
    <derivirana_varijabla naziv="DomainObject.Predmet.StrankaWithAdressOIB_1">RH, MINISTARSTVO FINANCIJA, POREZNA UPRAVA, PODRUČNI URED ZAGREB, OIB 18683136487,VJEROVNICI</derivirana_varijabla>
  </DomainObject.Predmet.StrankaWithAdressOIB>
  <DomainObject.Predmet.StrankaNazivFormated>
    <izvorni_sadrzaj>RH, MINISTARSTVO FINANCIJA, POREZNA UPRAVA, PODRUČNI URED ZAGREB,VJEROVNICI</izvorni_sadrzaj>
    <derivirana_varijabla naziv="DomainObject.Predmet.StrankaNazivFormated_1">RH, MINISTARSTVO FINANCIJA, POREZNA UPRAVA, PODRUČNI URED ZAGREB,VJEROVNICI</derivirana_varijabla>
  </DomainObject.Predmet.StrankaNazivFormated>
  <DomainObject.Predmet.StrankaNazivFormatedOIB>
    <izvorni_sadrzaj>RH, MINISTARSTVO FINANCIJA, POREZNA UPRAVA, PODRUČNI URED ZAGREB, OIB 18683136487,VJEROVNICI</izvorni_sadrzaj>
    <derivirana_varijabla naziv="DomainObject.Predmet.StrankaNazivFormatedOIB_1">RH, MINISTARSTVO FINANCIJA, POREZNA UPRAVA, PODRUČNI URED ZAGREB, OIB 18683136487,VJEROVNICI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RH, MINISTARSTVO FINANCIJA, POREZNA UPRAVA, PODRUČNI URED ZAGREB zastupanog po punomoćniku ŽUPANIJSKO DRŽAVNO ODVJETNIŠTVO U ZAGREBU</item>
      <item>VJEROVNICI</item>
    </izvorni_sadrzaj>
    <derivirana_varijabla naziv="DomainObject.Predmet.StrankaListFormated_1">
      <item>RH, MINISTARSTVO FINANCIJA, POREZNA UPRAVA, PODRUČNI URED ZAGREB zastupanog po punomoćniku ŽUPANIJSKO DRŽAVNO ODVJETNIŠTVO U ZAGREBU</item>
      <item>VJEROVNICI</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tem>VJEROVNICI</item>
    </izvorni_sadrzaj>
    <derivirana_varijabla naziv="DomainObject.Predmet.StrankaListFormatedOIB_1">
      <item>RH, MINISTARSTVO FINANCIJA, POREZNA UPRAVA, PODRUČNI URED ZAGREB, OIB 18683136487 zastupanog po punomoćniku ŽUPANIJSKO DRŽAVNO ODVJETNIŠTVO U ZAGREBU</item>
      <item>VJEROVNICI</item>
    </derivirana_varijabla>
  </DomainObject.Predmet.StrankaListFormatedOIB>
  <DomainObject.Predmet.StrankaListFormatedWithAdress>
    <izvorni_sadrzaj>
      <item>RH, MINISTARSTVO FINANCIJA, POREZNA UPRAVA, PODRUČNI URED ZAGREB zastupanog po punomoćniku ŽUPANIJSKO DRŽAVNO ODVJETNIŠTVO U ZAGREBU</item>
      <item>VJEROVNICI</item>
    </izvorni_sadrzaj>
    <derivirana_varijabla naziv="DomainObject.Predmet.StrankaListFormatedWithAdress_1">
      <item>RH, MINISTARSTVO FINANCIJA, POREZNA UPRAVA, PODRUČNI URED ZAGREB zastupanog po punomoćniku ŽUPANIJSKO DRŽAVNO ODVJETNIŠTVO U ZAGREBU</item>
      <item>VJEROVNICI</item>
    </derivirana_varijabla>
  </DomainObject.Predmet.StrankaListFormatedWithAdress>
  <DomainObject.Predmet.StrankaListFormatedWithAdressOIB>
    <izvorni_sadrzaj>
      <item>RH, MINISTARSTVO FINANCIJA, POREZNA UPRAVA, PODRUČNI URED ZAGREB, OIB 18683136487 zastupanog po punomoćniku ŽUPANIJSKO DRŽAVNO ODVJETNIŠTVO U ZAGREBU</item>
      <item>VJEROVNICI</item>
    </izvorni_sadrzaj>
    <derivirana_varijabla naziv="DomainObject.Predmet.StrankaListFormatedWithAdressOIB_1">
      <item>RH, MINISTARSTVO FINANCIJA, POREZNA UPRAVA, PODRUČNI URED ZAGREB, OIB 18683136487 zastupanog po punomoćniku ŽUPANIJSKO DRŽAVNO ODVJETNIŠTVO U ZAGREBU</item>
      <item>VJEROVNICI</item>
    </derivirana_varijabla>
  </DomainObject.Predmet.StrankaListFormatedWithAdressOIB>
  <DomainObject.Predmet.StrankaListNazivFormated>
    <izvorni_sadrzaj>
      <item>RH, MINISTARSTVO FINANCIJA, POREZNA UPRAVA, PODRUČNI URED ZAGREB</item>
      <item>VJEROVNICI</item>
    </izvorni_sadrzaj>
    <derivirana_varijabla naziv="DomainObject.Predmet.StrankaListNazivFormated_1">
      <item>RH, MINISTARSTVO FINANCIJA, POREZNA UPRAVA, PODRUČNI URED ZAGREB</item>
      <item>VJEROVNICI</item>
    </derivirana_varijabla>
  </DomainObject.Predmet.StrankaListNazivFormated>
  <DomainObject.Predmet.StrankaListNazivFormatedOIB>
    <izvorni_sadrzaj>
      <item>RH, MINISTARSTVO FINANCIJA, POREZNA UPRAVA, PODRUČNI URED ZAGREB, OIB 18683136487</item>
      <item>VJEROVNICI</item>
    </izvorni_sadrzaj>
    <derivirana_varijabla naziv="DomainObject.Predmet.StrankaListNazivFormatedOIB_1">
      <item>RH, MINISTARSTVO FINANCIJA, POREZNA UPRAVA, PODRUČNI URED ZAGREB, OIB 18683136487</item>
      <item>VJEROVNICI</item>
    </derivirana_varijabla>
  </DomainObject.Predmet.StrankaListNazivFormatedOIB>
  <DomainObject.Predmet.ProtuStrankaListFormated>
    <izvorni_sadrzaj>
      <item>FLEX-O d.o.o. za proizvodnju, trgovinu i usluge</item>
    </izvorni_sadrzaj>
    <derivirana_varijabla naziv="DomainObject.Predmet.ProtuStrankaListFormated_1">
      <item>FLEX-O d.o.o. za proizvodnju, trgovinu i usluge</item>
    </derivirana_varijabla>
  </DomainObject.Predmet.ProtuStrankaListFormated>
  <DomainObject.Predmet.ProtuStrankaListFormatedOIB>
    <izvorni_sadrzaj>
      <item>FLEX-O d.o.o. za proizvodnju, trgovinu i usluge, OIB 06024605239</item>
    </izvorni_sadrzaj>
    <derivirana_varijabla naziv="DomainObject.Predmet.ProtuStrankaListFormatedOIB_1">
      <item>FLEX-O d.o.o. za proizvodnju, trgovinu i usluge, OIB 06024605239</item>
    </derivirana_varijabla>
  </DomainObject.Predmet.ProtuStrankaListFormatedOIB>
  <DomainObject.Predmet.ProtuStrankaListFormatedWithAdress>
    <izvorni_sadrzaj>
      <item>FLEX-O d.o.o. za proizvodnju, trgovinu i usluge, Ante Starčevića 81, Dugo Selo</item>
    </izvorni_sadrzaj>
    <derivirana_varijabla naziv="DomainObject.Predmet.ProtuStrankaListFormatedWithAdress_1">
      <item>FLEX-O d.o.o. za proizvodnju, trgovinu i usluge, Ante Starčevića 81, Dugo Selo</item>
    </derivirana_varijabla>
  </DomainObject.Predmet.ProtuStrankaListFormatedWithAdress>
  <DomainObject.Predmet.ProtuStrankaListFormatedWithAdressOIB>
    <izvorni_sadrzaj>
      <item>FLEX-O d.o.o. za proizvodnju, trgovinu i usluge, OIB 06024605239, Ante Starčevića 81, Dugo Selo</item>
    </izvorni_sadrzaj>
    <derivirana_varijabla naziv="DomainObject.Predmet.ProtuStrankaListFormatedWithAdressOIB_1">
      <item>FLEX-O d.o.o. za proizvodnju, trgovinu i usluge, OIB 06024605239, Ante Starčevića 81, Dugo Selo</item>
    </derivirana_varijabla>
  </DomainObject.Predmet.ProtuStrankaListFormatedWithAdressOIB>
  <DomainObject.Predmet.ProtuStrankaListNazivFormated>
    <izvorni_sadrzaj>
      <item>FLEX-O d.o.o. za proizvodnju, trgovinu i usluge</item>
    </izvorni_sadrzaj>
    <derivirana_varijabla naziv="DomainObject.Predmet.ProtuStrankaListNazivFormated_1">
      <item>FLEX-O d.o.o. za proizvodnju, trgovinu i usluge</item>
    </derivirana_varijabla>
  </DomainObject.Predmet.ProtuStrankaListNazivFormated>
  <DomainObject.Predmet.ProtuStrankaListNazivFormatedOIB>
    <izvorni_sadrzaj>
      <item>FLEX-O d.o.o. za proizvodnju, trgovinu i usluge, OIB 06024605239</item>
    </izvorni_sadrzaj>
    <derivirana_varijabla naziv="DomainObject.Predmet.ProtuStrankaListNazivFormatedOIB_1">
      <item>FLEX-O d.o.o. za proizvodnju, trgovinu i usluge, OIB 06024605239</item>
    </derivirana_varijabla>
  </DomainObject.Predmet.ProtuStrankaListNazivFormatedOIB>
  <DomainObject.Predmet.OstaliListFormated>
    <izvorni_sadrzaj>
      <item>ŽUPANIJSKO DRŽAVNO ODVJETNIŠTVO U ZAGREBU punomoćnik sudionika u postupku RH, MINISTARSTVO FINANCIJA, POREZNA UPRAVA, PODRUČNI URED ZAGREB</item>
      <item>Anamarija Ivanković</item>
    </izvorni_sadrzaj>
    <derivirana_varijabla naziv="DomainObject.Predmet.OstaliListFormated_1">
      <item>ŽUPANIJSKO DRŽAVNO ODVJETNIŠTVO U ZAGREBU punomoćnik sudionika u postupku RH, MINISTARSTVO FINANCIJA, POREZNA UPRAVA, PODRUČNI URED ZAGREB</item>
      <item>Anamarija Ivanković</item>
    </derivirana_varijabla>
  </DomainObject.Predmet.OstaliListFormated>
  <DomainObject.Predmet.OstaliListFormatedOIB>
    <izvorni_sadrzaj>
      <item>ŽUPANIJSKO DRŽAVNO ODVJETNIŠTVO U ZAGREBU punomoćnik sudionika u postupku RH, MINISTARSTVO FINANCIJA, POREZNA UPRAVA, PODRUČNI URED ZAGREB</item>
      <item>Anamarija Ivanković, OIB 26902318451</item>
    </izvorni_sadrzaj>
    <derivirana_varijabla naziv="DomainObject.Predmet.OstaliListFormatedOIB_1">
      <item>ŽUPANIJSKO DRŽAVNO ODVJETNIŠTVO U ZAGREBU punomoćnik sudionika u postupku RH, MINISTARSTVO FINANCIJA, POREZNA UPRAVA, PODRUČNI URED ZAGREB</item>
      <item>Anamarija Ivanković, OIB 26902318451</item>
    </derivirana_varijabla>
  </DomainObject.Predmet.OstaliListFormatedOIB>
  <DomainObject.Predmet.OstaliListFormatedWithAdress>
    <izvorni_sadrzaj>
      <item>ŽUPANIJSKO DRŽAVNO ODVJETNIŠTVO U ZAGREBU punomoćnik sudionika u postupku RH, MINISTARSTVO FINANCIJA, POREZNA UPRAVA, PODRUČNI URED ZAGREB</item>
      <item>Anamarija Ivanković, Britanski trg 10, 10000 Zagreb</item>
    </izvorni_sadrzaj>
    <derivirana_varijabla naziv="DomainObject.Predmet.OstaliListFormatedWithAdress_1">
      <item>ŽUPANIJSKO DRŽAVNO ODVJETNIŠTVO U ZAGREBU punomoćnik sudionika u postupku RH, MINISTARSTVO FINANCIJA, POREZNA UPRAVA, PODRUČNI URED ZAGREB</item>
      <item>Anamarija Ivanković, Britanski trg 10, 10000 Zagreb</item>
    </derivirana_varijabla>
  </DomainObject.Predmet.OstaliListFormatedWithAdress>
  <DomainObject.Predmet.OstaliListFormatedWithAdressOIB>
    <izvorni_sadrzaj>
      <item>ŽUPANIJSKO DRŽAVNO ODVJETNIŠTVO U ZAGREBU punomoćnik sudionika u postupku RH, MINISTARSTVO FINANCIJA, POREZNA UPRAVA, PODRUČNI URED ZAGREB</item>
      <item>Anamarija Ivanković, OIB 26902318451, Britanski trg 10, 10000 Zagreb</item>
    </izvorni_sadrzaj>
    <derivirana_varijabla naziv="DomainObject.Predmet.OstaliListFormatedWithAdressOIB_1">
      <item>ŽUPANIJSKO DRŽAVNO ODVJETNIŠTVO U ZAGREBU punomoćnik sudionika u postupku RH, MINISTARSTVO FINANCIJA, POREZNA UPRAVA, PODRUČNI URED ZAGREB</item>
      <item>Anamarija Ivanković, OIB 26902318451, Britanski trg 10, 10000 Zagreb</item>
    </derivirana_varijabla>
  </DomainObject.Predmet.OstaliListFormatedWithAdressOIB>
  <DomainObject.Predmet.OstaliListNazivFormated>
    <izvorni_sadrzaj>
      <item>ŽUPANIJSKO DRŽAVNO ODVJETNIŠTVO U ZAGREBU</item>
      <item>Anamarija Ivanković</item>
    </izvorni_sadrzaj>
    <derivirana_varijabla naziv="DomainObject.Predmet.OstaliListNazivFormated_1">
      <item>ŽUPANIJSKO DRŽAVNO ODVJETNIŠTVO U ZAGREBU</item>
      <item>Anamarija Ivanković</item>
    </derivirana_varijabla>
  </DomainObject.Predmet.OstaliListNazivFormated>
  <DomainObject.Predmet.OstaliListNazivFormatedOIB>
    <izvorni_sadrzaj>
      <item>ŽUPANIJSKO DRŽAVNO ODVJETNIŠTVO U ZAGREBU</item>
      <item>Anamarija Ivanković, OIB 26902318451</item>
    </izvorni_sadrzaj>
    <derivirana_varijabla naziv="DomainObject.Predmet.OstaliListNazivFormatedOIB_1">
      <item>ŽUPANIJSKO DRŽAVNO ODVJETNIŠTVO U ZAGREBU</item>
      <item>Anamarija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RH, MINISTARSTVO FINANCIJA, POREZNA UPRAVA, PODRUČNI URED ZAGREB i dr.</izvorni_sadrzaj>
    <derivirana_varijabla naziv="DomainObject.Predmet.StrankaIDrugi_1">RH, MINISTARSTVO FINANCIJA, POREZNA UPRAVA, PODRUČNI URED ZAGREB i dr.</derivirana_varijabla>
  </DomainObject.Predmet.StrankaIDrugi>
  <DomainObject.Predmet.ProtustrankaIDrugi>
    <izvorni_sadrzaj>FLEX-O d.o.o. za proizvodnju, trgovinu i usluge</izvorni_sadrzaj>
    <derivirana_varijabla naziv="DomainObject.Predmet.ProtustrankaIDrugi_1">FLEX-O d.o.o. za proizvodnju, trgovinu i usluge</derivirana_varijabla>
  </DomainObject.Predmet.ProtustrankaIDrugi>
  <DomainObject.Predmet.StrankaIDrugiAdressOIB>
    <izvorni_sadrzaj>RH, MINISTARSTVO FINANCIJA, POREZNA UPRAVA, PODRUČNI URED ZAGREB, OIB 18683136487 i dr.</izvorni_sadrzaj>
    <derivirana_varijabla naziv="DomainObject.Predmet.StrankaIDrugiAdressOIB_1">RH, MINISTARSTVO FINANCIJA, POREZNA UPRAVA, PODRUČNI URED ZAGREB, OIB 18683136487 i dr.</derivirana_varijabla>
  </DomainObject.Predmet.StrankaIDrugiAdressOIB>
  <DomainObject.Predmet.ProtustrankaIDrugiAdressOIB>
    <izvorni_sadrzaj>FLEX-O d.o.o. za proizvodnju, trgovinu i usluge, OIB 06024605239, Ante Starčevića 81, Dugo Selo</izvorni_sadrzaj>
    <derivirana_varijabla naziv="DomainObject.Predmet.ProtustrankaIDrugiAdressOIB_1">FLEX-O d.o.o. za proizvodnju, trgovinu i usluge, OIB 06024605239, Ante Starčevića 81,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 PODRUČNI URED ZAGREB</item>
      <item>FLEX-O d.o.o. za proizvodnju, trgovinu i usluge</item>
      <item>ŽUPANIJSKO DRŽAVNO ODVJETNIŠTVO U ZAGREBU</item>
      <item>Anamarija Ivanković</item>
      <item>VJEROVNICI</item>
    </izvorni_sadrzaj>
    <derivirana_varijabla naziv="DomainObject.Predmet.SudioniciListNaziv_1">
      <item>RH, MINISTARSTVO FINANCIJA, POREZNA UPRAVA, PODRUČNI URED ZAGREB</item>
      <item>FLEX-O d.o.o. za proizvodnju, trgovinu i usluge</item>
      <item>ŽUPANIJSKO DRŽAVNO ODVJETNIŠTVO U ZAGREBU</item>
      <item>Anamarija Ivanković</item>
      <item>VJEROVNICI</item>
    </derivirana_varijabla>
  </DomainObject.Predmet.SudioniciListNaziv>
  <DomainObject.Predmet.SudioniciListAdressOIB>
    <izvorni_sadrzaj>
      <item>RH, MINISTARSTVO FINANCIJA, POREZNA UPRAVA, PODRUČNI URED ZAGREB, OIB 18683136487</item>
      <item>FLEX-O d.o.o. za proizvodnju, trgovinu i usluge, OIB 06024605239, Ante Starčevića 81,Dugo Selo</item>
      <item>ŽUPANIJSKO DRŽAVNO ODVJETNIŠTVO U ZAGREBU</item>
      <item>Anamarija Ivanković, OIB 26902318451, Britanski trg 10,10000 Zagreb</item>
      <item>VJEROVNICI</item>
    </izvorni_sadrzaj>
    <derivirana_varijabla naziv="DomainObject.Predmet.SudioniciListAdressOIB_1">
      <item>RH, MINISTARSTVO FINANCIJA, POREZNA UPRAVA, PODRUČNI URED ZAGREB, OIB 18683136487</item>
      <item>FLEX-O d.o.o. za proizvodnju, trgovinu i usluge, OIB 06024605239, Ante Starčevića 81,Dugo Selo</item>
      <item>ŽUPANIJSKO DRŽAVNO ODVJETNIŠTVO U ZAGREBU</item>
      <item>Anamarija Ivanković, OIB 26902318451, Britanski trg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06024605239</item>
      <item>, OIB null</item>
      <item>, OIB 26902318451</item>
      <item>, OIB null</item>
    </izvorni_sadrzaj>
    <derivirana_varijabla naziv="DomainObject.Predmet.SudioniciListNazivOIB_1">
      <item>, OIB 18683136487</item>
      <item>, OIB 06024605239</item>
      <item>, OIB null</item>
      <item>, OIB 26902318451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F68BDC-A2E5-4AAC-AA7A-1417B6D569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9</properties:Pages>
  <properties:Words>3295</properties:Words>
  <properties:Characters>20049</properties:Characters>
  <properties:Lines>398</properties:Lines>
  <properties:Paragraphs>127</properties:Paragraphs>
  <properties:TotalTime>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23493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2017-05-11T08:31:00Z</dcterms:created>
  <dc:creator>Ami</dc:creator>
  <cp:lastModifiedBy>Valentina Delač</cp:lastModifiedBy>
  <cp:lastPrinted>2017-02-02T14:26:00Z</cp:lastPrinted>
  <dcterms:modified xmlns:xsi="http://www.w3.org/2001/XMLSchema-instance" xsi:type="dcterms:W3CDTF">2017-05-11T08:33:00Z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St-480/2012-92 / Podnesak - Podnesak</vt:lpwstr>
  </prop:property>
  <prop:property name="CC_coloring" pid="4" fmtid="{D5CDD505-2E9C-101B-9397-08002B2CF9AE}">
    <vt:bool>false</vt:bool>
  </prop:property>
  <prop:property name="BrojStranica" pid="5" fmtid="{D5CDD505-2E9C-101B-9397-08002B2CF9AE}">
    <vt:i4>9</vt:i4>
  </prop:property>
</prop:Properties>
</file>