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d043" w14:paraId="d79d043" w:rsidRDefault="00AC314E" w:rsidP="00C34514" w:rsidR="00C34514" w:rsidRPr="00EB4C13">
      <w:pPr>
        <w:jc w:val="both"/>
        <w15:collapsed w:val="false"/>
      </w:pPr>
      <w:bookmarkStart w:name="_GoBack" w:id="0"/>
      <w:bookmarkEnd w:id="0"/>
      <w:r w:rsidRPr="00EB4C13">
        <w:t xml:space="preserve">      </w:t>
      </w:r>
      <w:r w:rsidR="00C34514" w:rsidRPr="00EB4C13">
        <w:t xml:space="preserve">           </w:t>
      </w:r>
      <w:r w:rsidR="00E40D5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</w:p>
    <w:p w:rsidRDefault="00C32044" w:rsidP="00C34514" w:rsidR="00C34514" w:rsidRPr="00EB4C13">
      <w:pPr>
        <w:jc w:val="both"/>
      </w:pPr>
      <w:r>
        <w:t xml:space="preserve">   </w:t>
      </w:r>
      <w:r w:rsidR="00C34514" w:rsidRPr="00EB4C13">
        <w:t>REPUBLIKA HRVATSKA</w:t>
      </w:r>
    </w:p>
    <w:p w:rsidRDefault="00C34514" w:rsidP="008A0989" w:rsidR="00BB7FE0" w:rsidRPr="00EB4C13">
      <w:pPr>
        <w:jc w:val="both"/>
      </w:pPr>
      <w:r w:rsidRPr="00EB4C13">
        <w:t xml:space="preserve">TRGOVAČKI SUD </w:t>
      </w:r>
      <w:r w:rsidR="00112793" w:rsidRPr="00EB4C13">
        <w:t>U PAZINU</w:t>
      </w:r>
    </w:p>
    <w:p w:rsidRDefault="00BB7FE0" w:rsidP="00C32044" w:rsidR="008A0989">
      <w:pPr>
        <w:ind w:firstLine="708"/>
        <w:jc w:val="both"/>
      </w:pPr>
      <w:r w:rsidRPr="00EB4C13">
        <w:t>Pazin, Dršćevka 1</w:t>
      </w:r>
      <w:r w:rsidR="00C34514" w:rsidRPr="00EB4C13">
        <w:tab/>
      </w:r>
      <w:r w:rsidR="00C34514" w:rsidRPr="00EB4C13">
        <w:tab/>
      </w:r>
      <w:r w:rsidR="00C34514" w:rsidRPr="00EB4C13">
        <w:tab/>
      </w:r>
      <w:r w:rsidR="00C34514" w:rsidRPr="00EB4C13">
        <w:tab/>
      </w:r>
      <w:r w:rsidR="0038105B" w:rsidRPr="00EB4C13">
        <w:t xml:space="preserve">          </w:t>
      </w:r>
    </w:p>
    <w:p w:rsidRDefault="00C32044" w:rsidP="008A0989" w:rsidR="00C32044" w:rsidRPr="00EB4C13">
      <w:pPr>
        <w:jc w:val="both"/>
      </w:pPr>
    </w:p>
    <w:p w:rsidRDefault="00C32044" w:rsidP="00C34514" w:rsidR="00C32044">
      <w:pPr>
        <w:jc w:val="center"/>
      </w:pPr>
      <w:r w:rsidRPr="00EB4C13">
        <w:t>R</w:t>
      </w:r>
      <w:r>
        <w:t xml:space="preserve"> </w:t>
      </w:r>
      <w:r w:rsidRPr="00EB4C13">
        <w:t>E</w:t>
      </w:r>
      <w:r>
        <w:t xml:space="preserve"> </w:t>
      </w:r>
      <w:r w:rsidRPr="00EB4C13">
        <w:t>P</w:t>
      </w:r>
      <w:r>
        <w:t xml:space="preserve"> </w:t>
      </w:r>
      <w:r w:rsidRPr="00EB4C13">
        <w:t>U</w:t>
      </w:r>
      <w:r>
        <w:t xml:space="preserve"> </w:t>
      </w:r>
      <w:r w:rsidRPr="00EB4C13">
        <w:t>B</w:t>
      </w:r>
      <w:r>
        <w:t xml:space="preserve"> </w:t>
      </w:r>
      <w:r w:rsidRPr="00EB4C13">
        <w:t>L</w:t>
      </w:r>
      <w:r>
        <w:t xml:space="preserve"> </w:t>
      </w:r>
      <w:r w:rsidRPr="00EB4C13">
        <w:t>I</w:t>
      </w:r>
      <w:r>
        <w:t xml:space="preserve"> </w:t>
      </w:r>
      <w:r w:rsidRPr="00EB4C13">
        <w:t>K</w:t>
      </w:r>
      <w:r>
        <w:t xml:space="preserve"> </w:t>
      </w:r>
      <w:r w:rsidRPr="00EB4C13">
        <w:t>A</w:t>
      </w:r>
      <w:r>
        <w:t xml:space="preserve"> </w:t>
      </w:r>
      <w:r w:rsidRPr="00EB4C13">
        <w:t xml:space="preserve"> H</w:t>
      </w:r>
      <w:r>
        <w:t xml:space="preserve"> </w:t>
      </w:r>
      <w:r w:rsidRPr="00EB4C13">
        <w:t>R</w:t>
      </w:r>
      <w:r>
        <w:t xml:space="preserve"> </w:t>
      </w:r>
      <w:r w:rsidRPr="00EB4C13">
        <w:t>V</w:t>
      </w:r>
      <w:r>
        <w:t xml:space="preserve"> </w:t>
      </w:r>
      <w:r w:rsidRPr="00EB4C13">
        <w:t>A</w:t>
      </w:r>
      <w:r>
        <w:t xml:space="preserve"> </w:t>
      </w:r>
      <w:r w:rsidRPr="00EB4C13">
        <w:t>T</w:t>
      </w:r>
      <w:r>
        <w:t xml:space="preserve"> </w:t>
      </w:r>
      <w:r w:rsidRPr="00EB4C13">
        <w:t>S</w:t>
      </w:r>
      <w:r>
        <w:t xml:space="preserve"> </w:t>
      </w:r>
      <w:r w:rsidRPr="00EB4C13">
        <w:t>K</w:t>
      </w:r>
      <w:r>
        <w:t xml:space="preserve"> </w:t>
      </w:r>
      <w:r w:rsidRPr="00EB4C13">
        <w:t xml:space="preserve">A </w:t>
      </w:r>
    </w:p>
    <w:p w:rsidRDefault="0052544E" w:rsidP="00C34514" w:rsidR="0052544E" w:rsidRPr="00EB4C13">
      <w:pPr>
        <w:jc w:val="center"/>
      </w:pPr>
      <w:r w:rsidRPr="00EB4C13">
        <w:t>R J E Š E N J E</w:t>
      </w:r>
    </w:p>
    <w:p w:rsidRDefault="0052544E" w:rsidP="0052544E" w:rsidR="0052544E" w:rsidRPr="00EB4C13">
      <w:pPr>
        <w:jc w:val="center"/>
      </w:pPr>
    </w:p>
    <w:p w:rsidRDefault="00112793" w:rsidP="00BB7FE0" w:rsidR="0052544E" w:rsidRPr="00EB4C13">
      <w:pPr>
        <w:jc w:val="both"/>
      </w:pPr>
      <w:r w:rsidRPr="00EB4C13">
        <w:tab/>
      </w:r>
      <w:r w:rsidR="003817B8" w:rsidRPr="00EB4C13">
        <w:t xml:space="preserve">Trgovački sud u Pazinu, po sucu Ivanu Dujiću, u stečajnom postupku </w:t>
      </w:r>
      <w:r w:rsidR="00A42303" w:rsidRPr="00A42303">
        <w:t>nad Stečajnom masom iza VINZ d.o.o. u stečaju</w:t>
      </w:r>
      <w:r w:rsidR="003817B8" w:rsidRPr="00EB4C13">
        <w:t xml:space="preserve"> </w:t>
      </w:r>
      <w:r w:rsidR="00A42303" w:rsidRPr="00A42303">
        <w:t>Rijeka, Ante Starčevića 5</w:t>
      </w:r>
      <w:r w:rsidR="00A42303" w:rsidRPr="00EB4C13">
        <w:t>,</w:t>
      </w:r>
      <w:r w:rsidR="00A42303">
        <w:t xml:space="preserve"> OIB </w:t>
      </w:r>
      <w:r w:rsidR="00A42303" w:rsidRPr="00A42303">
        <w:t>76987238127</w:t>
      </w:r>
      <w:r w:rsidR="00A42303">
        <w:t>,</w:t>
      </w:r>
      <w:r w:rsidR="00A42303" w:rsidRPr="00A42303">
        <w:t xml:space="preserve"> </w:t>
      </w:r>
      <w:r w:rsidR="00A42303">
        <w:t>06</w:t>
      </w:r>
      <w:r w:rsidR="00BB7FE0" w:rsidRPr="00EB4C13">
        <w:t xml:space="preserve">. </w:t>
      </w:r>
      <w:r w:rsidR="00A42303">
        <w:t>travnja</w:t>
      </w:r>
      <w:r w:rsidR="00BB7FE0" w:rsidRPr="00EB4C13">
        <w:t xml:space="preserve"> 201</w:t>
      </w:r>
      <w:r w:rsidR="003817B8" w:rsidRPr="00EB4C13">
        <w:t>7</w:t>
      </w:r>
      <w:r w:rsidR="00BB7FE0" w:rsidRPr="00EB4C13">
        <w:t>.</w:t>
      </w:r>
    </w:p>
    <w:p w:rsidRDefault="0052544E" w:rsidP="0052544E" w:rsidR="0052544E" w:rsidRPr="00EB4C13">
      <w:pPr>
        <w:jc w:val="center"/>
      </w:pPr>
      <w:r w:rsidRPr="00EB4C13">
        <w:t>r i j e š i o  j e</w:t>
      </w:r>
    </w:p>
    <w:p w:rsidRDefault="0052544E" w:rsidP="0052544E" w:rsidR="0052544E" w:rsidRPr="00EB4C13">
      <w:pPr>
        <w:jc w:val="center"/>
      </w:pPr>
    </w:p>
    <w:p w:rsidRDefault="0052544E" w:rsidP="00BC7372" w:rsidR="00BC7372" w:rsidRPr="00EB4C13">
      <w:pPr>
        <w:jc w:val="both"/>
      </w:pPr>
      <w:r w:rsidRPr="00EB4C13">
        <w:tab/>
      </w:r>
      <w:r w:rsidR="00BC7372" w:rsidRPr="00EB4C13">
        <w:t xml:space="preserve">I      Utvrđuju se slijedeće tražbine prema </w:t>
      </w:r>
      <w:r w:rsidR="003817B8" w:rsidRPr="00EB4C13">
        <w:t xml:space="preserve">Stečajnoj masi iza </w:t>
      </w:r>
      <w:r w:rsidR="00A42303" w:rsidRPr="00A42303">
        <w:t>VINZ d.o.o. u stečaju Rijeka, Ante Starčevića 5, OIB 76987238127</w:t>
      </w:r>
      <w:r w:rsidR="00BC7372" w:rsidRPr="00EB4C13">
        <w:t>:</w:t>
      </w:r>
    </w:p>
    <w:p w:rsidRDefault="00BC7372" w:rsidP="00BC7372" w:rsidR="00BC7372" w:rsidRPr="00EB4C13"/>
    <w:p w:rsidRDefault="00332E36" w:rsidP="00BB7FE0" w:rsidR="00BC7372" w:rsidRPr="00EB4C13">
      <w:r w:rsidRPr="00EB4C13">
        <w:tab/>
      </w:r>
      <w:r w:rsidR="00A42303">
        <w:t>a)</w:t>
      </w:r>
      <w:r w:rsidR="00A42303" w:rsidRPr="00EB4C13">
        <w:t xml:space="preserve">  TRAŽBINE </w:t>
      </w:r>
      <w:r w:rsidR="00A42303">
        <w:t xml:space="preserve">PRVOG </w:t>
      </w:r>
      <w:r w:rsidR="00A42303" w:rsidRPr="00EB4C13">
        <w:t>VIŠEG ISPLATNOG REDA</w:t>
      </w:r>
      <w:r w:rsidR="00BC7372" w:rsidRPr="00EB4C13">
        <w:t>:</w:t>
      </w:r>
    </w:p>
    <w:p w:rsidRDefault="00A42303" w:rsidP="00A42303" w:rsidR="00A42303">
      <w:pPr>
        <w:jc w:val="both"/>
      </w:pPr>
      <w:r>
        <w:tab/>
        <w:t>1. NIKOLA VRBAT iz Nove Vasi, Gržinka 4, OIB: 34197705370, u iznosu od 38.130,68 kuna;</w:t>
      </w:r>
    </w:p>
    <w:p w:rsidRDefault="00A42303" w:rsidP="00A42303" w:rsidR="00A42303">
      <w:pPr>
        <w:jc w:val="both"/>
      </w:pPr>
      <w:r>
        <w:tab/>
        <w:t>2. NIKOLA MATANOVIĆ iz Nove Vasi, Cancini 29, OIB: 94199497361, u iznosu od 37.164,08 kuna;</w:t>
      </w:r>
    </w:p>
    <w:p w:rsidRDefault="00A42303" w:rsidP="00A42303" w:rsidR="00A42303">
      <w:pPr>
        <w:jc w:val="both"/>
      </w:pPr>
      <w:r>
        <w:tab/>
        <w:t>3. IVAN MATANOVIĆ iz Nove Vasi, Cancini 39, OIB: 50284432306, u iznosu od 78.488,65 kuna;</w:t>
      </w:r>
    </w:p>
    <w:p w:rsidRDefault="00A42303" w:rsidP="00A42303" w:rsidR="00A42303">
      <w:pPr>
        <w:jc w:val="both"/>
      </w:pPr>
      <w:r>
        <w:tab/>
        <w:t>4. ZORAN LASTRIĆ iz Nove Vasi, Cancini 39, OIB: 87054282394, u iznosu od 17.404,20 kuna;</w:t>
      </w:r>
    </w:p>
    <w:p w:rsidRDefault="00A42303" w:rsidP="00A42303" w:rsidR="00BC7372" w:rsidRPr="00EB4C13">
      <w:pPr>
        <w:jc w:val="both"/>
      </w:pPr>
      <w:r>
        <w:tab/>
        <w:t xml:space="preserve"> 5. VESNA VRBAT iz Nove Vasi, Gržinka 4, OIB: 77212639407, u iznosu od 147,34 kuna.</w:t>
      </w:r>
    </w:p>
    <w:p w:rsidRDefault="00765A1F" w:rsidP="00BB7FE0" w:rsidR="00765A1F">
      <w:pPr>
        <w:ind w:firstLine="708"/>
        <w:jc w:val="both"/>
      </w:pPr>
    </w:p>
    <w:p w:rsidRDefault="00765A1F" w:rsidP="00BB7FE0" w:rsidR="00BC7372" w:rsidRPr="00EB4C13">
      <w:pPr>
        <w:ind w:firstLine="708"/>
        <w:jc w:val="both"/>
      </w:pPr>
      <w:r>
        <w:t>b)</w:t>
      </w:r>
      <w:r w:rsidR="00A42303" w:rsidRPr="00EB4C13">
        <w:t xml:space="preserve">  TRAŽBINE DRUGOG VIŠEG ISPLATNOG REDA</w:t>
      </w:r>
      <w:r>
        <w:t>:</w:t>
      </w:r>
      <w:r w:rsidR="00BC7372" w:rsidRPr="00EB4C13">
        <w:tab/>
      </w:r>
    </w:p>
    <w:p w:rsidRDefault="00765A1F" w:rsidP="00765A1F" w:rsidR="00765A1F">
      <w:pPr>
        <w:ind w:firstLine="708"/>
        <w:jc w:val="both"/>
      </w:pPr>
      <w:r>
        <w:t xml:space="preserve">1. </w:t>
      </w:r>
      <w:r w:rsidRPr="00BF11F8">
        <w:t>REPUBLIKA HRVATSKA, Ministarstvo financija, Porezna uprava, Područni ured Istra, Primorje i Lika, Rovinjska 2a, Pula, OIB: 52634238587, u iznosu od 65.458,10 kuna</w:t>
      </w:r>
      <w:r>
        <w:t>;</w:t>
      </w:r>
    </w:p>
    <w:p w:rsidRDefault="00765A1F" w:rsidP="00765A1F" w:rsidR="00765A1F" w:rsidRPr="00BF11F8">
      <w:pPr>
        <w:ind w:firstLine="708"/>
        <w:jc w:val="both"/>
      </w:pPr>
      <w:r>
        <w:t xml:space="preserve">2. </w:t>
      </w:r>
      <w:r w:rsidRPr="00BF11F8">
        <w:t>VOLKSBANK KARNTEN Eg, A-9020 Klagenfurt am Worthersee, Pernhartgasse 7, Austrija, OIB: 15269320773,</w:t>
      </w:r>
      <w:r>
        <w:t xml:space="preserve"> </w:t>
      </w:r>
      <w:r w:rsidRPr="00BF11F8">
        <w:t>u iznosu od 5.952.753,01 kuna</w:t>
      </w:r>
      <w:r>
        <w:t>.</w:t>
      </w:r>
    </w:p>
    <w:p w:rsidRDefault="00A42303" w:rsidP="00BC7372" w:rsidR="00A42303">
      <w:pPr>
        <w:ind w:left="360"/>
        <w:jc w:val="both"/>
      </w:pPr>
    </w:p>
    <w:p w:rsidRDefault="00BC7372" w:rsidP="00BC7372" w:rsidR="00BC7372" w:rsidRPr="00EB4C13">
      <w:pPr>
        <w:ind w:left="360"/>
        <w:jc w:val="both"/>
      </w:pPr>
      <w:r w:rsidRPr="00EB4C13">
        <w:t>II</w:t>
      </w:r>
      <w:r w:rsidRPr="00EB4C13">
        <w:tab/>
        <w:t>OSPORENE TRAŽBINE</w:t>
      </w:r>
      <w:r w:rsidRPr="00EB4C13">
        <w:tab/>
      </w:r>
    </w:p>
    <w:p w:rsidRDefault="00BC7372" w:rsidP="00BC7372" w:rsidR="00BC7372" w:rsidRPr="00EB4C13">
      <w:pPr>
        <w:ind w:left="360"/>
        <w:jc w:val="both"/>
      </w:pPr>
    </w:p>
    <w:p w:rsidRDefault="00BC7372" w:rsidP="00BC7372" w:rsidR="00BC7372" w:rsidRPr="00EB4C13">
      <w:pPr>
        <w:ind w:firstLine="708"/>
        <w:jc w:val="both"/>
      </w:pPr>
      <w:r w:rsidRPr="00EB4C13">
        <w:t xml:space="preserve">Utvrđuje se da </w:t>
      </w:r>
      <w:r w:rsidR="003817B8" w:rsidRPr="00EB4C13">
        <w:t xml:space="preserve">su </w:t>
      </w:r>
      <w:r w:rsidRPr="00EB4C13">
        <w:t>ospor</w:t>
      </w:r>
      <w:r w:rsidR="003817B8" w:rsidRPr="00EB4C13">
        <w:t>ene</w:t>
      </w:r>
      <w:r w:rsidRPr="00EB4C13">
        <w:t xml:space="preserve"> </w:t>
      </w:r>
      <w:r w:rsidR="00382CB4" w:rsidRPr="00EB4C13">
        <w:t xml:space="preserve">sljedeće </w:t>
      </w:r>
      <w:r w:rsidRPr="00EB4C13">
        <w:t xml:space="preserve">tražbine vjerovnika: </w:t>
      </w:r>
    </w:p>
    <w:p w:rsidRDefault="00BC7372" w:rsidP="00BC7372" w:rsidR="00BC7372" w:rsidRPr="00EB4C13">
      <w:pPr>
        <w:ind w:left="360"/>
        <w:jc w:val="both"/>
      </w:pPr>
    </w:p>
    <w:p w:rsidRDefault="003817B8" w:rsidP="00765A1F" w:rsidR="00765A1F" w:rsidRPr="00BF11F8">
      <w:pPr>
        <w:ind w:firstLine="708"/>
        <w:jc w:val="both"/>
      </w:pPr>
      <w:r w:rsidRPr="00EB4C13">
        <w:t xml:space="preserve">1. </w:t>
      </w:r>
      <w:r w:rsidR="00765A1F" w:rsidRPr="00BF11F8">
        <w:t xml:space="preserve">REPUBLIKA HRVATSKA, Ministarstvo financija, Porezna uprava, Područni ured Istra, Primorje i Lika, Rovinjska 2a, Pula, OIB: 52634238587, </w:t>
      </w:r>
      <w:r w:rsidR="00765A1F">
        <w:t>u iznosu od 5.594,35 kuna,</w:t>
      </w:r>
      <w:r w:rsidR="00765A1F" w:rsidRPr="00BF11F8">
        <w:t xml:space="preserve"> kao tražbin</w:t>
      </w:r>
      <w:r w:rsidR="00765A1F">
        <w:t>a</w:t>
      </w:r>
      <w:r w:rsidR="00765A1F" w:rsidRPr="00BF11F8">
        <w:t xml:space="preserve"> I višeg isplatnog reda.</w:t>
      </w:r>
    </w:p>
    <w:p w:rsidRDefault="00765A1F" w:rsidP="00765A1F" w:rsidR="003817B8" w:rsidRPr="00EB4C13">
      <w:pPr>
        <w:ind w:firstLine="720"/>
        <w:jc w:val="both"/>
      </w:pPr>
      <w:r w:rsidRPr="00765A1F">
        <w:t>Upućuje se stečajni upravitelj u ime stečajnog dužnika na parnicu radi osporavanja tražbine vjerovnika REPUBLIKA HRVATSKA, Ministarstvo financija, Porezna uprava, Područni ured Istra, Primorje i Lika, Rovinjska 2a, Pula, OIB: 52634238587</w:t>
      </w:r>
      <w:r>
        <w:t xml:space="preserve">, i to tražbine </w:t>
      </w:r>
      <w:r w:rsidRPr="00765A1F">
        <w:t>I višeg isplatnog reda</w:t>
      </w:r>
      <w:r w:rsidR="003817B8" w:rsidRPr="00EB4C13">
        <w:t xml:space="preserve"> u iznosu od </w:t>
      </w:r>
      <w:r w:rsidRPr="00765A1F">
        <w:t xml:space="preserve">5.594,35 kuna </w:t>
      </w:r>
      <w:r w:rsidR="003817B8" w:rsidRPr="00EB4C13">
        <w:t>te m</w:t>
      </w:r>
      <w:r>
        <w:t>u</w:t>
      </w:r>
      <w:r w:rsidR="003817B8" w:rsidRPr="00EB4C13">
        <w:t xml:space="preserve"> se određuje rok od 8 dana </w:t>
      </w:r>
      <w:r w:rsidR="003B2C2A" w:rsidRPr="003B2C2A">
        <w:t>od dana dostave</w:t>
      </w:r>
      <w:r w:rsidR="003B2C2A">
        <w:t xml:space="preserve"> ovog rješenja (</w:t>
      </w:r>
      <w:r w:rsidR="003B2C2A" w:rsidRPr="003B2C2A">
        <w:t xml:space="preserve">a dostava se smatra obavljenom istekom osmoga dana od dana objave pismena na mrežnoj stranici e-Oglasna ploča sudova </w:t>
      </w:r>
      <w:r w:rsidR="003B2C2A">
        <w:t xml:space="preserve">- </w:t>
      </w:r>
      <w:r w:rsidR="003B2C2A" w:rsidRPr="003B2C2A">
        <w:t>čl. 12. S</w:t>
      </w:r>
      <w:r w:rsidR="003B2C2A">
        <w:t>tečajnog zakona</w:t>
      </w:r>
      <w:r w:rsidR="003B2C2A" w:rsidRPr="003B2C2A">
        <w:t>)</w:t>
      </w:r>
      <w:r w:rsidR="003B2C2A">
        <w:t xml:space="preserve"> </w:t>
      </w:r>
      <w:r w:rsidR="003817B8" w:rsidRPr="00EB4C13">
        <w:t xml:space="preserve">za podnošenje tužbe, a ukoliko je u tijeku </w:t>
      </w:r>
      <w:smartTag w:element="zakoni" w:uri="http://www.java.hr/xml/smarttags/zakoni">
        <w:r w:rsidR="003817B8" w:rsidRPr="00EB4C13">
          <w:t>parnični postupak</w:t>
        </w:r>
      </w:smartTag>
      <w:r w:rsidR="003817B8" w:rsidRPr="00EB4C13">
        <w:t xml:space="preserve"> da predlož</w:t>
      </w:r>
      <w:r>
        <w:t>i</w:t>
      </w:r>
      <w:r w:rsidR="003817B8" w:rsidRPr="00EB4C13">
        <w:t xml:space="preserve"> nastavak istog.  </w:t>
      </w:r>
    </w:p>
    <w:p w:rsidRDefault="003817B8" w:rsidP="003817B8" w:rsidR="003817B8" w:rsidRPr="00EB4C13">
      <w:pPr>
        <w:ind w:firstLine="720"/>
        <w:jc w:val="both"/>
      </w:pPr>
      <w:r w:rsidRPr="00EB4C13">
        <w:lastRenderedPageBreak/>
        <w:t xml:space="preserve">Ako osoba koja je upućena na parnicu ne pokrene parnicu u roku od osam dana od dana </w:t>
      </w:r>
      <w:r w:rsidR="003B2C2A">
        <w:t xml:space="preserve">dostave ovog </w:t>
      </w:r>
      <w:r w:rsidRPr="00EB4C13">
        <w:t>rješenja, odnosno primitka drugostupanjske odluke, smatrat će se da je odustala od prava na vođenje parnice.</w:t>
      </w:r>
    </w:p>
    <w:p w:rsidRDefault="0052773A" w:rsidP="00BC7372" w:rsidR="0052773A" w:rsidRPr="00EB4C13">
      <w:pPr>
        <w:ind w:left="360"/>
        <w:jc w:val="center"/>
      </w:pPr>
    </w:p>
    <w:p w:rsidRDefault="00BC7372" w:rsidP="00C32044" w:rsidR="00BC7372" w:rsidRPr="00EB4C13">
      <w:pPr>
        <w:jc w:val="center"/>
      </w:pPr>
      <w:r w:rsidRPr="00EB4C13">
        <w:t>Obrazloženje</w:t>
      </w:r>
    </w:p>
    <w:p w:rsidRDefault="00BC7372" w:rsidP="00BC7372" w:rsidR="00BC7372" w:rsidRPr="00EB4C13">
      <w:pPr>
        <w:ind w:left="360"/>
        <w:jc w:val="center"/>
      </w:pPr>
    </w:p>
    <w:p w:rsidRDefault="00C03FBD" w:rsidP="00382CB4" w:rsidR="00BC7372" w:rsidRPr="00EB4C13">
      <w:pPr>
        <w:jc w:val="both"/>
      </w:pPr>
      <w:r w:rsidRPr="00EB4C13">
        <w:tab/>
        <w:t xml:space="preserve">Na ispitnom ročištu održanom </w:t>
      </w:r>
      <w:r w:rsidR="00765A1F">
        <w:t>06</w:t>
      </w:r>
      <w:r w:rsidRPr="00EB4C13">
        <w:t xml:space="preserve">. </w:t>
      </w:r>
      <w:r w:rsidR="00765A1F">
        <w:t>travnja</w:t>
      </w:r>
      <w:r w:rsidRPr="00EB4C13">
        <w:t xml:space="preserve"> </w:t>
      </w:r>
      <w:r w:rsidR="00BC7372" w:rsidRPr="00EB4C13">
        <w:t>201</w:t>
      </w:r>
      <w:r w:rsidR="0052773A" w:rsidRPr="00EB4C13">
        <w:t>7</w:t>
      </w:r>
      <w:r w:rsidR="00BC7372" w:rsidRPr="00EB4C13">
        <w:t>. ispitane su prijave tražbina prema svojim iznosima i redu.</w:t>
      </w:r>
      <w:r w:rsidR="00382CB4" w:rsidRPr="00EB4C13">
        <w:t xml:space="preserve"> </w:t>
      </w:r>
      <w:r w:rsidR="00BC7372" w:rsidRPr="00EB4C13">
        <w:t>Stečajni je sudac</w:t>
      </w:r>
      <w:r w:rsidRPr="00EB4C13">
        <w:t xml:space="preserve">, sukladno </w:t>
      </w:r>
      <w:r w:rsidR="00BC7372" w:rsidRPr="00EB4C13">
        <w:t xml:space="preserve">čl. </w:t>
      </w:r>
      <w:r w:rsidRPr="00EB4C13">
        <w:t>264</w:t>
      </w:r>
      <w:r w:rsidR="00BC7372" w:rsidRPr="00EB4C13">
        <w:t xml:space="preserve">. </w:t>
      </w:r>
      <w:r w:rsidRPr="00EB4C13">
        <w:t xml:space="preserve">Stečajnog zakona (Narodne novine br. 71/15, dalje: SZ) </w:t>
      </w:r>
      <w:r w:rsidR="00BC7372" w:rsidRPr="00EB4C13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EB4C13">
      <w:pPr>
        <w:jc w:val="both"/>
      </w:pPr>
      <w:r w:rsidRPr="00EB4C13">
        <w:tab/>
        <w:t>Tražbine označene u toč</w:t>
      </w:r>
      <w:r w:rsidR="00332E36" w:rsidRPr="00EB4C13">
        <w:t>k</w:t>
      </w:r>
      <w:r w:rsidRPr="00EB4C13">
        <w:t xml:space="preserve">i I. izreke ovog rješenja smatraju se utvrđenim, budući </w:t>
      </w:r>
      <w:r w:rsidR="00C03FBD" w:rsidRPr="00EB4C13">
        <w:t xml:space="preserve">da </w:t>
      </w:r>
      <w:r w:rsidRPr="00EB4C13">
        <w:t>ih ni</w:t>
      </w:r>
      <w:r w:rsidR="00C03FBD" w:rsidRPr="00EB4C13">
        <w:t xml:space="preserve">su </w:t>
      </w:r>
      <w:r w:rsidRPr="00EB4C13">
        <w:t>ospori</w:t>
      </w:r>
      <w:r w:rsidR="00C03FBD" w:rsidRPr="00EB4C13">
        <w:t xml:space="preserve">li ni </w:t>
      </w:r>
      <w:r w:rsidRPr="00EB4C13">
        <w:t>stečajni upravitelj ni vjerovnici nazočni na ispitnom ročištu</w:t>
      </w:r>
      <w:r w:rsidR="00C03FBD" w:rsidRPr="00EB4C13">
        <w:t xml:space="preserve">  (čl. 263. SZ-a).</w:t>
      </w:r>
    </w:p>
    <w:p w:rsidRDefault="00BC7372" w:rsidP="00BC7372" w:rsidR="00BC7372" w:rsidRPr="00EB4C13">
      <w:pPr>
        <w:jc w:val="both"/>
      </w:pPr>
      <w:r w:rsidRPr="00EB4C13">
        <w:t xml:space="preserve"> </w:t>
      </w:r>
      <w:r w:rsidRPr="00EB4C13">
        <w:tab/>
        <w:t>Tražbine označene u točci II. izreke ovog rješenja je stečajni upravitelj osporio, a na ročištu osporavanje nije otklonjeno, uz obrazloženje kako slijedi:</w:t>
      </w:r>
    </w:p>
    <w:p w:rsidRDefault="00765A1F" w:rsidP="00765A1F" w:rsidR="00765A1F" w:rsidRPr="00765A1F">
      <w:pPr>
        <w:ind w:firstLine="708"/>
        <w:jc w:val="both"/>
        <w:outlineLvl w:val="0"/>
        <w:rPr>
          <w:bCs/>
        </w:rPr>
      </w:pPr>
      <w:r w:rsidRPr="00765A1F">
        <w:rPr>
          <w:bCs/>
        </w:rPr>
        <w:t xml:space="preserve">REPUBLIKA HRVATSKA, Ministarstvo financija, Porezna uprava, Područni ured Istra, Primorje i Lika, Rovinjska 2a, Pula, OIB: 52634238587, prijavila je tražbinu u ukupnom iznosu od 71.052,45 kuna, od toga 5.594,35 kune s osnova doprinosa na mirovinsko osiguranje, te 65.458,10 kuna s osnova poreza na dodanu vrijednost, primitaka od nesamostalnog rada.  </w:t>
      </w:r>
    </w:p>
    <w:p w:rsidRDefault="00765A1F" w:rsidP="00765A1F" w:rsidR="00765A1F">
      <w:pPr>
        <w:ind w:firstLine="708"/>
        <w:jc w:val="both"/>
        <w:outlineLvl w:val="0"/>
        <w:rPr>
          <w:bCs/>
        </w:rPr>
      </w:pPr>
      <w:r w:rsidRPr="00765A1F">
        <w:rPr>
          <w:bCs/>
        </w:rPr>
        <w:t>Stečajni upravitelj ospor</w:t>
      </w:r>
      <w:r>
        <w:rPr>
          <w:bCs/>
        </w:rPr>
        <w:t>io je</w:t>
      </w:r>
      <w:r w:rsidRPr="00765A1F">
        <w:rPr>
          <w:bCs/>
        </w:rPr>
        <w:t xml:space="preserve"> tražbinu u iznosu od 5.594,35 kune kao tražbinu I višeg isplatnog reda.</w:t>
      </w:r>
      <w:r>
        <w:rPr>
          <w:bCs/>
        </w:rPr>
        <w:t xml:space="preserve"> N</w:t>
      </w:r>
      <w:r w:rsidRPr="00765A1F">
        <w:rPr>
          <w:bCs/>
        </w:rPr>
        <w:t>av</w:t>
      </w:r>
      <w:r>
        <w:rPr>
          <w:bCs/>
        </w:rPr>
        <w:t>e</w:t>
      </w:r>
      <w:r w:rsidRPr="00765A1F">
        <w:rPr>
          <w:bCs/>
        </w:rPr>
        <w:t>o</w:t>
      </w:r>
      <w:r>
        <w:rPr>
          <w:bCs/>
        </w:rPr>
        <w:t xml:space="preserve"> je</w:t>
      </w:r>
      <w:r w:rsidRPr="00765A1F">
        <w:rPr>
          <w:bCs/>
        </w:rPr>
        <w:t xml:space="preserve"> da je osporeni iznos već uključen u tražbine vjerovnika </w:t>
      </w:r>
      <w:r>
        <w:rPr>
          <w:bCs/>
        </w:rPr>
        <w:t xml:space="preserve">- </w:t>
      </w:r>
      <w:r w:rsidRPr="00765A1F">
        <w:rPr>
          <w:bCs/>
        </w:rPr>
        <w:t>radnika kojima je plaća priznata u bruto iznosu sukladno zakonu, pa je taj iznos osporen kako bi se izbjeglo dvostruko priznavanje tražbina.</w:t>
      </w:r>
      <w:r>
        <w:rPr>
          <w:bCs/>
        </w:rPr>
        <w:t xml:space="preserve"> </w:t>
      </w:r>
      <w:r w:rsidRPr="00765A1F">
        <w:rPr>
          <w:bCs/>
        </w:rPr>
        <w:t>Na upit suca, stečajni upravitelj navodi da Republika Hrvatska raspolaže ovršnim ispravama odnosno pravomoćnim rješenjima o obračunima doprinosa i poreza na plaće.</w:t>
      </w:r>
    </w:p>
    <w:p w:rsidRDefault="00DC5DCF" w:rsidP="00765A1F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 xml:space="preserve">Budući da za osporenu tražbinu postoje ovršne isprave, sud je na parnicu uputio </w:t>
      </w:r>
      <w:r w:rsidR="00765A1F">
        <w:rPr>
          <w:bCs/>
        </w:rPr>
        <w:t>stečajnog upravitelja</w:t>
      </w:r>
      <w:r w:rsidRPr="00EB4C13">
        <w:rPr>
          <w:bCs/>
        </w:rPr>
        <w:t xml:space="preserve"> da dokaž</w:t>
      </w:r>
      <w:r w:rsidR="00765A1F">
        <w:rPr>
          <w:bCs/>
        </w:rPr>
        <w:t>e</w:t>
      </w:r>
      <w:r w:rsidRPr="00EB4C13">
        <w:rPr>
          <w:bCs/>
        </w:rPr>
        <w:t xml:space="preserve"> osnovanost svoga osporavanja</w:t>
      </w:r>
      <w:r w:rsidRPr="00EB4C13">
        <w:t xml:space="preserve"> </w:t>
      </w:r>
      <w:r w:rsidR="00765A1F">
        <w:t xml:space="preserve">predmetne </w:t>
      </w:r>
      <w:r w:rsidRPr="00EB4C13">
        <w:t>tražbine</w:t>
      </w:r>
      <w:r w:rsidRPr="00EB4C13">
        <w:rPr>
          <w:bCs/>
        </w:rPr>
        <w:t>, sukladno čl. 266. st. 4. SZ-a.</w:t>
      </w:r>
    </w:p>
    <w:p w:rsidRDefault="00EB4C13" w:rsidP="00BC7372" w:rsidR="00EB4C13" w:rsidRPr="00EB4C13">
      <w:pPr>
        <w:ind w:firstLine="708"/>
        <w:jc w:val="center"/>
      </w:pPr>
    </w:p>
    <w:p w:rsidRDefault="00BC7372" w:rsidP="0004303D" w:rsidR="00BC7372" w:rsidRPr="00EB4C13">
      <w:pPr>
        <w:ind w:firstLine="708"/>
        <w:jc w:val="center"/>
      </w:pPr>
      <w:r w:rsidRPr="00EB4C13">
        <w:t xml:space="preserve">U Pazinu, </w:t>
      </w:r>
      <w:r w:rsidR="00D51001">
        <w:t>06</w:t>
      </w:r>
      <w:r w:rsidRPr="00EB4C13">
        <w:t xml:space="preserve">. </w:t>
      </w:r>
      <w:r w:rsidR="00D51001">
        <w:t>travnja</w:t>
      </w:r>
      <w:r w:rsidR="00AB0014" w:rsidRPr="00EB4C13">
        <w:t xml:space="preserve"> </w:t>
      </w:r>
      <w:r w:rsidRPr="00EB4C13">
        <w:t>201</w:t>
      </w:r>
      <w:r w:rsidR="00EB4C13" w:rsidRPr="00EB4C13">
        <w:t>7</w:t>
      </w:r>
      <w:r w:rsidRPr="00EB4C13">
        <w:t>.</w:t>
      </w:r>
    </w:p>
    <w:p w:rsidRDefault="00BC7372" w:rsidP="00BC7372" w:rsidR="00BC7372" w:rsidRPr="00EB4C13">
      <w:pPr>
        <w:ind w:firstLine="708" w:left="5664"/>
        <w:jc w:val="center"/>
      </w:pPr>
      <w:r w:rsidRPr="00EB4C13">
        <w:t>Stečajni sudac</w:t>
      </w:r>
    </w:p>
    <w:p w:rsidRDefault="00BC7372" w:rsidP="00BC7372" w:rsidR="00BC7372" w:rsidRPr="00EB4C13">
      <w:pPr>
        <w:ind w:firstLine="708" w:left="5664"/>
        <w:jc w:val="center"/>
      </w:pPr>
    </w:p>
    <w:p w:rsidRDefault="00BC7372" w:rsidP="00BC7372" w:rsidR="00BC7372" w:rsidRPr="00EB4C13">
      <w:pPr>
        <w:ind w:firstLine="708" w:left="4956"/>
        <w:jc w:val="center"/>
      </w:pPr>
      <w:r w:rsidRPr="00EB4C13">
        <w:t xml:space="preserve">           Ivan Dujić</w:t>
      </w:r>
      <w:r w:rsidR="00E40D56">
        <w:t>, v.r.</w:t>
      </w:r>
    </w:p>
    <w:p w:rsidRDefault="00BC7372" w:rsidP="00BC7372" w:rsidR="00BC7372">
      <w:pPr>
        <w:jc w:val="both"/>
      </w:pPr>
    </w:p>
    <w:p w:rsidRDefault="00D51001" w:rsidP="00BC7372" w:rsidR="00D51001" w:rsidRPr="00EB4C13">
      <w:pPr>
        <w:jc w:val="both"/>
      </w:pPr>
    </w:p>
    <w:p w:rsidRDefault="00BC7372" w:rsidP="00BC7372" w:rsidR="00BC7372" w:rsidRPr="00105BE2">
      <w:pPr>
        <w:jc w:val="both"/>
        <w:rPr>
          <w:color w:val="FF0000"/>
        </w:rPr>
      </w:pPr>
    </w:p>
    <w:p w:rsidRDefault="00BC7372" w:rsidP="00BC7372" w:rsidR="00BC7372" w:rsidRPr="003B2C2A">
      <w:pPr>
        <w:jc w:val="both"/>
      </w:pPr>
      <w:r w:rsidRPr="003B2C2A">
        <w:t>POUKA O PRAVNOM LIJEKU:</w:t>
      </w:r>
    </w:p>
    <w:p w:rsidRDefault="00BC7372" w:rsidP="00BC7372" w:rsidR="00BC7372" w:rsidRPr="003B2C2A">
      <w:pPr>
        <w:ind w:firstLine="708"/>
        <w:jc w:val="both"/>
      </w:pPr>
      <w:r w:rsidRPr="003B2C2A">
        <w:t xml:space="preserve">Protiv ovog rješenja pravo na žalbu ima stečajni upravitelj i svaki vjerovnik u dijelu koji se tiče njegove prijavljene tražbine i tražbine koju je osporio (članak 177. stavak 4. i 5. Stečajnog zakona). </w:t>
      </w:r>
      <w:r w:rsidR="003B2C2A" w:rsidRPr="003B2C2A">
        <w:t xml:space="preserve">Žalba se podnosi ovom sudu, u dovoljnom broju primjeraka, u roku od 8 dana od dana dostave, a dostava se smatra obavljenom istekom osmoga dana od dana objave pismena na mrežnoj stranici e-Oglasna ploča sudova (čl. 12. SZ-a). </w:t>
      </w:r>
      <w:r w:rsidRPr="003B2C2A">
        <w:t xml:space="preserve">O žalbi odlučuje Visoki trgovački sud Republike Hrvatske. </w:t>
      </w:r>
    </w:p>
    <w:p w:rsidRDefault="00BC7372" w:rsidP="00BC7372" w:rsidR="00BC7372" w:rsidRPr="00105BE2">
      <w:pPr>
        <w:ind w:left="7080"/>
        <w:jc w:val="both"/>
        <w:rPr>
          <w:color w:val="FF0000"/>
        </w:rPr>
      </w:pPr>
    </w:p>
    <w:p w:rsidRDefault="00BC7372" w:rsidP="00BC7372" w:rsidR="00BC7372" w:rsidRPr="00EB4C13">
      <w:r w:rsidRPr="00EB4C13">
        <w:t xml:space="preserve">DNA:  </w:t>
      </w:r>
    </w:p>
    <w:p w:rsidRDefault="00EB4C13" w:rsidP="00EB4C13" w:rsidR="00EB4C13" w:rsidRPr="00EB4C13">
      <w:pPr>
        <w:jc w:val="both"/>
      </w:pPr>
      <w:r w:rsidRPr="00EB4C13">
        <w:t>- e-oglasna ploča suda – osam dana (čl. 12. SZ-a)</w:t>
      </w:r>
    </w:p>
    <w:p w:rsidRDefault="00BC7372" w:rsidP="00D4094A" w:rsidR="00D4094A">
      <w:r w:rsidRPr="00EB4C13">
        <w:t>- stečajni upravitelj</w:t>
      </w:r>
      <w:r w:rsidR="00EB4C13" w:rsidRPr="00EB4C13">
        <w:t xml:space="preserve"> </w:t>
      </w:r>
      <w:r w:rsidR="003B2C2A" w:rsidRPr="003B2C2A">
        <w:t>Marko Zagorac iz Rijeke, Ante Starčevića 5</w:t>
      </w:r>
    </w:p>
    <w:p w:rsidRDefault="00EB4C13" w:rsidP="003B2C2A" w:rsidR="00EB4C13" w:rsidRPr="00EB4C13">
      <w:r w:rsidRPr="00EB4C13">
        <w:t xml:space="preserve">- </w:t>
      </w:r>
      <w:r w:rsidR="003B2C2A" w:rsidRPr="003B2C2A">
        <w:t>REPUBLIKA HRVATSKA, Ministarstvo financija, Porezna uprava</w:t>
      </w:r>
      <w:r w:rsidR="003B2C2A">
        <w:t>, po ŽDO Pula</w:t>
      </w:r>
    </w:p>
    <w:sectPr w:rsidSect="00C32044" w:rsidR="00EB4C13" w:rsidRPr="00EB4C13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3E8" w:rsidR="00D703E8">
      <w:r>
        <w:separator/>
      </w:r>
    </w:p>
  </w:endnote>
  <w:endnote w:id="0" w:type="continuationSeparator">
    <w:p w:rsidRDefault="00D703E8" w:rsidR="00D7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3E8" w:rsidR="00D703E8">
      <w:r>
        <w:separator/>
      </w:r>
    </w:p>
  </w:footnote>
  <w:footnote w:id="0" w:type="continuationSeparator">
    <w:p w:rsidRDefault="00D703E8" w:rsidR="00D70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D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3817B8" w:rsidR="008A4163" w:rsidRPr="003333BD">
    <w:pPr>
      <w:pStyle w:val="Zaglavlje"/>
    </w:pPr>
    <w:r>
      <w:tab/>
    </w:r>
    <w:r>
      <w:tab/>
    </w:r>
    <w:r w:rsidR="00A42303" w:rsidRPr="00A42303">
      <w:t>Poslovni broj 10 St-1099/16-19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3817B8">
      <w:t>10</w:t>
    </w:r>
    <w:r w:rsidR="00A42303">
      <w:t>99</w:t>
    </w:r>
    <w:r w:rsidR="00BC7372">
      <w:t>/1</w:t>
    </w:r>
    <w:r w:rsidR="003817B8">
      <w:t>6</w:t>
    </w:r>
    <w:r w:rsidR="00EB4C13">
      <w:t>-</w:t>
    </w:r>
    <w:r w:rsidR="00A42303"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4303D"/>
    <w:rsid w:val="00060E31"/>
    <w:rsid w:val="000618DE"/>
    <w:rsid w:val="00093047"/>
    <w:rsid w:val="000A1CE7"/>
    <w:rsid w:val="000B28BE"/>
    <w:rsid w:val="000D7203"/>
    <w:rsid w:val="00105BE2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17B8"/>
    <w:rsid w:val="00382CB4"/>
    <w:rsid w:val="003B2C2A"/>
    <w:rsid w:val="003D39DC"/>
    <w:rsid w:val="00445295"/>
    <w:rsid w:val="004B072B"/>
    <w:rsid w:val="004D7D47"/>
    <w:rsid w:val="0051046D"/>
    <w:rsid w:val="0051129C"/>
    <w:rsid w:val="00512E57"/>
    <w:rsid w:val="0052544E"/>
    <w:rsid w:val="0052773A"/>
    <w:rsid w:val="00531148"/>
    <w:rsid w:val="0054012F"/>
    <w:rsid w:val="005752CE"/>
    <w:rsid w:val="00585761"/>
    <w:rsid w:val="005C156C"/>
    <w:rsid w:val="005E5A89"/>
    <w:rsid w:val="005F20E4"/>
    <w:rsid w:val="005F52C5"/>
    <w:rsid w:val="00647BAF"/>
    <w:rsid w:val="006507D0"/>
    <w:rsid w:val="00667D61"/>
    <w:rsid w:val="00677355"/>
    <w:rsid w:val="00682212"/>
    <w:rsid w:val="0069342F"/>
    <w:rsid w:val="006A5E5B"/>
    <w:rsid w:val="006E22BF"/>
    <w:rsid w:val="00747E68"/>
    <w:rsid w:val="00757E14"/>
    <w:rsid w:val="00765A1F"/>
    <w:rsid w:val="007A28B0"/>
    <w:rsid w:val="007A2B96"/>
    <w:rsid w:val="007B168D"/>
    <w:rsid w:val="007E31C8"/>
    <w:rsid w:val="007F13CE"/>
    <w:rsid w:val="00821C00"/>
    <w:rsid w:val="008A0989"/>
    <w:rsid w:val="008A4163"/>
    <w:rsid w:val="008B69A8"/>
    <w:rsid w:val="00932C74"/>
    <w:rsid w:val="00942C33"/>
    <w:rsid w:val="00994487"/>
    <w:rsid w:val="009A5D78"/>
    <w:rsid w:val="009F3B59"/>
    <w:rsid w:val="00A070F3"/>
    <w:rsid w:val="00A42303"/>
    <w:rsid w:val="00A42F59"/>
    <w:rsid w:val="00A5777E"/>
    <w:rsid w:val="00A64CC0"/>
    <w:rsid w:val="00A76747"/>
    <w:rsid w:val="00A83C27"/>
    <w:rsid w:val="00AB0014"/>
    <w:rsid w:val="00AC314E"/>
    <w:rsid w:val="00AD03E7"/>
    <w:rsid w:val="00AF4DC3"/>
    <w:rsid w:val="00B10492"/>
    <w:rsid w:val="00B16A54"/>
    <w:rsid w:val="00B360AF"/>
    <w:rsid w:val="00B677FA"/>
    <w:rsid w:val="00B71702"/>
    <w:rsid w:val="00B718DB"/>
    <w:rsid w:val="00B80C1E"/>
    <w:rsid w:val="00BB3256"/>
    <w:rsid w:val="00BB7FE0"/>
    <w:rsid w:val="00BC7372"/>
    <w:rsid w:val="00BF10B9"/>
    <w:rsid w:val="00C01E19"/>
    <w:rsid w:val="00C03FBD"/>
    <w:rsid w:val="00C32044"/>
    <w:rsid w:val="00C34514"/>
    <w:rsid w:val="00C675E4"/>
    <w:rsid w:val="00C942E4"/>
    <w:rsid w:val="00CD5077"/>
    <w:rsid w:val="00CD7474"/>
    <w:rsid w:val="00CE7837"/>
    <w:rsid w:val="00D30772"/>
    <w:rsid w:val="00D4094A"/>
    <w:rsid w:val="00D51001"/>
    <w:rsid w:val="00D703E8"/>
    <w:rsid w:val="00D76026"/>
    <w:rsid w:val="00DC5DCF"/>
    <w:rsid w:val="00E40D56"/>
    <w:rsid w:val="00E605C9"/>
    <w:rsid w:val="00E84C66"/>
    <w:rsid w:val="00EB4C13"/>
    <w:rsid w:val="00EB55A1"/>
    <w:rsid w:val="00EC3EB4"/>
    <w:rsid w:val="00F158F8"/>
    <w:rsid w:val="00F453C6"/>
    <w:rsid w:val="00F77A05"/>
    <w:rsid w:val="00F8569F"/>
    <w:rsid w:val="00FC3F2E"/>
    <w:rsid w:val="00F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7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zeleni registrator 
prijave tražbina zaprimljen 17.3.2017.</izvorni_sadrzaj>
    <derivirana_varijabla naziv="DomainObject.Predmet.Opis_1">spisu prileži zeleni registrator 
prijave tražbina zaprimljen 17.3.2017.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 punomoćnik sudionika u postupku VOLKSVANK Karnten eG, A-9020 Klagenfurt</item>
    </izvorni_sadrzaj>
    <derivirana_varijabla naziv="DomainObject.Predmet.OstaliListFormatedOIB_1">
      <item>Odvj. Sandra Ivić punomoćnik sudionika u postupku VOLKSVANK Karnten eG, A-9020 Klagenfurt</item>
    </derivirana_varijabla>
  </DomainObject.Predmet.OstaliListFormatedOIB>
  <DomainObject.Predmet.OstaliListFormatedWithAdress>
    <izvorni_sadrzaj>
      <item>Odvj. Sandra Ivić punomoćnik sudionika u postupku VOLKSVANK Karnten eG, A-9020 Klagenfurt</item>
    </izvorni_sadrzaj>
    <derivirana_varijabla naziv="DomainObject.Predmet.OstaliListFormatedWithAdress_1">
      <item>Odvj. Sandra Ivić punomoćnik sudionika u postupku VOLKSVANK Karnten eG, A-9020 Klagenfurt</item>
    </derivirana_varijabla>
  </DomainObject.Predmet.OstaliListFormatedWithAdress>
  <DomainObject.Predmet.OstaliListFormatedWithAdressOIB>
    <izvorni_sadrzaj>
      <item>Odvj. Sandra Ivić punomoćnik sudionika u postupku VOLKSVANK Karnten eG, A-9020 Klagenfurt</item>
    </izvorni_sadrzaj>
    <derivirana_varijabla naziv="DomainObject.Predmet.OstaliListFormatedWithAdressOIB_1">
      <item>Odvj. Sandra Ivić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</item>
    </izvorni_sadrzaj>
    <derivirana_varijabla naziv="DomainObject.Predmet.OstaliListNazivFormatedOIB_1">
      <item>Odvj. Sandra 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null</item>
      <item>, OIB 55436470703</item>
    </izvorni_sadrzaj>
    <derivirana_varijabla naziv="DomainObject.Predmet.SudioniciListNazivOIB_1">
      <item>, OIB 76987238127</item>
      <item>, OIB null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763</properties:Words>
  <properties:Characters>4047</properties:Characters>
  <properties:Lines>96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2017-04-06T09:42:00Z</dcterms:created>
  <dc:creator>drabar</dc:creator>
  <cp:lastModifiedBy>Sanja Lakošeljac</cp:lastModifiedBy>
  <cp:lastPrinted>2015-07-24T06:48:00Z</cp:lastPrinted>
  <dcterms:modified xmlns:xsi="http://www.w3.org/2001/XMLSchema-instance" xsi:type="dcterms:W3CDTF">2017-04-06T09:43:00Z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