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d783" w14:paraId="466d783" w:rsidRDefault="001D4FD4" w:rsidP="001D4FD4" w:rsidR="0069337C">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337C" w:rsidP="0069337C" w:rsidR="0069337C">
      <w:pPr>
        <w:jc w:val="both"/>
      </w:pPr>
      <w:r>
        <w:t>REPUBLIKA HRVATSKA</w:t>
      </w:r>
    </w:p>
    <w:p w:rsidRDefault="0069337C" w:rsidP="0069337C" w:rsidR="0069337C">
      <w:r>
        <w:t xml:space="preserve">TRGOVAČKI SUD U SPLITU </w:t>
      </w:r>
    </w:p>
    <w:p w:rsidRDefault="0069337C" w:rsidP="0069337C" w:rsidR="0069337C">
      <w:r>
        <w:t>Split, Sukoišanska 6</w:t>
      </w:r>
      <w:r>
        <w:tab/>
      </w:r>
      <w:r>
        <w:tab/>
      </w:r>
      <w:r>
        <w:tab/>
      </w:r>
      <w:r>
        <w:tab/>
      </w:r>
      <w:r>
        <w:tab/>
      </w:r>
      <w:r>
        <w:tab/>
      </w:r>
      <w:r>
        <w:tab/>
        <w:t xml:space="preserve">                 </w:t>
      </w:r>
    </w:p>
    <w:p w:rsidRDefault="001D4FD4" w:rsidP="000661F2" w:rsidR="001D4FD4">
      <w:pPr>
        <w:jc w:val="center"/>
      </w:pPr>
    </w:p>
    <w:p w:rsidRDefault="000661F2" w:rsidP="000661F2" w:rsidR="000661F2">
      <w:pPr>
        <w:jc w:val="center"/>
      </w:pPr>
      <w:r>
        <w:t>R J E Š E N J E</w:t>
      </w:r>
    </w:p>
    <w:p w:rsidRDefault="0069337C" w:rsidP="0069337C" w:rsidR="0069337C"/>
    <w:p w:rsidRDefault="0069337C" w:rsidP="001D4FD4" w:rsidR="00C61692">
      <w:pPr>
        <w:pStyle w:val="Tijeloteksta"/>
        <w:tabs>
          <w:tab w:pos="6810" w:val="clear"/>
        </w:tabs>
        <w:ind w:firstLine="708"/>
      </w:pPr>
      <w:r>
        <w:t xml:space="preserve">Trgovački sud u Splitu, po sucu ovog suda </w:t>
      </w:r>
      <w:r w:rsidR="005637B9">
        <w:t>Katarini Mikulić</w:t>
      </w:r>
      <w:r>
        <w:t>,  kao stečajnom sucu, u stečajnom po</w:t>
      </w:r>
      <w:r w:rsidR="000661F2">
        <w:t xml:space="preserve">stupku  nad  stečajnim dužnikom </w:t>
      </w:r>
      <w:r w:rsidR="003B42E5">
        <w:t>AGRIMAR d.o.o. u stečaju, Kaštel Stari, Žrtava rata 27</w:t>
      </w:r>
      <w:r w:rsidR="003B42E5" w:rsidRPr="0088022B">
        <w:t xml:space="preserve">, </w:t>
      </w:r>
      <w:r w:rsidR="003B42E5">
        <w:t>OIB:42497212833</w:t>
      </w:r>
      <w:r w:rsidR="005637B9">
        <w:t>,</w:t>
      </w:r>
      <w:r>
        <w:t xml:space="preserve"> </w:t>
      </w:r>
      <w:r w:rsidR="00A337DA">
        <w:t>odlučujući o zahtjev</w:t>
      </w:r>
      <w:r w:rsidR="00F64786">
        <w:t>u</w:t>
      </w:r>
      <w:r w:rsidR="00A337DA">
        <w:t xml:space="preserve"> za namirenje</w:t>
      </w:r>
      <w:r w:rsidR="00F64786">
        <w:t xml:space="preserve"> </w:t>
      </w:r>
      <w:r w:rsidR="000661F2">
        <w:t>razlučn</w:t>
      </w:r>
      <w:r w:rsidR="00F64786">
        <w:t>og</w:t>
      </w:r>
      <w:r w:rsidR="000661F2">
        <w:t xml:space="preserve"> vjerovnika </w:t>
      </w:r>
      <w:r w:rsidR="005637B9">
        <w:t>Cre</w:t>
      </w:r>
      <w:r w:rsidR="00B14E04">
        <w:t>do banke d.d. u stečaju, Split</w:t>
      </w:r>
      <w:r w:rsidR="00F64786">
        <w:t xml:space="preserve"> </w:t>
      </w:r>
      <w:r w:rsidR="00901314">
        <w:t>nakon održanog ročišta za diobu,</w:t>
      </w:r>
      <w:r w:rsidR="000661F2">
        <w:t xml:space="preserve"> </w:t>
      </w:r>
      <w:r w:rsidR="00C25110">
        <w:t>30</w:t>
      </w:r>
      <w:r w:rsidR="003B42E5">
        <w:t>. ožujka 2017</w:t>
      </w:r>
      <w:r w:rsidR="001D4FD4">
        <w:t>. godine</w:t>
      </w:r>
    </w:p>
    <w:p w:rsidRDefault="003B42E5" w:rsidP="001D4FD4" w:rsidR="003B42E5">
      <w:pPr>
        <w:pStyle w:val="Tijeloteksta"/>
        <w:tabs>
          <w:tab w:pos="6810" w:val="clear"/>
        </w:tabs>
        <w:ind w:firstLine="708"/>
      </w:pPr>
    </w:p>
    <w:p w:rsidRDefault="00256441" w:rsidP="00C10CAA" w:rsidR="001162D3">
      <w:pPr>
        <w:pStyle w:val="Tijeloteksta"/>
        <w:tabs>
          <w:tab w:pos="6810" w:val="clear"/>
        </w:tabs>
        <w:ind w:firstLine="708"/>
        <w:jc w:val="center"/>
      </w:pPr>
      <w:r>
        <w:t xml:space="preserve">r i j e š i o     j e </w:t>
      </w:r>
    </w:p>
    <w:p w:rsidRDefault="001D4FD4" w:rsidP="00F74637" w:rsidR="001D4FD4">
      <w:pPr>
        <w:pStyle w:val="Tijeloteksta"/>
        <w:tabs>
          <w:tab w:pos="6810" w:val="clear"/>
        </w:tabs>
        <w:ind w:left="1260"/>
      </w:pPr>
    </w:p>
    <w:p w:rsidRDefault="00BA0EC4" w:rsidP="00BA0EC4" w:rsidR="00BA5C26">
      <w:pPr>
        <w:pStyle w:val="Tijeloteksta"/>
        <w:tabs>
          <w:tab w:pos="6810" w:val="clear"/>
        </w:tabs>
      </w:pPr>
      <w:r>
        <w:t xml:space="preserve">I. </w:t>
      </w:r>
      <w:r w:rsidR="00DB0126">
        <w:t>Iz</w:t>
      </w:r>
      <w:r w:rsidR="00902829">
        <w:t xml:space="preserve"> kupovnine u iznosu od </w:t>
      </w:r>
      <w:r w:rsidR="003B42E5">
        <w:t>9.500,00</w:t>
      </w:r>
      <w:r w:rsidR="00754DD2" w:rsidRPr="00D637A1">
        <w:t xml:space="preserve"> kuna </w:t>
      </w:r>
      <w:r w:rsidR="00F74637">
        <w:t>o</w:t>
      </w:r>
      <w:r w:rsidR="005637B9">
        <w:t>stvaren</w:t>
      </w:r>
      <w:r w:rsidR="00902829">
        <w:t>e</w:t>
      </w:r>
      <w:r w:rsidR="005637B9">
        <w:t xml:space="preserve"> </w:t>
      </w:r>
      <w:r w:rsidR="008115BC">
        <w:t>unovčenjem</w:t>
      </w:r>
      <w:r w:rsidR="0005435C">
        <w:t xml:space="preserve"> </w:t>
      </w:r>
      <w:r w:rsidR="003B42E5">
        <w:t>vozila i kaveza u vlasništvu</w:t>
      </w:r>
      <w:r w:rsidR="00BA5C26">
        <w:t xml:space="preserve">  stečajnog dužnika </w:t>
      </w:r>
      <w:r w:rsidR="003B42E5">
        <w:t>AGRIMAR d.o.o. u stečaju, Kaštel Stari, Žrtava rata 27</w:t>
      </w:r>
      <w:r w:rsidR="003B42E5" w:rsidRPr="0088022B">
        <w:t xml:space="preserve">, </w:t>
      </w:r>
      <w:r w:rsidR="003B42E5">
        <w:t xml:space="preserve">OIB:42497212833, namiruje se: </w:t>
      </w:r>
    </w:p>
    <w:p w:rsidRDefault="00BA5C26" w:rsidP="00BA5C26" w:rsidR="00BA5C26">
      <w:pPr>
        <w:pStyle w:val="Tijeloteksta"/>
        <w:ind w:left="1800"/>
      </w:pPr>
    </w:p>
    <w:p w:rsidRDefault="00902829" w:rsidP="00F64786" w:rsidR="00902829">
      <w:pPr>
        <w:pStyle w:val="Uvuenotijeloteksta"/>
        <w:tabs>
          <w:tab w:pos="1080" w:val="left"/>
        </w:tabs>
        <w:ind w:left="720"/>
        <w:jc w:val="both"/>
      </w:pPr>
      <w:r>
        <w:t>-troškovi unovčenja u iznosu od</w:t>
      </w:r>
      <w:r w:rsidR="00D637A1">
        <w:t xml:space="preserve"> </w:t>
      </w:r>
      <w:r w:rsidR="003B42E5">
        <w:t>4.181,83</w:t>
      </w:r>
      <w:r w:rsidR="00D637A1">
        <w:t xml:space="preserve"> kuna </w:t>
      </w:r>
    </w:p>
    <w:p w:rsidRDefault="00902829" w:rsidP="00F64786" w:rsidR="00902829">
      <w:pPr>
        <w:pStyle w:val="Uvuenotijeloteksta"/>
        <w:tabs>
          <w:tab w:pos="1080" w:val="left"/>
        </w:tabs>
        <w:ind w:left="720"/>
        <w:jc w:val="both"/>
      </w:pPr>
      <w:r>
        <w:t xml:space="preserve">-razlučni vjerovnik Credo banka d.d. u stečaju, Split djelomično u iznosu od </w:t>
      </w:r>
      <w:r w:rsidR="003B42E5">
        <w:t>5.318,17</w:t>
      </w:r>
      <w:r w:rsidR="00D637A1">
        <w:t xml:space="preserve"> kuna </w:t>
      </w:r>
    </w:p>
    <w:p w:rsidRDefault="00BA5C26" w:rsidP="00BA5C26" w:rsidR="00BA5C26">
      <w:pPr>
        <w:pStyle w:val="Tijeloteksta"/>
        <w:ind w:left="1800"/>
      </w:pPr>
    </w:p>
    <w:p w:rsidRDefault="00DC1F27" w:rsidP="00DC1F27" w:rsidR="00722521">
      <w:pPr>
        <w:tabs>
          <w:tab w:pos="1080" w:val="left"/>
          <w:tab w:pos="6810" w:val="left"/>
        </w:tabs>
        <w:jc w:val="both"/>
      </w:pPr>
      <w:r w:rsidRPr="00D637A1">
        <w:t>II.</w:t>
      </w:r>
      <w:r w:rsidR="00EC55B7" w:rsidRPr="00D637A1">
        <w:t xml:space="preserve"> </w:t>
      </w:r>
      <w:r w:rsidR="00DE1710" w:rsidRPr="00D637A1">
        <w:t>Nalaže se računovodstvu ovog suda da u roku od 8 dana  nakon pravomoćnosti ovog</w:t>
      </w:r>
      <w:r w:rsidR="00722521">
        <w:t xml:space="preserve"> rješenja izvrši isplatu novčanog</w:t>
      </w:r>
      <w:r w:rsidR="00DE1710" w:rsidRPr="00D637A1">
        <w:t xml:space="preserve"> iznosa</w:t>
      </w:r>
      <w:r w:rsidR="00722521">
        <w:t xml:space="preserve"> od </w:t>
      </w:r>
      <w:r w:rsidR="003B42E5">
        <w:t>9.500,00</w:t>
      </w:r>
      <w:r w:rsidR="00722521">
        <w:t xml:space="preserve"> kuna </w:t>
      </w:r>
      <w:r w:rsidR="00F05397">
        <w:t>s</w:t>
      </w:r>
      <w:r w:rsidR="009D2F4F">
        <w:t>a kartice predmeta 4.St-</w:t>
      </w:r>
      <w:r w:rsidR="003B42E5">
        <w:t>461</w:t>
      </w:r>
      <w:r w:rsidR="009D2F4F">
        <w:t>/2013 na račun stečajnog dužnika broj: HR1123900011100769641</w:t>
      </w:r>
      <w:r w:rsidR="009D2F4F" w:rsidRPr="00CB07D0">
        <w:t>, koji se vodi kod Hrvatske poštanske banke d.d</w:t>
      </w:r>
      <w:r w:rsidR="009D2F4F">
        <w:t xml:space="preserve">. </w:t>
      </w:r>
    </w:p>
    <w:p w:rsidRDefault="00C61692" w:rsidP="00DE1710" w:rsidR="00C61692">
      <w:pPr>
        <w:tabs>
          <w:tab w:pos="1080" w:val="left"/>
          <w:tab w:pos="6810" w:val="left"/>
        </w:tabs>
        <w:jc w:val="both"/>
      </w:pPr>
    </w:p>
    <w:p w:rsidRDefault="00741F53" w:rsidP="001D4FD4" w:rsidR="001D4FD4">
      <w:pPr>
        <w:jc w:val="center"/>
      </w:pPr>
      <w:r>
        <w:t>Obrazloženje</w:t>
      </w:r>
    </w:p>
    <w:p w:rsidRDefault="005637B9" w:rsidP="005637B9" w:rsidR="005637B9" w:rsidRPr="00D173B0">
      <w:pPr>
        <w:pStyle w:val="Tijeloteksta"/>
        <w:tabs>
          <w:tab w:pos="6810" w:val="clear"/>
          <w:tab w:pos="1080" w:val="left"/>
        </w:tabs>
      </w:pPr>
    </w:p>
    <w:p w:rsidRDefault="00A91686" w:rsidP="00A91686" w:rsidR="00A91686">
      <w:pPr>
        <w:pStyle w:val="Bezproreda"/>
        <w:ind w:firstLine="540"/>
        <w:jc w:val="both"/>
        <w:rPr>
          <w:rFonts w:hAnsi="Times New Roman" w:ascii="Times New Roman"/>
          <w:sz w:val="24"/>
          <w:szCs w:val="24"/>
        </w:rPr>
      </w:pPr>
      <w:r w:rsidRPr="00B342DA">
        <w:rPr>
          <w:rFonts w:hAnsi="Times New Roman" w:ascii="Times New Roman"/>
          <w:sz w:val="24"/>
          <w:szCs w:val="24"/>
        </w:rPr>
        <w:t xml:space="preserve">Rješenjem ovog suda br. </w:t>
      </w:r>
      <w:r w:rsidRPr="003A4FAE">
        <w:rPr>
          <w:rFonts w:hAnsi="Times New Roman" w:ascii="Times New Roman"/>
          <w:sz w:val="24"/>
          <w:szCs w:val="24"/>
        </w:rPr>
        <w:t xml:space="preserve">4. </w:t>
      </w:r>
      <w:r>
        <w:rPr>
          <w:rFonts w:hAnsi="Times New Roman" w:ascii="Times New Roman"/>
          <w:sz w:val="24"/>
          <w:szCs w:val="24"/>
        </w:rPr>
        <w:t>St</w:t>
      </w:r>
      <w:r w:rsidRPr="003A4FAE">
        <w:rPr>
          <w:rFonts w:hAnsi="Times New Roman" w:ascii="Times New Roman"/>
          <w:sz w:val="24"/>
          <w:szCs w:val="24"/>
        </w:rPr>
        <w:t>-</w:t>
      </w:r>
      <w:r>
        <w:rPr>
          <w:rFonts w:hAnsi="Times New Roman" w:ascii="Times New Roman"/>
          <w:sz w:val="24"/>
          <w:szCs w:val="24"/>
        </w:rPr>
        <w:t>461/2013</w:t>
      </w:r>
      <w:r w:rsidRPr="003A4FAE">
        <w:rPr>
          <w:rFonts w:hAnsi="Times New Roman" w:ascii="Times New Roman"/>
          <w:sz w:val="24"/>
          <w:szCs w:val="24"/>
        </w:rPr>
        <w:t xml:space="preserve"> od </w:t>
      </w:r>
      <w:r>
        <w:rPr>
          <w:rFonts w:hAnsi="Times New Roman" w:ascii="Times New Roman"/>
          <w:sz w:val="24"/>
          <w:szCs w:val="24"/>
        </w:rPr>
        <w:t>15. rujna 2014</w:t>
      </w:r>
      <w:r w:rsidRPr="003A4FAE">
        <w:rPr>
          <w:rFonts w:hAnsi="Times New Roman" w:ascii="Times New Roman"/>
          <w:sz w:val="24"/>
          <w:szCs w:val="24"/>
        </w:rPr>
        <w:t>. godine otvoren stečajni postupak na stečajnim dužnikom</w:t>
      </w:r>
      <w:r w:rsidRPr="005B0189">
        <w:t xml:space="preserve"> </w:t>
      </w:r>
      <w:r w:rsidRPr="005B0189">
        <w:rPr>
          <w:rFonts w:hAnsi="Times New Roman" w:ascii="Times New Roman"/>
          <w:sz w:val="24"/>
          <w:szCs w:val="24"/>
        </w:rPr>
        <w:t>AGRIMAR d.o.o., OIB:42497212833, Kaštel Stari, Žrtava rata 27</w:t>
      </w:r>
      <w:r>
        <w:rPr>
          <w:rFonts w:hAnsi="Times New Roman" w:ascii="Times New Roman"/>
          <w:sz w:val="24"/>
          <w:szCs w:val="24"/>
        </w:rPr>
        <w:t>.</w:t>
      </w:r>
    </w:p>
    <w:p w:rsidRDefault="00A91686" w:rsidP="00A91686" w:rsidR="00A91686">
      <w:pPr>
        <w:pStyle w:val="Bezproreda"/>
        <w:jc w:val="both"/>
        <w:rPr>
          <w:rFonts w:hAnsi="Times New Roman" w:ascii="Times New Roman"/>
          <w:sz w:val="24"/>
          <w:szCs w:val="24"/>
        </w:rPr>
      </w:pPr>
    </w:p>
    <w:p w:rsidRDefault="00A91686" w:rsidP="00A91686" w:rsidR="00A91686" w:rsidRPr="003A4FAE">
      <w:pPr>
        <w:pStyle w:val="Bezproreda"/>
        <w:ind w:firstLine="540"/>
        <w:jc w:val="both"/>
        <w:rPr>
          <w:rFonts w:hAnsi="Times New Roman" w:ascii="Times New Roman"/>
          <w:sz w:val="24"/>
          <w:szCs w:val="24"/>
        </w:rPr>
      </w:pPr>
      <w:r w:rsidRPr="003A4FAE">
        <w:rPr>
          <w:rFonts w:hAnsi="Times New Roman" w:ascii="Times New Roman"/>
          <w:sz w:val="24"/>
          <w:szCs w:val="24"/>
        </w:rPr>
        <w:t>Istim rješenjem za stečajnog upravitelja imenovan</w:t>
      </w:r>
      <w:r>
        <w:rPr>
          <w:rFonts w:hAnsi="Times New Roman" w:ascii="Times New Roman"/>
          <w:sz w:val="24"/>
          <w:szCs w:val="24"/>
        </w:rPr>
        <w:t>a</w:t>
      </w:r>
      <w:r w:rsidRPr="003A4FAE">
        <w:rPr>
          <w:rFonts w:hAnsi="Times New Roman" w:ascii="Times New Roman"/>
          <w:sz w:val="24"/>
          <w:szCs w:val="24"/>
        </w:rPr>
        <w:t xml:space="preserve"> je  </w:t>
      </w:r>
      <w:r>
        <w:rPr>
          <w:rFonts w:hAnsi="Times New Roman" w:ascii="Times New Roman"/>
          <w:sz w:val="24"/>
          <w:szCs w:val="24"/>
        </w:rPr>
        <w:t xml:space="preserve">Natalija Mladineo </w:t>
      </w:r>
      <w:r w:rsidRPr="003A4FAE">
        <w:rPr>
          <w:rFonts w:hAnsi="Times New Roman" w:ascii="Times New Roman"/>
          <w:sz w:val="24"/>
          <w:szCs w:val="24"/>
        </w:rPr>
        <w:t>dipl. oec.  iz Splita,</w:t>
      </w:r>
      <w:r>
        <w:rPr>
          <w:rFonts w:hAnsi="Times New Roman" w:ascii="Times New Roman"/>
          <w:sz w:val="24"/>
          <w:szCs w:val="24"/>
        </w:rPr>
        <w:t xml:space="preserve"> Viška 24</w:t>
      </w:r>
      <w:r w:rsidRPr="003A4FAE">
        <w:rPr>
          <w:rFonts w:hAnsi="Times New Roman" w:ascii="Times New Roman"/>
          <w:sz w:val="24"/>
          <w:szCs w:val="24"/>
        </w:rPr>
        <w:t>.</w:t>
      </w:r>
    </w:p>
    <w:p w:rsidRDefault="00091747" w:rsidP="005637B9" w:rsidR="00091747">
      <w:pPr>
        <w:jc w:val="both"/>
      </w:pPr>
    </w:p>
    <w:p w:rsidRDefault="007C7AAF" w:rsidP="007C7AAF" w:rsidR="007C7AAF">
      <w:pPr>
        <w:ind w:firstLine="708"/>
        <w:jc w:val="both"/>
      </w:pPr>
      <w:r>
        <w:t>U stečajnom postupku  ostvareni su uvjeti za razdiobu kupovine ostvarene prodajom vozila marke Volvo, tip 460, godina proizvodnje 1996. godine i to kupcu Peri Jadriću za iznos od 2.500,00 kuna koji kupac je položio kupovinu na račun depozita  ovog suda, te prodajom četiri velika kaveza za uzgoj ribe kupcu Marinu Benzonu za iznos od 7.000,00 kuna, koji kupac je položio kupovinu na račun depozita  ovog suda.</w:t>
      </w:r>
    </w:p>
    <w:p w:rsidRDefault="001F6B80" w:rsidP="00754DD2" w:rsidR="001F6B80" w:rsidRPr="00F64786">
      <w:pPr>
        <w:pStyle w:val="Tijeloteksta"/>
        <w:tabs>
          <w:tab w:pos="6810" w:val="clear"/>
        </w:tabs>
        <w:rPr>
          <w:color w:val="FF0000"/>
        </w:rPr>
      </w:pPr>
    </w:p>
    <w:p w:rsidRDefault="001F6B80" w:rsidP="00376509" w:rsidR="00631E64">
      <w:pPr>
        <w:pStyle w:val="Tijeloteksta"/>
        <w:tabs>
          <w:tab w:pos="6810" w:val="clear"/>
        </w:tabs>
        <w:ind w:firstLine="708"/>
      </w:pPr>
      <w:r w:rsidRPr="00F61012">
        <w:t xml:space="preserve">Podneskom od </w:t>
      </w:r>
      <w:r w:rsidR="00F61012" w:rsidRPr="00F61012">
        <w:t>22. veljače 2017</w:t>
      </w:r>
      <w:r w:rsidRPr="00F61012">
        <w:t>. godine stečajn</w:t>
      </w:r>
      <w:r w:rsidR="00754DD2" w:rsidRPr="00F61012">
        <w:t>a</w:t>
      </w:r>
      <w:r w:rsidRPr="00F61012">
        <w:t xml:space="preserve"> upravitelj</w:t>
      </w:r>
      <w:r w:rsidR="00754DD2" w:rsidRPr="00F61012">
        <w:t>ica</w:t>
      </w:r>
      <w:r w:rsidRPr="00F61012">
        <w:t xml:space="preserve"> je dostavi</w:t>
      </w:r>
      <w:r w:rsidR="00754DD2" w:rsidRPr="00F61012">
        <w:t>la</w:t>
      </w:r>
      <w:r w:rsidRPr="00F61012">
        <w:t xml:space="preserve"> specifikaciju troškova </w:t>
      </w:r>
      <w:r w:rsidR="002928AE" w:rsidRPr="00F61012">
        <w:t>određenih</w:t>
      </w:r>
      <w:r w:rsidR="00C25110">
        <w:t xml:space="preserve"> čl.248 i</w:t>
      </w:r>
      <w:r w:rsidRPr="00F61012">
        <w:t xml:space="preserve"> čl. </w:t>
      </w:r>
      <w:r w:rsidR="00902829" w:rsidRPr="00F61012">
        <w:t>254. s</w:t>
      </w:r>
      <w:r w:rsidRPr="00F61012">
        <w:t>t. 1. i 2. SZ</w:t>
      </w:r>
      <w:r w:rsidR="00902829" w:rsidRPr="00F61012">
        <w:t xml:space="preserve"> (</w:t>
      </w:r>
      <w:r w:rsidR="001D4FD4" w:rsidRPr="00F61012">
        <w:t xml:space="preserve">"Narodne novine" broj </w:t>
      </w:r>
      <w:r w:rsidR="00902829" w:rsidRPr="00F61012">
        <w:t>71/15)</w:t>
      </w:r>
      <w:r w:rsidRPr="00F61012">
        <w:t xml:space="preserve">, </w:t>
      </w:r>
      <w:r w:rsidR="00902829" w:rsidRPr="00F61012">
        <w:t xml:space="preserve">koji se </w:t>
      </w:r>
      <w:r w:rsidRPr="00F61012">
        <w:t>te</w:t>
      </w:r>
      <w:r w:rsidR="002928AE" w:rsidRPr="00F61012">
        <w:t xml:space="preserve">meljem čl. 441. st. 1.i 2. SZ(NN 71/15) primjenjuje na postupke koji su u tijeku, pa </w:t>
      </w:r>
      <w:r w:rsidR="002928AE" w:rsidRPr="00F61012">
        <w:lastRenderedPageBreak/>
        <w:t xml:space="preserve">je tako navela da se izravni troškovi sastoje od </w:t>
      </w:r>
      <w:r w:rsidR="00F61012" w:rsidRPr="00F61012">
        <w:t xml:space="preserve">obveze PDV-a po izdanim računima u iznosu od 1.900,00 kuna, ostvareni troškovi u iznosu od 551,15 kuna, obračun doprinosa i poreza na troškove u iznosu od 343,30 kuna, nagrada za rad stečajnoj upraviteljici u iznosu od 1.185,60 kuna, doprinosa za zdravstveno osiguranje na nagradu u iznosu od 11,78 kuna, sudske pristojbe (2% od ostvarene kupovnine) u iznosu od 190,00 kuna, odnosno ukupno 4.181,83 kuna. </w:t>
      </w:r>
      <w:r w:rsidR="00631E64" w:rsidRPr="00F61012">
        <w:t xml:space="preserve">Dalje je navela da za isplatu razlučnog vjerovnika raspolaže iznosom od </w:t>
      </w:r>
      <w:r w:rsidR="00F61012" w:rsidRPr="00F61012">
        <w:t>5.318,17</w:t>
      </w:r>
      <w:r w:rsidR="00631E64" w:rsidRPr="00F61012">
        <w:t xml:space="preserve"> kn.</w:t>
      </w:r>
    </w:p>
    <w:p w:rsidRDefault="00376509" w:rsidP="00376509" w:rsidR="00376509" w:rsidRPr="00376509">
      <w:pPr>
        <w:pStyle w:val="Tijeloteksta"/>
        <w:tabs>
          <w:tab w:pos="6810" w:val="clear"/>
        </w:tabs>
        <w:ind w:firstLine="708"/>
      </w:pPr>
    </w:p>
    <w:p w:rsidRDefault="00631E64" w:rsidP="0049513E" w:rsidR="00C801A3">
      <w:pPr>
        <w:pStyle w:val="Tijeloteksta"/>
        <w:tabs>
          <w:tab w:pos="6810" w:val="clear"/>
        </w:tabs>
        <w:ind w:firstLine="708"/>
      </w:pPr>
      <w:r w:rsidRPr="00376509">
        <w:t xml:space="preserve">Podneskom od </w:t>
      </w:r>
      <w:r w:rsidR="00376509" w:rsidRPr="00376509">
        <w:t>03. ožujka 2017</w:t>
      </w:r>
      <w:r w:rsidRPr="00376509">
        <w:t xml:space="preserve">. razlučni vjerovnik je dostavio obračun potraživanja </w:t>
      </w:r>
      <w:r w:rsidR="00376509">
        <w:t xml:space="preserve">sa danom 31. siječnja 2017. godine, tako da su naveli da troškovi </w:t>
      </w:r>
      <w:r w:rsidR="00896295">
        <w:t>na ime predujma za prethodnog postupka iznose 10.000,00 kuna, na ime dodatne pristojbe 10.000,00 kuna, na ime pokrića troškova prethodnog i otvorenog stečajnog postupka 20.000,00 kuna, na ime troškova ovršnog post</w:t>
      </w:r>
      <w:r w:rsidR="0049513E">
        <w:t xml:space="preserve">upka pod poslovnim brojem Povrv-1089/13, glavnica po Ugovoru o kreditu broj 851003798 u iznosu od 1.190.195,40 kuna, na ime premije kolektivnog osiguranja 846,18 kuna, interkalrna i redovna kamata 4.096,19 kuna i 138.438,32 kuna, te zatezna kamata u iznosu od 37.633,82 kuna i 784.886,34 kuna, odnosno sveukupno 2.202.383,75 kuna. </w:t>
      </w:r>
    </w:p>
    <w:p w:rsidRDefault="0049513E" w:rsidP="0049513E" w:rsidR="0049513E" w:rsidRPr="0049513E">
      <w:pPr>
        <w:pStyle w:val="Tijeloteksta"/>
        <w:tabs>
          <w:tab w:pos="6810" w:val="clear"/>
        </w:tabs>
        <w:ind w:firstLine="708"/>
      </w:pPr>
    </w:p>
    <w:p w:rsidRDefault="00C801A3" w:rsidP="001F6B80" w:rsidR="00631E64" w:rsidRPr="0049513E">
      <w:pPr>
        <w:pStyle w:val="Tijeloteksta"/>
        <w:tabs>
          <w:tab w:pos="6810" w:val="clear"/>
        </w:tabs>
        <w:ind w:firstLine="708"/>
      </w:pPr>
      <w:r w:rsidRPr="0049513E">
        <w:t>Na ročištu za diobu predmetni tr</w:t>
      </w:r>
      <w:r w:rsidR="003444DC" w:rsidRPr="0049513E">
        <w:t>oškovi su detaljno obrazloženi. Razlučni vjerovnik je u cijelosti prihvatio obrazložene troškove koji terete unovčenu nekretninu</w:t>
      </w:r>
      <w:r w:rsidR="00E541AB" w:rsidRPr="0049513E">
        <w:t>.</w:t>
      </w:r>
      <w:r w:rsidR="00631E64" w:rsidRPr="0049513E">
        <w:t xml:space="preserve"> </w:t>
      </w:r>
    </w:p>
    <w:p w:rsidRDefault="00556B32" w:rsidP="001F6B80" w:rsidR="00556B32" w:rsidRPr="0049513E">
      <w:pPr>
        <w:pStyle w:val="Tijeloteksta"/>
        <w:tabs>
          <w:tab w:pos="6810" w:val="clear"/>
        </w:tabs>
        <w:ind w:firstLine="708"/>
      </w:pPr>
    </w:p>
    <w:p w:rsidRDefault="00556B32" w:rsidP="001F6B80" w:rsidR="00556B32" w:rsidRPr="0049513E">
      <w:pPr>
        <w:pStyle w:val="Tijeloteksta"/>
        <w:tabs>
          <w:tab w:pos="6810" w:val="clear"/>
        </w:tabs>
        <w:ind w:firstLine="708"/>
      </w:pPr>
      <w:r w:rsidRPr="0049513E">
        <w:t>Odredbom čl. 248. st.1. SZ je propisano da će sud iz iznosa ostvarenoga prodajom namiriti: 1. troškove unovčenja iz čl. 254., 2. namiriti tražbinu razlučnih vjerovnika prema redoslijedu određenom pravilima ovršnoga postupka, 3. preostali iznos predati stečajnom upravitelju za namirenje stečajnih vjerovnika.</w:t>
      </w:r>
    </w:p>
    <w:p w:rsidRDefault="006075AA" w:rsidP="00E541AB" w:rsidR="006075AA" w:rsidRPr="0049513E">
      <w:pPr>
        <w:pStyle w:val="Tijeloteksta"/>
        <w:tabs>
          <w:tab w:pos="6810" w:val="clear"/>
        </w:tabs>
      </w:pPr>
    </w:p>
    <w:p w:rsidRDefault="00746F2B" w:rsidP="00C61692" w:rsidR="006075AA" w:rsidRPr="0049513E">
      <w:pPr>
        <w:pStyle w:val="Tijeloteksta"/>
        <w:tabs>
          <w:tab w:pos="6810" w:val="clear"/>
        </w:tabs>
        <w:ind w:firstLine="708"/>
      </w:pPr>
      <w:r w:rsidRPr="0049513E">
        <w:t>Radi izloženog trebalo je odluč</w:t>
      </w:r>
      <w:r w:rsidR="0009627D" w:rsidRPr="0049513E">
        <w:t xml:space="preserve">iti kao u izreci ovog rješenja </w:t>
      </w:r>
      <w:r w:rsidR="001D4FD4" w:rsidRPr="0049513E">
        <w:t xml:space="preserve">pod točkom I. </w:t>
      </w:r>
      <w:r w:rsidR="0009627D" w:rsidRPr="0049513E">
        <w:t xml:space="preserve">temeljem odredbi čl. </w:t>
      </w:r>
      <w:r w:rsidR="00556B32" w:rsidRPr="0049513E">
        <w:t>248. i 254. SZ.</w:t>
      </w:r>
      <w:r w:rsidR="0082600A" w:rsidRPr="0049513E">
        <w:t xml:space="preserve"> </w:t>
      </w:r>
    </w:p>
    <w:p w:rsidRDefault="006075AA" w:rsidP="00BB627C" w:rsidR="006075AA" w:rsidRPr="0049513E">
      <w:pPr>
        <w:pStyle w:val="Tijeloteksta"/>
        <w:tabs>
          <w:tab w:pos="6810" w:val="clear"/>
        </w:tabs>
      </w:pPr>
    </w:p>
    <w:p w:rsidRDefault="00C61692" w:rsidP="001D4FD4" w:rsidR="00857DFD">
      <w:pPr>
        <w:jc w:val="center"/>
      </w:pPr>
      <w:r>
        <w:t>U Splitu,</w:t>
      </w:r>
      <w:r w:rsidR="00AA7281">
        <w:t xml:space="preserve"> </w:t>
      </w:r>
      <w:r w:rsidR="00C25110">
        <w:t>30</w:t>
      </w:r>
      <w:r w:rsidR="0049513E">
        <w:t>. ožujka 2017</w:t>
      </w:r>
      <w:r w:rsidR="00BA5C26" w:rsidRPr="001D4FD4">
        <w:t>. godine</w:t>
      </w:r>
    </w:p>
    <w:p w:rsidRDefault="0049513E" w:rsidP="0049513E" w:rsidR="0049513E">
      <w:r>
        <w:tab/>
      </w:r>
      <w:r>
        <w:tab/>
      </w:r>
      <w:r>
        <w:tab/>
      </w:r>
      <w:r>
        <w:tab/>
      </w:r>
      <w:r>
        <w:tab/>
      </w:r>
      <w:r>
        <w:tab/>
      </w:r>
      <w:r>
        <w:tab/>
      </w:r>
      <w:r>
        <w:tab/>
      </w:r>
      <w:r>
        <w:tab/>
      </w:r>
      <w:r>
        <w:tab/>
      </w:r>
      <w:r>
        <w:tab/>
      </w:r>
    </w:p>
    <w:p w:rsidRDefault="00260757" w:rsidP="0049513E" w:rsidR="00C61692">
      <w:pPr>
        <w:jc w:val="right"/>
      </w:pPr>
      <w:r>
        <w:t>SUDAC</w:t>
      </w:r>
    </w:p>
    <w:p w:rsidRDefault="00260757" w:rsidP="00260757" w:rsidR="00260757">
      <w:pPr>
        <w:jc w:val="right"/>
      </w:pPr>
    </w:p>
    <w:p w:rsidRDefault="00F64786" w:rsidP="00260757" w:rsidR="00F64786">
      <w:pPr>
        <w:jc w:val="right"/>
      </w:pPr>
    </w:p>
    <w:p w:rsidRDefault="00260757" w:rsidP="00260757" w:rsidR="00260757">
      <w:pPr>
        <w:jc w:val="right"/>
      </w:pPr>
      <w:r>
        <w:t>Katarina Mikulić</w:t>
      </w:r>
    </w:p>
    <w:p w:rsidRDefault="00C61692" w:rsidP="00C61692" w:rsidR="00C61692">
      <w:pPr>
        <w:jc w:val="both"/>
      </w:pPr>
    </w:p>
    <w:p w:rsidRDefault="0049513E" w:rsidP="00C61692" w:rsidR="0049513E">
      <w:pPr>
        <w:jc w:val="both"/>
      </w:pPr>
    </w:p>
    <w:p w:rsidRDefault="00C61692" w:rsidP="00C61692" w:rsidR="00C61692">
      <w:pPr>
        <w:jc w:val="both"/>
      </w:pPr>
      <w:r>
        <w:t>POUKA O PRAVNOM LIJEKU: Protiv ovog rješenja dopuštena je žalba Visokom trgovačkom sudu Republike Hrvatske u Zagrebu. Žalba se podnosi putem ovog suda u 2 p</w:t>
      </w:r>
      <w:r w:rsidR="00857DFD">
        <w:t xml:space="preserve">rimjerka, </w:t>
      </w:r>
      <w:r>
        <w:t xml:space="preserve"> u roku od 8 dana od dana dostave rješenja.</w:t>
      </w:r>
    </w:p>
    <w:p w:rsidRDefault="00C61692" w:rsidP="00C61692" w:rsidR="00C61692">
      <w:pPr>
        <w:jc w:val="both"/>
      </w:pPr>
    </w:p>
    <w:p w:rsidRDefault="00260757" w:rsidP="00260757" w:rsidR="00260757" w:rsidRPr="00D173B0">
      <w:pPr>
        <w:jc w:val="both"/>
      </w:pPr>
      <w:r w:rsidRPr="00D173B0">
        <w:t>DNA:</w:t>
      </w:r>
    </w:p>
    <w:p w:rsidRDefault="0049513E" w:rsidP="0049513E" w:rsidR="0049513E">
      <w:pPr>
        <w:pStyle w:val="Odlomakpopisa"/>
        <w:numPr>
          <w:ilvl w:val="0"/>
          <w:numId w:val="26"/>
        </w:numPr>
      </w:pPr>
      <w:r>
        <w:t xml:space="preserve">stečajna upraviteljica </w:t>
      </w:r>
    </w:p>
    <w:p w:rsidRDefault="00260757" w:rsidP="00260757" w:rsidR="00260757">
      <w:pPr>
        <w:pStyle w:val="Odlomakpopisa"/>
        <w:numPr>
          <w:ilvl w:val="0"/>
          <w:numId w:val="26"/>
        </w:numPr>
      </w:pPr>
      <w:r w:rsidRPr="007373E8">
        <w:t>Credo banka d.d. Split, Zrinsko Frankopanska 58, zast. po stečajnoj upraviteljici Ankici Čenić dipl. oec. iz Splita, Pupačićeva 1</w:t>
      </w:r>
    </w:p>
    <w:p w:rsidRDefault="00260757" w:rsidP="00260757" w:rsidR="00260757">
      <w:pPr>
        <w:pStyle w:val="Odlomakpopisa"/>
        <w:numPr>
          <w:ilvl w:val="0"/>
          <w:numId w:val="26"/>
        </w:numPr>
      </w:pPr>
      <w:r>
        <w:t xml:space="preserve">Županijsko državno odvjetništvo u Splitu, Građansko-upravni odjel </w:t>
      </w:r>
    </w:p>
    <w:p w:rsidRDefault="001D4FD4" w:rsidP="00260757" w:rsidR="001D4FD4">
      <w:pPr>
        <w:pStyle w:val="Odlomakpopisa"/>
        <w:numPr>
          <w:ilvl w:val="0"/>
          <w:numId w:val="26"/>
        </w:numPr>
      </w:pPr>
      <w:r>
        <w:t xml:space="preserve"> računovodstvo ovog suda po pravomoćnosti </w:t>
      </w:r>
    </w:p>
    <w:p w:rsidRDefault="0082600A" w:rsidP="0049513E" w:rsidR="00260757">
      <w:pPr>
        <w:pStyle w:val="Odlomakpopisa"/>
        <w:numPr>
          <w:ilvl w:val="0"/>
          <w:numId w:val="26"/>
        </w:numPr>
      </w:pPr>
      <w:r>
        <w:t>e-</w:t>
      </w:r>
      <w:r w:rsidR="00260757" w:rsidRPr="00D173B0">
        <w:t>oglasnu ploču ovog suda</w:t>
      </w:r>
    </w:p>
    <w:p w:rsidRDefault="0049513E" w:rsidP="0049513E" w:rsidR="0049513E" w:rsidRPr="00D173B0">
      <w:pPr>
        <w:pStyle w:val="Odlomakpopisa"/>
        <w:numPr>
          <w:ilvl w:val="0"/>
          <w:numId w:val="26"/>
        </w:numPr>
      </w:pPr>
      <w:r>
        <w:t xml:space="preserve">spis </w:t>
      </w:r>
    </w:p>
    <w:p w:rsidRDefault="00C61692" w:rsidP="008746C2" w:rsidR="00C61692">
      <w:pPr>
        <w:pStyle w:val="Tijeloteksta"/>
        <w:tabs>
          <w:tab w:pos="6810" w:val="clear"/>
        </w:tabs>
      </w:pPr>
    </w:p>
    <w:sectPr w:rsidSect="001D4FD4" w:rsidR="00C61692">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A01" w:rsidR="00F51A01">
      <w:r>
        <w:separator/>
      </w:r>
    </w:p>
  </w:endnote>
  <w:endnote w:id="0" w:type="continuationSeparator">
    <w:p w:rsidRDefault="00F51A01" w:rsidR="00F51A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5942999"/>
      <w:docPartObj>
        <w:docPartGallery w:val="Page Numbers (Bottom of Page)"/>
        <w:docPartUnique/>
      </w:docPartObj>
    </w:sdtPr>
    <w:sdtEndPr/>
    <w:sdtContent>
      <w:p w:rsidRDefault="0049513E" w:rsidR="0049513E">
        <w:pPr>
          <w:pStyle w:val="Podnoje"/>
          <w:jc w:val="center"/>
        </w:pPr>
        <w:r>
          <w:fldChar w:fldCharType="begin"/>
        </w:r>
        <w:r>
          <w:instrText>PAGE   \* MERGEFORMAT</w:instrText>
        </w:r>
        <w:r>
          <w:fldChar w:fldCharType="separate"/>
        </w:r>
        <w:r w:rsidR="007A07A3">
          <w:rPr>
            <w:noProof/>
          </w:rPr>
          <w:t>2</w:t>
        </w:r>
        <w:r>
          <w:fldChar w:fldCharType="end"/>
        </w:r>
      </w:p>
    </w:sdtContent>
  </w:sdt>
  <w:p w:rsidRDefault="0049513E" w:rsidR="004951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A01" w:rsidR="00F51A01">
      <w:r>
        <w:separator/>
      </w:r>
    </w:p>
  </w:footnote>
  <w:footnote w:id="0" w:type="continuationSeparator">
    <w:p w:rsidRDefault="00F51A01" w:rsidR="00F51A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6ADA" w:rsidR="00E96AD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6ADA" w:rsidR="00E96ADA">
    <w:pPr>
      <w:pStyle w:val="Zaglavlje"/>
      <w:framePr w:y="1" w:xAlign="center" w:vAnchor="text" w:hAnchor="margin" w:wrap="around"/>
      <w:rPr>
        <w:rStyle w:val="Brojstranice"/>
      </w:rPr>
    </w:pPr>
  </w:p>
  <w:p w:rsidRDefault="00E96ADA" w:rsidR="00E96ADA">
    <w:pPr>
      <w:pStyle w:val="Zaglavlje"/>
    </w:pPr>
    <w:r>
      <w:t xml:space="preserve">                                                                                                                       </w:t>
    </w:r>
    <w:r w:rsidR="005637B9">
      <w:t>4.St-</w:t>
    </w:r>
    <w:r w:rsidR="003B42E5">
      <w:t>461</w:t>
    </w:r>
    <w:r w:rsidR="00F64786">
      <w:t>/2013</w:t>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7B9" w:rsidP="005637B9" w:rsidR="005637B9">
    <w:pPr>
      <w:pStyle w:val="Zaglavlje"/>
      <w:jc w:val="right"/>
    </w:pPr>
    <w:r>
      <w:t>4</w:t>
    </w:r>
    <w:r w:rsidR="003B42E5">
      <w:t>.</w:t>
    </w:r>
    <w:r>
      <w:t>St-</w:t>
    </w:r>
    <w:r w:rsidR="003B42E5">
      <w:t>461</w:t>
    </w:r>
    <w:r w:rsidR="00F64786">
      <w:t>/2013</w:t>
    </w:r>
  </w:p>
  <w:p w:rsidRDefault="005637B9" w:rsidR="005637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73196C"/>
    <w:multiLevelType w:val="hybridMultilevel"/>
    <w:tmpl w:val="6BFC0AC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B8F109A"/>
    <w:multiLevelType w:val="hybridMultilevel"/>
    <w:tmpl w:val="9BCA35E2"/>
    <w:lvl w:tplc="769844B0" w:ilvl="0">
      <w:start w:val="1"/>
      <w:numFmt w:val="lowerLetter"/>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FA3697"/>
    <w:multiLevelType w:val="hybridMultilevel"/>
    <w:tmpl w:val="F8E896F8"/>
    <w:lvl w:tplc="00CABEB0" w:ilvl="0">
      <w:start w:val="1"/>
      <w:numFmt w:val="lowerLetter"/>
      <w:lvlText w:val="%1)"/>
      <w:lvlJc w:val="left"/>
      <w:pPr>
        <w:tabs>
          <w:tab w:pos="2160" w:val="num"/>
        </w:tabs>
        <w:ind w:hanging="360" w:left="2160"/>
      </w:pPr>
      <w:rPr>
        <w:rFonts w:hint="default"/>
      </w:rPr>
    </w:lvl>
    <w:lvl w:tplc="2312CB82" w:ilvl="1">
      <w:start w:val="1"/>
      <w:numFmt w:val="decimal"/>
      <w:lvlText w:val="%2."/>
      <w:lvlJc w:val="left"/>
      <w:pPr>
        <w:tabs>
          <w:tab w:pos="2880" w:val="num"/>
        </w:tabs>
        <w:ind w:hanging="360" w:left="2880"/>
      </w:pPr>
      <w:rPr>
        <w:rFonts w:hint="default"/>
      </w:rPr>
    </w:lvl>
    <w:lvl w:tentative="true" w:tplc="0409001B" w:ilvl="2">
      <w:start w:val="1"/>
      <w:numFmt w:val="lowerRoman"/>
      <w:lvlText w:val="%3."/>
      <w:lvlJc w:val="right"/>
      <w:pPr>
        <w:tabs>
          <w:tab w:pos="3600" w:val="num"/>
        </w:tabs>
        <w:ind w:hanging="180" w:left="3600"/>
      </w:pPr>
    </w:lvl>
    <w:lvl w:tentative="true" w:tplc="0409000F" w:ilvl="3">
      <w:start w:val="1"/>
      <w:numFmt w:val="decimal"/>
      <w:lvlText w:val="%4."/>
      <w:lvlJc w:val="left"/>
      <w:pPr>
        <w:tabs>
          <w:tab w:pos="4320" w:val="num"/>
        </w:tabs>
        <w:ind w:hanging="360" w:left="4320"/>
      </w:pPr>
    </w:lvl>
    <w:lvl w:tentative="true" w:tplc="04090019" w:ilvl="4">
      <w:start w:val="1"/>
      <w:numFmt w:val="lowerLetter"/>
      <w:lvlText w:val="%5."/>
      <w:lvlJc w:val="left"/>
      <w:pPr>
        <w:tabs>
          <w:tab w:pos="5040" w:val="num"/>
        </w:tabs>
        <w:ind w:hanging="360" w:left="5040"/>
      </w:pPr>
    </w:lvl>
    <w:lvl w:tentative="true" w:tplc="0409001B" w:ilvl="5">
      <w:start w:val="1"/>
      <w:numFmt w:val="lowerRoman"/>
      <w:lvlText w:val="%6."/>
      <w:lvlJc w:val="right"/>
      <w:pPr>
        <w:tabs>
          <w:tab w:pos="5760" w:val="num"/>
        </w:tabs>
        <w:ind w:hanging="180" w:left="5760"/>
      </w:pPr>
    </w:lvl>
    <w:lvl w:tentative="true" w:tplc="0409000F" w:ilvl="6">
      <w:start w:val="1"/>
      <w:numFmt w:val="decimal"/>
      <w:lvlText w:val="%7."/>
      <w:lvlJc w:val="left"/>
      <w:pPr>
        <w:tabs>
          <w:tab w:pos="6480" w:val="num"/>
        </w:tabs>
        <w:ind w:hanging="360" w:left="6480"/>
      </w:pPr>
    </w:lvl>
    <w:lvl w:tentative="true" w:tplc="04090019" w:ilvl="7">
      <w:start w:val="1"/>
      <w:numFmt w:val="lowerLetter"/>
      <w:lvlText w:val="%8."/>
      <w:lvlJc w:val="left"/>
      <w:pPr>
        <w:tabs>
          <w:tab w:pos="7200" w:val="num"/>
        </w:tabs>
        <w:ind w:hanging="360" w:left="7200"/>
      </w:pPr>
    </w:lvl>
    <w:lvl w:tentative="true" w:tplc="0409001B" w:ilvl="8">
      <w:start w:val="1"/>
      <w:numFmt w:val="lowerRoman"/>
      <w:lvlText w:val="%9."/>
      <w:lvlJc w:val="right"/>
      <w:pPr>
        <w:tabs>
          <w:tab w:pos="7920" w:val="num"/>
        </w:tabs>
        <w:ind w:hanging="180" w:left="7920"/>
      </w:pPr>
    </w:lvl>
  </w:abstractNum>
  <w:abstractNum w:abstractNumId="5">
    <w:nsid w:val="1A5D0EE9"/>
    <w:multiLevelType w:val="multilevel"/>
    <w:tmpl w:val="B0F89384"/>
    <w:lvl w:ilvl="0">
      <w:start w:val="1"/>
      <w:numFmt w:val="upperRoman"/>
      <w:lvlText w:val="%1."/>
      <w:lvlJc w:val="left"/>
      <w:pPr>
        <w:tabs>
          <w:tab w:pos="1800" w:val="num"/>
        </w:tabs>
        <w:ind w:hanging="720" w:left="1800"/>
      </w:pPr>
      <w:rPr>
        <w:rFonts w:hint="default"/>
      </w:rPr>
    </w:lvl>
    <w:lvl w:ilvl="1">
      <w:start w:val="1"/>
      <w:numFmt w:val="decimal"/>
      <w:lvlText w:val="%2."/>
      <w:lvlJc w:val="left"/>
      <w:pPr>
        <w:tabs>
          <w:tab w:pos="2160" w:val="num"/>
        </w:tabs>
        <w:ind w:hanging="360" w:left="2160"/>
      </w:pPr>
      <w:rPr>
        <w:rFonts w:hint="default"/>
      </w:rPr>
    </w:lvl>
    <w:lvl w:ilvl="2">
      <w:start w:val="1"/>
      <w:numFmt w:val="lowerLetter"/>
      <w:lvlText w:val="%3)"/>
      <w:lvlJc w:val="left"/>
      <w:pPr>
        <w:tabs>
          <w:tab w:pos="2160" w:val="num"/>
        </w:tabs>
        <w:ind w:hanging="360" w:left="2160"/>
      </w:pPr>
      <w:rPr>
        <w:rFonts w:hint="default"/>
      </w:rPr>
    </w:lvl>
    <w:lvl w:ilvl="3">
      <w:start w:val="1"/>
      <w:numFmt w:val="decimal"/>
      <w:lvlText w:val="%4."/>
      <w:lvlJc w:val="left"/>
      <w:pPr>
        <w:tabs>
          <w:tab w:pos="3600" w:val="num"/>
        </w:tabs>
        <w:ind w:hanging="360" w:left="3600"/>
      </w:pPr>
    </w:lvl>
    <w:lvl w:ilvl="4">
      <w:start w:val="1"/>
      <w:numFmt w:val="lowerLetter"/>
      <w:lvlText w:val="%5."/>
      <w:lvlJc w:val="left"/>
      <w:pPr>
        <w:tabs>
          <w:tab w:pos="4320" w:val="num"/>
        </w:tabs>
        <w:ind w:hanging="360" w:left="4320"/>
      </w:pPr>
    </w:lvl>
    <w:lvl w:ilvl="5">
      <w:start w:val="1"/>
      <w:numFmt w:val="lowerRoman"/>
      <w:lvlText w:val="%6."/>
      <w:lvlJc w:val="right"/>
      <w:pPr>
        <w:tabs>
          <w:tab w:pos="5040" w:val="num"/>
        </w:tabs>
        <w:ind w:hanging="180" w:left="5040"/>
      </w:pPr>
    </w:lvl>
    <w:lvl w:ilvl="6">
      <w:start w:val="1"/>
      <w:numFmt w:val="decimal"/>
      <w:lvlText w:val="%7."/>
      <w:lvlJc w:val="left"/>
      <w:pPr>
        <w:tabs>
          <w:tab w:pos="5760" w:val="num"/>
        </w:tabs>
        <w:ind w:hanging="360" w:left="5760"/>
      </w:pPr>
    </w:lvl>
    <w:lvl w:ilvl="7">
      <w:start w:val="1"/>
      <w:numFmt w:val="lowerLetter"/>
      <w:lvlText w:val="%8."/>
      <w:lvlJc w:val="left"/>
      <w:pPr>
        <w:tabs>
          <w:tab w:pos="6480" w:val="num"/>
        </w:tabs>
        <w:ind w:hanging="360" w:left="6480"/>
      </w:pPr>
    </w:lvl>
    <w:lvl w:ilvl="8">
      <w:start w:val="1"/>
      <w:numFmt w:val="lowerRoman"/>
      <w:lvlText w:val="%9."/>
      <w:lvlJc w:val="right"/>
      <w:pPr>
        <w:tabs>
          <w:tab w:pos="7200" w:val="num"/>
        </w:tabs>
        <w:ind w:hanging="180" w:left="7200"/>
      </w:pPr>
    </w:lvl>
  </w:abstractNum>
  <w:abstractNum w:abstractNumId="6">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E133E53"/>
    <w:multiLevelType w:val="hybridMultilevel"/>
    <w:tmpl w:val="58120DE8"/>
    <w:lvl w:tplc="0409000F" w:ilvl="0">
      <w:start w:val="1"/>
      <w:numFmt w:val="decimal"/>
      <w:lvlText w:val="%1."/>
      <w:lvlJc w:val="left"/>
      <w:pPr>
        <w:tabs>
          <w:tab w:pos="1980" w:val="num"/>
        </w:tabs>
        <w:ind w:hanging="360" w:left="198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378115B5"/>
    <w:multiLevelType w:val="hybridMultilevel"/>
    <w:tmpl w:val="0914B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7B7328F"/>
    <w:multiLevelType w:val="hybridMultilevel"/>
    <w:tmpl w:val="4F58759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5">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16">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608B7AAF"/>
    <w:multiLevelType w:val="multilevel"/>
    <w:tmpl w:val="CFB4A5EE"/>
    <w:lvl w:ilvl="0">
      <w:start w:val="1"/>
      <w:numFmt w:val="decimal"/>
      <w:lvlText w:val="%1."/>
      <w:lvlJc w:val="left"/>
      <w:pPr>
        <w:tabs>
          <w:tab w:pos="1980" w:val="num"/>
        </w:tabs>
        <w:ind w:hanging="360" w:left="1980"/>
      </w:pPr>
    </w:lvl>
    <w:lvl w:ilvl="1">
      <w:start w:val="1"/>
      <w:numFmt w:val="lowerLetter"/>
      <w:lvlText w:val="%2."/>
      <w:lvlJc w:val="left"/>
      <w:pPr>
        <w:tabs>
          <w:tab w:pos="2700" w:val="num"/>
        </w:tabs>
        <w:ind w:hanging="360" w:left="2700"/>
      </w:pPr>
    </w:lvl>
    <w:lvl w:ilvl="2">
      <w:start w:val="1"/>
      <w:numFmt w:val="lowerRoman"/>
      <w:lvlText w:val="%3."/>
      <w:lvlJc w:val="right"/>
      <w:pPr>
        <w:tabs>
          <w:tab w:pos="3420" w:val="num"/>
        </w:tabs>
        <w:ind w:hanging="180" w:left="3420"/>
      </w:pPr>
    </w:lvl>
    <w:lvl w:ilvl="3">
      <w:start w:val="1"/>
      <w:numFmt w:val="decimal"/>
      <w:lvlText w:val="%4."/>
      <w:lvlJc w:val="left"/>
      <w:pPr>
        <w:tabs>
          <w:tab w:pos="4140" w:val="num"/>
        </w:tabs>
        <w:ind w:hanging="360" w:left="4140"/>
      </w:pPr>
    </w:lvl>
    <w:lvl w:ilvl="4">
      <w:start w:val="1"/>
      <w:numFmt w:val="lowerLetter"/>
      <w:lvlText w:val="%5."/>
      <w:lvlJc w:val="left"/>
      <w:pPr>
        <w:tabs>
          <w:tab w:pos="4860" w:val="num"/>
        </w:tabs>
        <w:ind w:hanging="360" w:left="4860"/>
      </w:pPr>
    </w:lvl>
    <w:lvl w:ilvl="5">
      <w:start w:val="1"/>
      <w:numFmt w:val="lowerRoman"/>
      <w:lvlText w:val="%6."/>
      <w:lvlJc w:val="right"/>
      <w:pPr>
        <w:tabs>
          <w:tab w:pos="5580" w:val="num"/>
        </w:tabs>
        <w:ind w:hanging="180" w:left="5580"/>
      </w:pPr>
    </w:lvl>
    <w:lvl w:ilvl="6">
      <w:start w:val="1"/>
      <w:numFmt w:val="decimal"/>
      <w:lvlText w:val="%7."/>
      <w:lvlJc w:val="left"/>
      <w:pPr>
        <w:tabs>
          <w:tab w:pos="6300" w:val="num"/>
        </w:tabs>
        <w:ind w:hanging="360" w:left="6300"/>
      </w:pPr>
    </w:lvl>
    <w:lvl w:ilvl="7">
      <w:start w:val="1"/>
      <w:numFmt w:val="lowerLetter"/>
      <w:lvlText w:val="%8."/>
      <w:lvlJc w:val="left"/>
      <w:pPr>
        <w:tabs>
          <w:tab w:pos="7020" w:val="num"/>
        </w:tabs>
        <w:ind w:hanging="360" w:left="7020"/>
      </w:pPr>
    </w:lvl>
    <w:lvl w:ilvl="8">
      <w:start w:val="1"/>
      <w:numFmt w:val="lowerRoman"/>
      <w:lvlText w:val="%9."/>
      <w:lvlJc w:val="right"/>
      <w:pPr>
        <w:tabs>
          <w:tab w:pos="7740" w:val="num"/>
        </w:tabs>
        <w:ind w:hanging="180" w:left="7740"/>
      </w:pPr>
    </w:lvl>
  </w:abstractNum>
  <w:abstractNum w:abstractNumId="18">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1">
    <w:nsid w:val="6ED23BEE"/>
    <w:multiLevelType w:val="hybridMultilevel"/>
    <w:tmpl w:val="0DF606F2"/>
    <w:lvl w:tplc="5644FC8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100540E"/>
    <w:multiLevelType w:val="hybridMultilevel"/>
    <w:tmpl w:val="AFEA5502"/>
    <w:lvl w:tplc="04090013" w:ilvl="0">
      <w:start w:val="1"/>
      <w:numFmt w:val="upperRoman"/>
      <w:lvlText w:val="%1."/>
      <w:lvlJc w:val="right"/>
      <w:pPr>
        <w:tabs>
          <w:tab w:pos="1800" w:val="num"/>
        </w:tabs>
        <w:ind w:hanging="180" w:left="1800"/>
      </w:pPr>
    </w:lvl>
    <w:lvl w:tentative="true" w:tplc="04090019" w:ilvl="1">
      <w:start w:val="1"/>
      <w:numFmt w:val="lowerLetter"/>
      <w:lvlText w:val="%2."/>
      <w:lvlJc w:val="left"/>
      <w:pPr>
        <w:tabs>
          <w:tab w:pos="2700" w:val="num"/>
        </w:tabs>
        <w:ind w:hanging="360" w:left="2700"/>
      </w:pPr>
    </w:lvl>
    <w:lvl w:tentative="true" w:tplc="0409001B" w:ilvl="2">
      <w:start w:val="1"/>
      <w:numFmt w:val="lowerRoman"/>
      <w:lvlText w:val="%3."/>
      <w:lvlJc w:val="right"/>
      <w:pPr>
        <w:tabs>
          <w:tab w:pos="3420" w:val="num"/>
        </w:tabs>
        <w:ind w:hanging="180" w:left="3420"/>
      </w:p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24">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79626636"/>
    <w:multiLevelType w:val="hybridMultilevel"/>
    <w:tmpl w:val="E0CA4D8A"/>
    <w:lvl w:tplc="AE7095E8" w:ilvl="0">
      <w:start w:val="1"/>
      <w:numFmt w:val="upperRoman"/>
      <w:lvlText w:val="%1."/>
      <w:lvlJc w:val="left"/>
      <w:pPr>
        <w:tabs>
          <w:tab w:pos="1800" w:val="num"/>
        </w:tabs>
        <w:ind w:hanging="720" w:left="1800"/>
      </w:pPr>
      <w:rPr>
        <w:rFonts w:hint="default"/>
      </w:rPr>
    </w:lvl>
    <w:lvl w:tplc="BAD88410" w:ilvl="1">
      <w:start w:val="1"/>
      <w:numFmt w:val="decimal"/>
      <w:lvlText w:val="%2."/>
      <w:lvlJc w:val="left"/>
      <w:pPr>
        <w:tabs>
          <w:tab w:pos="1070" w:val="num"/>
        </w:tabs>
        <w:ind w:hanging="360" w:left="1070"/>
      </w:pPr>
      <w:rPr>
        <w:rFonts w:hint="default"/>
      </w:rPr>
    </w:lvl>
    <w:lvl w:tplc="270C7BD8" w:ilvl="2">
      <w:start w:val="1"/>
      <w:numFmt w:val="lowerLetter"/>
      <w:lvlText w:val="%3)"/>
      <w:lvlJc w:val="left"/>
      <w:pPr>
        <w:tabs>
          <w:tab w:pos="1353" w:val="num"/>
        </w:tabs>
        <w:ind w:hanging="360" w:left="1353"/>
      </w:pPr>
      <w:rPr>
        <w:rFonts w:cs="Times New Roman" w:eastAsia="Times New Roman" w:hAnsi="Times New Roman" w:ascii="Times New Roman"/>
      </w:r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num w:numId="1">
    <w:abstractNumId w:val="3"/>
  </w:num>
  <w:num w:numId="2">
    <w:abstractNumId w:val="7"/>
  </w:num>
  <w:num w:numId="3">
    <w:abstractNumId w:val="2"/>
  </w:num>
  <w:num w:numId="4">
    <w:abstractNumId w:val="16"/>
  </w:num>
  <w:num w:numId="5">
    <w:abstractNumId w:val="14"/>
  </w:num>
  <w:num w:numId="6">
    <w:abstractNumId w:val="9"/>
  </w:num>
  <w:num w:numId="7">
    <w:abstractNumId w:val="24"/>
  </w:num>
  <w:num w:numId="8">
    <w:abstractNumId w:val="20"/>
  </w:num>
  <w:num w:numId="9">
    <w:abstractNumId w:val="19"/>
  </w:num>
  <w:num w:numId="10">
    <w:abstractNumId w:val="15"/>
  </w:num>
  <w:num w:numId="11">
    <w:abstractNumId w:val="22"/>
  </w:num>
  <w:num w:numId="12">
    <w:abstractNumId w:val="6"/>
  </w:num>
  <w:num w:numId="13">
    <w:abstractNumId w:val="10"/>
  </w:num>
  <w:num w:numId="14">
    <w:abstractNumId w:val="18"/>
  </w:num>
  <w:num w:numId="15">
    <w:abstractNumId w:val="8"/>
  </w:num>
  <w:num w:numId="16">
    <w:abstractNumId w:val="23"/>
  </w:num>
  <w:num w:numId="17">
    <w:abstractNumId w:val="17"/>
  </w:num>
  <w:num w:numId="18">
    <w:abstractNumId w:val="12"/>
  </w:num>
  <w:num w:numId="19">
    <w:abstractNumId w:val="21"/>
  </w:num>
  <w:num w:numId="20">
    <w:abstractNumId w:val="25"/>
  </w:num>
  <w:num w:numId="21">
    <w:abstractNumId w:val="4"/>
  </w:num>
  <w:num w:numId="22">
    <w:abstractNumId w:val="5"/>
  </w:num>
  <w:num w:numId="23">
    <w:abstractNumId w:val="0"/>
  </w:num>
  <w:num w:numId="24">
    <w:abstractNumId w:val="13"/>
  </w:num>
  <w:num w:numId="25">
    <w:abstractNumId w:val="1"/>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7EB1"/>
    <w:rsid w:val="00015678"/>
    <w:rsid w:val="00026CA8"/>
    <w:rsid w:val="00033A87"/>
    <w:rsid w:val="00034A1D"/>
    <w:rsid w:val="0005435C"/>
    <w:rsid w:val="000565B9"/>
    <w:rsid w:val="000661F2"/>
    <w:rsid w:val="00071DBE"/>
    <w:rsid w:val="00082BCA"/>
    <w:rsid w:val="0008425C"/>
    <w:rsid w:val="00091747"/>
    <w:rsid w:val="0009627D"/>
    <w:rsid w:val="000A2DBE"/>
    <w:rsid w:val="000B1060"/>
    <w:rsid w:val="000B5296"/>
    <w:rsid w:val="000C1611"/>
    <w:rsid w:val="000D0DD9"/>
    <w:rsid w:val="000D1690"/>
    <w:rsid w:val="000D4A86"/>
    <w:rsid w:val="000E4830"/>
    <w:rsid w:val="000E66E3"/>
    <w:rsid w:val="000E6BE9"/>
    <w:rsid w:val="00100C37"/>
    <w:rsid w:val="00115167"/>
    <w:rsid w:val="00115ECA"/>
    <w:rsid w:val="001162D3"/>
    <w:rsid w:val="001237D4"/>
    <w:rsid w:val="00124C33"/>
    <w:rsid w:val="00151726"/>
    <w:rsid w:val="00155C0F"/>
    <w:rsid w:val="001715CA"/>
    <w:rsid w:val="001773F1"/>
    <w:rsid w:val="00180070"/>
    <w:rsid w:val="00183843"/>
    <w:rsid w:val="00183C73"/>
    <w:rsid w:val="00193565"/>
    <w:rsid w:val="001952BF"/>
    <w:rsid w:val="00196CEE"/>
    <w:rsid w:val="001C2AB5"/>
    <w:rsid w:val="001C5CC2"/>
    <w:rsid w:val="001D2769"/>
    <w:rsid w:val="001D3D20"/>
    <w:rsid w:val="001D4B34"/>
    <w:rsid w:val="001D4FD4"/>
    <w:rsid w:val="001D78DE"/>
    <w:rsid w:val="001E698C"/>
    <w:rsid w:val="001F6B80"/>
    <w:rsid w:val="00204BC3"/>
    <w:rsid w:val="00237053"/>
    <w:rsid w:val="00237CCD"/>
    <w:rsid w:val="00240A87"/>
    <w:rsid w:val="00242195"/>
    <w:rsid w:val="002425BD"/>
    <w:rsid w:val="00256441"/>
    <w:rsid w:val="00260757"/>
    <w:rsid w:val="00265B90"/>
    <w:rsid w:val="00266A6E"/>
    <w:rsid w:val="00270FCD"/>
    <w:rsid w:val="002842FF"/>
    <w:rsid w:val="0028432F"/>
    <w:rsid w:val="002928AE"/>
    <w:rsid w:val="002928CA"/>
    <w:rsid w:val="002A1906"/>
    <w:rsid w:val="002A2EEA"/>
    <w:rsid w:val="002B7A81"/>
    <w:rsid w:val="002F6BD7"/>
    <w:rsid w:val="00302EBE"/>
    <w:rsid w:val="00331434"/>
    <w:rsid w:val="00337485"/>
    <w:rsid w:val="003439E1"/>
    <w:rsid w:val="003444DC"/>
    <w:rsid w:val="0034606F"/>
    <w:rsid w:val="003511A7"/>
    <w:rsid w:val="003577BC"/>
    <w:rsid w:val="0037431E"/>
    <w:rsid w:val="00376509"/>
    <w:rsid w:val="00383C68"/>
    <w:rsid w:val="00394678"/>
    <w:rsid w:val="003A0171"/>
    <w:rsid w:val="003A1C8D"/>
    <w:rsid w:val="003A5441"/>
    <w:rsid w:val="003B42E5"/>
    <w:rsid w:val="003B6D59"/>
    <w:rsid w:val="003B796E"/>
    <w:rsid w:val="003B7E26"/>
    <w:rsid w:val="003F2AA5"/>
    <w:rsid w:val="00405472"/>
    <w:rsid w:val="004157C5"/>
    <w:rsid w:val="00420703"/>
    <w:rsid w:val="0046095E"/>
    <w:rsid w:val="0049513E"/>
    <w:rsid w:val="004A3021"/>
    <w:rsid w:val="004A5FA3"/>
    <w:rsid w:val="004B5352"/>
    <w:rsid w:val="004C38B8"/>
    <w:rsid w:val="004C5863"/>
    <w:rsid w:val="004E12DA"/>
    <w:rsid w:val="004E156E"/>
    <w:rsid w:val="0050180E"/>
    <w:rsid w:val="00515BC0"/>
    <w:rsid w:val="00517EA6"/>
    <w:rsid w:val="005332D3"/>
    <w:rsid w:val="0053726A"/>
    <w:rsid w:val="00556B32"/>
    <w:rsid w:val="005637B9"/>
    <w:rsid w:val="00565FF7"/>
    <w:rsid w:val="00573185"/>
    <w:rsid w:val="00582F16"/>
    <w:rsid w:val="00584AD0"/>
    <w:rsid w:val="005B33F8"/>
    <w:rsid w:val="005B58B1"/>
    <w:rsid w:val="005C21FC"/>
    <w:rsid w:val="005C57E3"/>
    <w:rsid w:val="005D1A8F"/>
    <w:rsid w:val="005D7098"/>
    <w:rsid w:val="005E0F80"/>
    <w:rsid w:val="005F10D5"/>
    <w:rsid w:val="005F2600"/>
    <w:rsid w:val="006075AA"/>
    <w:rsid w:val="00631E64"/>
    <w:rsid w:val="00634F7D"/>
    <w:rsid w:val="00636CC8"/>
    <w:rsid w:val="0064406C"/>
    <w:rsid w:val="00662406"/>
    <w:rsid w:val="00690040"/>
    <w:rsid w:val="0069337C"/>
    <w:rsid w:val="006A1C4E"/>
    <w:rsid w:val="006A684F"/>
    <w:rsid w:val="006D2F67"/>
    <w:rsid w:val="006E5EB0"/>
    <w:rsid w:val="0071060B"/>
    <w:rsid w:val="00720F27"/>
    <w:rsid w:val="00722521"/>
    <w:rsid w:val="00727B17"/>
    <w:rsid w:val="00734FC7"/>
    <w:rsid w:val="00741F53"/>
    <w:rsid w:val="00746F2B"/>
    <w:rsid w:val="00752758"/>
    <w:rsid w:val="00754DD2"/>
    <w:rsid w:val="00755642"/>
    <w:rsid w:val="0075625A"/>
    <w:rsid w:val="007634CA"/>
    <w:rsid w:val="007637FD"/>
    <w:rsid w:val="0076774B"/>
    <w:rsid w:val="00782551"/>
    <w:rsid w:val="007910AE"/>
    <w:rsid w:val="00793B23"/>
    <w:rsid w:val="007A07A3"/>
    <w:rsid w:val="007A3C80"/>
    <w:rsid w:val="007A7478"/>
    <w:rsid w:val="007B0D71"/>
    <w:rsid w:val="007B4F54"/>
    <w:rsid w:val="007B6BE7"/>
    <w:rsid w:val="007C190C"/>
    <w:rsid w:val="007C1DDB"/>
    <w:rsid w:val="007C4AE6"/>
    <w:rsid w:val="007C7AAF"/>
    <w:rsid w:val="007D5142"/>
    <w:rsid w:val="007D7C8F"/>
    <w:rsid w:val="007F044F"/>
    <w:rsid w:val="007F0FA0"/>
    <w:rsid w:val="008115BC"/>
    <w:rsid w:val="00812E66"/>
    <w:rsid w:val="0082145E"/>
    <w:rsid w:val="0082600A"/>
    <w:rsid w:val="00827A32"/>
    <w:rsid w:val="00830CAF"/>
    <w:rsid w:val="00851EE5"/>
    <w:rsid w:val="00852788"/>
    <w:rsid w:val="00857DFD"/>
    <w:rsid w:val="008717A2"/>
    <w:rsid w:val="008746C2"/>
    <w:rsid w:val="00877484"/>
    <w:rsid w:val="008774D8"/>
    <w:rsid w:val="00884822"/>
    <w:rsid w:val="008867D6"/>
    <w:rsid w:val="00890B88"/>
    <w:rsid w:val="008927D5"/>
    <w:rsid w:val="00895C13"/>
    <w:rsid w:val="00896295"/>
    <w:rsid w:val="008A2746"/>
    <w:rsid w:val="008A31B7"/>
    <w:rsid w:val="008B015C"/>
    <w:rsid w:val="008C2617"/>
    <w:rsid w:val="008E143E"/>
    <w:rsid w:val="008E53EF"/>
    <w:rsid w:val="008E6C9A"/>
    <w:rsid w:val="00901314"/>
    <w:rsid w:val="00902829"/>
    <w:rsid w:val="009106DA"/>
    <w:rsid w:val="0093799B"/>
    <w:rsid w:val="009412C0"/>
    <w:rsid w:val="0094570A"/>
    <w:rsid w:val="00952873"/>
    <w:rsid w:val="00952B71"/>
    <w:rsid w:val="00954596"/>
    <w:rsid w:val="0095632F"/>
    <w:rsid w:val="009563C5"/>
    <w:rsid w:val="00977B22"/>
    <w:rsid w:val="009867BB"/>
    <w:rsid w:val="009A4072"/>
    <w:rsid w:val="009A5FF6"/>
    <w:rsid w:val="009B348A"/>
    <w:rsid w:val="009C2AE9"/>
    <w:rsid w:val="009D2F4F"/>
    <w:rsid w:val="009D61B4"/>
    <w:rsid w:val="00A03BD7"/>
    <w:rsid w:val="00A127DC"/>
    <w:rsid w:val="00A15CFC"/>
    <w:rsid w:val="00A337DA"/>
    <w:rsid w:val="00A61BA4"/>
    <w:rsid w:val="00A64F4B"/>
    <w:rsid w:val="00A76410"/>
    <w:rsid w:val="00A91686"/>
    <w:rsid w:val="00AA5181"/>
    <w:rsid w:val="00AA5BAF"/>
    <w:rsid w:val="00AA7281"/>
    <w:rsid w:val="00AB7142"/>
    <w:rsid w:val="00AD47B7"/>
    <w:rsid w:val="00AE5556"/>
    <w:rsid w:val="00AF4AB8"/>
    <w:rsid w:val="00B12265"/>
    <w:rsid w:val="00B14E04"/>
    <w:rsid w:val="00B24C09"/>
    <w:rsid w:val="00B52219"/>
    <w:rsid w:val="00B549CF"/>
    <w:rsid w:val="00B739FC"/>
    <w:rsid w:val="00BA0EC4"/>
    <w:rsid w:val="00BA5C26"/>
    <w:rsid w:val="00BA7A9A"/>
    <w:rsid w:val="00BB627C"/>
    <w:rsid w:val="00BD09C5"/>
    <w:rsid w:val="00BD2E56"/>
    <w:rsid w:val="00BD35B0"/>
    <w:rsid w:val="00BD360A"/>
    <w:rsid w:val="00BD72B8"/>
    <w:rsid w:val="00C10CAA"/>
    <w:rsid w:val="00C1401B"/>
    <w:rsid w:val="00C25110"/>
    <w:rsid w:val="00C2690B"/>
    <w:rsid w:val="00C34F28"/>
    <w:rsid w:val="00C42BA8"/>
    <w:rsid w:val="00C61692"/>
    <w:rsid w:val="00C642E4"/>
    <w:rsid w:val="00C6589A"/>
    <w:rsid w:val="00C6647C"/>
    <w:rsid w:val="00C70F6E"/>
    <w:rsid w:val="00C801A3"/>
    <w:rsid w:val="00C84240"/>
    <w:rsid w:val="00C939EA"/>
    <w:rsid w:val="00CC4F34"/>
    <w:rsid w:val="00CD6A8E"/>
    <w:rsid w:val="00CD6F2E"/>
    <w:rsid w:val="00CE0002"/>
    <w:rsid w:val="00CE6FB4"/>
    <w:rsid w:val="00CF2836"/>
    <w:rsid w:val="00CF2B98"/>
    <w:rsid w:val="00CF64F9"/>
    <w:rsid w:val="00D0198D"/>
    <w:rsid w:val="00D07ABF"/>
    <w:rsid w:val="00D1153C"/>
    <w:rsid w:val="00D22926"/>
    <w:rsid w:val="00D44394"/>
    <w:rsid w:val="00D61814"/>
    <w:rsid w:val="00D637A1"/>
    <w:rsid w:val="00D66D76"/>
    <w:rsid w:val="00D71A71"/>
    <w:rsid w:val="00D732E5"/>
    <w:rsid w:val="00D81C3A"/>
    <w:rsid w:val="00D92B0B"/>
    <w:rsid w:val="00DA01E4"/>
    <w:rsid w:val="00DB0126"/>
    <w:rsid w:val="00DB0A95"/>
    <w:rsid w:val="00DB29C3"/>
    <w:rsid w:val="00DB7335"/>
    <w:rsid w:val="00DC1F27"/>
    <w:rsid w:val="00DC4D5C"/>
    <w:rsid w:val="00DD3570"/>
    <w:rsid w:val="00DE1710"/>
    <w:rsid w:val="00DE1AD0"/>
    <w:rsid w:val="00DE63FD"/>
    <w:rsid w:val="00DF6900"/>
    <w:rsid w:val="00E047B3"/>
    <w:rsid w:val="00E064C1"/>
    <w:rsid w:val="00E13AC4"/>
    <w:rsid w:val="00E15C42"/>
    <w:rsid w:val="00E25C70"/>
    <w:rsid w:val="00E30A3E"/>
    <w:rsid w:val="00E476D9"/>
    <w:rsid w:val="00E52C47"/>
    <w:rsid w:val="00E541AB"/>
    <w:rsid w:val="00E5795C"/>
    <w:rsid w:val="00E57D00"/>
    <w:rsid w:val="00E613D0"/>
    <w:rsid w:val="00E61A34"/>
    <w:rsid w:val="00E774A6"/>
    <w:rsid w:val="00E9155E"/>
    <w:rsid w:val="00E96ADA"/>
    <w:rsid w:val="00EC55B7"/>
    <w:rsid w:val="00EF4B0C"/>
    <w:rsid w:val="00F01EE0"/>
    <w:rsid w:val="00F05397"/>
    <w:rsid w:val="00F15890"/>
    <w:rsid w:val="00F23236"/>
    <w:rsid w:val="00F27333"/>
    <w:rsid w:val="00F31666"/>
    <w:rsid w:val="00F3757C"/>
    <w:rsid w:val="00F452F3"/>
    <w:rsid w:val="00F51A01"/>
    <w:rsid w:val="00F61012"/>
    <w:rsid w:val="00F64786"/>
    <w:rsid w:val="00F670B0"/>
    <w:rsid w:val="00F74637"/>
    <w:rsid w:val="00F947D7"/>
    <w:rsid w:val="00FA7AB6"/>
    <w:rsid w:val="00FB2B7A"/>
    <w:rsid w:val="00FC196E"/>
    <w:rsid w:val="00FC5533"/>
    <w:rsid w:val="00FD77B6"/>
    <w:rsid w:val="00FE1E44"/>
    <w:rsid w:val="00FE20B9"/>
    <w:rsid w:val="00FE2E92"/>
    <w:rsid w:val="00FE3A09"/>
    <w:rsid w:val="00FE62AF"/>
    <w:rsid w:val="00FF0F5B"/>
    <w:rsid w:val="00FF1940"/>
    <w:rsid w:val="00FF72B0"/>
    <w:rsid w:val="00FF7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3" w:type="paragraph">
    <w:name w:val="Body Text Indent 3"/>
    <w:basedOn w:val="Normal"/>
    <w:rsid w:val="00071DBE"/>
    <w:pPr>
      <w:spacing w:after="120"/>
      <w:ind w:left="283"/>
    </w:pPr>
    <w:rPr>
      <w:sz w:val="16"/>
      <w:szCs w:val="16"/>
    </w:rPr>
  </w:style>
  <w:style w:customStyle="true" w:styleId="ZaglavljeChar" w:type="character">
    <w:name w:val="Zaglavlje Char"/>
    <w:basedOn w:val="Zadanifontodlomka"/>
    <w:link w:val="Zaglavlje"/>
    <w:uiPriority w:val="99"/>
    <w:rsid w:val="005637B9"/>
    <w:rPr>
      <w:sz w:val="24"/>
      <w:szCs w:val="24"/>
    </w:rPr>
  </w:style>
  <w:style w:customStyle="true"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9513E"/>
    <w:rPr>
      <w:sz w:val="24"/>
      <w:szCs w:val="24"/>
    </w:rPr>
  </w:style>
  <w:style w:styleId="Tekstrezerviranogmjesta" w:type="character">
    <w:name w:val="Placeholder Text"/>
    <w:basedOn w:val="Zadanifontodlomka"/>
    <w:uiPriority w:val="99"/>
    <w:semiHidden/>
    <w:rsid w:val="007A07A3"/>
    <w:rPr>
      <w:color w:val="808080"/>
      <w:bdr w:space="0" w:sz="0" w:color="auto" w:val="none"/>
      <w:shd w:fill="auto" w:color="auto" w:val="clear"/>
    </w:rPr>
  </w:style>
  <w:style w:customStyle="true" w:styleId="eSPISCCParagraphDefaultFont" w:type="character">
    <w:name w:val="eSPIS_CC_Paragraph Default Font"/>
    <w:basedOn w:val="Zadanifontodlomka"/>
    <w:rsid w:val="007A07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07A3"/>
    <w:rPr>
      <w:bdr w:space="0" w:sz="0" w:color="auto" w:val="none"/>
      <w:shd w:fill="FFFFCC" w:color="auto" w:val="clear"/>
      <w:lang w:val="hr-HR"/>
    </w:rPr>
  </w:style>
  <w:style w:customStyle="true" w:styleId="PozadinaSvijetloCrvena" w:type="character">
    <w:name w:val="Pozadina_SvijetloCrvena"/>
    <w:basedOn w:val="eSPISCCParagraphDefaultFont"/>
    <w:rsid w:val="007A07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07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3" w:type="paragraph">
    <w:name w:val="Body Text Indent 3"/>
    <w:basedOn w:val="Normal"/>
    <w:rsid w:val="00071DBE"/>
    <w:pPr>
      <w:spacing w:after="120"/>
      <w:ind w:left="283"/>
    </w:pPr>
    <w:rPr>
      <w:sz w:val="16"/>
      <w:szCs w:val="16"/>
    </w:rPr>
  </w:style>
  <w:style w:customStyle="1" w:styleId="ZaglavljeChar" w:type="character">
    <w:name w:val="Zaglavlje Char"/>
    <w:basedOn w:val="Zadanifontodlomka"/>
    <w:link w:val="Zaglavlje"/>
    <w:uiPriority w:val="99"/>
    <w:rsid w:val="005637B9"/>
    <w:rPr>
      <w:sz w:val="24"/>
      <w:szCs w:val="24"/>
    </w:rPr>
  </w:style>
  <w:style w:customStyle="1" w:styleId="TijelotekstaChar" w:type="character">
    <w:name w:val="Tijelo teksta Char"/>
    <w:link w:val="Tijeloteksta"/>
    <w:rsid w:val="005637B9"/>
    <w:rPr>
      <w:sz w:val="24"/>
      <w:szCs w:val="24"/>
    </w:rPr>
  </w:style>
  <w:style w:styleId="Odlomakpopisa" w:type="paragraph">
    <w:name w:val="List Paragraph"/>
    <w:basedOn w:val="Normal"/>
    <w:uiPriority w:val="34"/>
    <w:qFormat/>
    <w:rsid w:val="00BA5C26"/>
    <w:pPr>
      <w:ind w:left="720"/>
      <w:contextualSpacing/>
    </w:pPr>
  </w:style>
  <w:style w:styleId="Bezproreda" w:type="paragraph">
    <w:name w:val="No Spacing"/>
    <w:uiPriority w:val="1"/>
    <w:qFormat/>
    <w:rsid w:val="00F64786"/>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9513E"/>
    <w:rPr>
      <w:sz w:val="24"/>
      <w:szCs w:val="24"/>
    </w:rPr>
  </w:style>
  <w:style w:styleId="Tekstrezerviranogmjesta" w:type="character">
    <w:name w:val="Placeholder Text"/>
    <w:basedOn w:val="Zadanifontodlomka"/>
    <w:uiPriority w:val="99"/>
    <w:semiHidden/>
    <w:rsid w:val="007A07A3"/>
    <w:rPr>
      <w:color w:val="808080"/>
      <w:bdr w:color="auto" w:space="0" w:sz="0" w:val="none"/>
      <w:shd w:color="auto" w:fill="auto" w:val="clear"/>
    </w:rPr>
  </w:style>
  <w:style w:customStyle="1" w:styleId="eSPISCCParagraphDefaultFont" w:type="character">
    <w:name w:val="eSPIS_CC_Paragraph Default Font"/>
    <w:basedOn w:val="Zadanifontodlomka"/>
    <w:rsid w:val="007A07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07A3"/>
    <w:rPr>
      <w:bdr w:color="auto" w:space="0" w:sz="0" w:val="none"/>
      <w:shd w:color="auto" w:fill="FFFFCC" w:val="clear"/>
      <w:lang w:val="hr-HR"/>
    </w:rPr>
  </w:style>
  <w:style w:customStyle="1" w:styleId="PozadinaSvijetloCrvena" w:type="character">
    <w:name w:val="Pozadina_SvijetloCrvena"/>
    <w:basedOn w:val="eSPISCCParagraphDefaultFont"/>
    <w:rsid w:val="007A07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07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2013.</izvorni_sadrzaj>
    <derivirana_varijabla naziv="DomainObject.Predmet.DatumOsnivanja_1">15.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AGRIMAR za lovstvo, poljoprivredu i ribarstvo d.o.o. u stečaju zastupanog po punomoćniku Ivica Lovrić</izvorni_sadrzaj>
    <derivirana_varijabla naziv="DomainObject.Predmet.ProtustrankaFormated_1">  AGRIMAR za lovstvo, poljoprivredu i ribarstvo d.o.o. u stečaju zastupanog po punomoćniku Ivica Lovrić</derivirana_varijabla>
  </DomainObject.Predmet.ProtustrankaFormated>
  <DomainObject.Predmet.ProtustrankaFormatedOIB>
    <izvorni_sadrzaj>  AGRIMAR za lovstvo, poljoprivredu i ribarstvo d.o.o. u stečaju, OIB 42497212833 zastupanog po punomoćniku Ivica Lovrić</izvorni_sadrzaj>
    <derivirana_varijabla naziv="DomainObject.Predmet.ProtustrankaFormatedOIB_1">  AGRIMAR za lovstvo, poljoprivredu i ribarstvo d.o.o. u stečaju, OIB 42497212833 zastupanog po punomoćniku Ivica Lovrić</derivirana_varijabla>
  </DomainObject.Predmet.ProtustrankaFormatedOIB>
  <DomainObject.Predmet.ProtustrankaFormatedWithAdress>
    <izvorni_sadrzaj> AGRIMAR za lovstvo, poljoprivredu i ribarstvo d.o.o. u stečaju, Žrtava rata 27, 21217 Kaštel Stari zastupanog po punomoćniku Ivica Lovrić</izvorni_sadrzaj>
    <derivirana_varijabla naziv="DomainObject.Predmet.ProtustrankaFormatedWithAdress_1"> AGRIMAR za lovstvo, poljoprivredu i ribarstvo d.o.o. u stečaju, Žrtava rata 27, 21217 Kaštel Stari zastupanog po punomoćniku Ivica Lovrić</derivirana_varijabla>
  </DomainObject.Predmet.ProtustrankaFormatedWithAdress>
  <DomainObject.Predmet.ProtustrankaFormatedWithAdressOIB>
    <izvorni_sadrzaj> AGRIMAR za lovstvo, poljoprivredu i ribarstvo d.o.o. u stečaju, OIB 42497212833, Žrtava rata 27, 21217 Kaštel Stari zastupanog po punomoćniku Ivica Lovrić</izvorni_sadrzaj>
    <derivirana_varijabla naziv="DomainObject.Predmet.ProtustrankaFormatedWithAdressOIB_1"> AGRIMAR za lovstvo, poljoprivredu i ribarstvo d.o.o. u stečaju, OIB 42497212833, Žrtava rata 27, 21217 Kaštel Stari zastupanog po punomoćniku Ivica Lovrić</derivirana_varijabla>
  </DomainObject.Predmet.ProtustrankaFormatedWithAdressOIB>
  <DomainObject.Predmet.ProtustrankaWithAdress>
    <izvorni_sadrzaj>AGRIMAR za lovstvo, poljoprivredu i ribarstvo d.o.o. u stečaju Žrtava rata 27, 21217 Kaštel Stari</izvorni_sadrzaj>
    <derivirana_varijabla naziv="DomainObject.Predmet.ProtustrankaWithAdress_1">AGRIMAR za lovstvo, poljoprivredu i ribarstvo d.o.o. u stečaju Žrtava rata 27, 21217 Kaštel Stari</derivirana_varijabla>
  </DomainObject.Predmet.ProtustrankaWithAdress>
  <DomainObject.Predmet.ProtustrankaWithAdressOIB>
    <izvorni_sadrzaj>AGRIMAR za lovstvo, poljoprivredu i ribarstvo d.o.o. u stečaju, OIB 42497212833, Žrtava rata 27, 21217 Kaštel Stari</izvorni_sadrzaj>
    <derivirana_varijabla naziv="DomainObject.Predmet.ProtustrankaWithAdressOIB_1">AGRIMAR za lovstvo, poljoprivredu i ribarstvo d.o.o. u stečaju, OIB 42497212833, Žrtava rata 27, 21217 Kaštel Stari</derivirana_varijabla>
  </DomainObject.Predmet.ProtustrankaWithAdressOIB>
  <DomainObject.Predmet.ProtustrankaNazivFormated>
    <izvorni_sadrzaj>AGRIMAR za lovstvo, poljoprivredu i ribarstvo d.o.o. u stečaju</izvorni_sadrzaj>
    <derivirana_varijabla naziv="DomainObject.Predmet.ProtustrankaNazivFormated_1">AGRIMAR za lovstvo, poljoprivredu i ribarstvo d.o.o. u stečaju</derivirana_varijabla>
  </DomainObject.Predmet.ProtustrankaNazivFormated>
  <DomainObject.Predmet.ProtustrankaNazivFormatedOIB>
    <izvorni_sadrzaj>AGRIMAR za lovstvo, poljoprivredu i ribarstvo d.o.o. u stečaju, OIB 42497212833</izvorni_sadrzaj>
    <derivirana_varijabla naziv="DomainObject.Predmet.ProtustrankaNazivFormatedOIB_1">AGRIMAR za lovstvo, poljoprivredu i ribarstvo d.o.o. u stečaju, OIB 42497212833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Credo banka dioničko društvo "u stečaju"; Ministarstvo financija RH, Porezna uprava zastupanog po punomoćniku Županijsko državno odvjetništvo u Splitu; Credo banka dioničko društvo "u stečaju"; CROATIA osiguranje d.d.; FINANCIJSKA AGENCIJA</izvorni_sadrzaj>
    <derivirana_varijabla naziv="DomainObject.Predmet.StrankaFormated_1">  Credo banka dioničko društvo "u stečaju"; Ministarstvo financija RH, Porezna uprava zastupanog po punomoćniku Županijsko državno odvjetništvo u Splitu; Credo banka dioničko društvo "u stečaju"; CROATIA osiguranje d.d.; FINANCIJSKA AGENCIJA</derivirana_varijabla>
  </DomainObject.Predmet.StrankaFormated>
  <DomainObject.Predmet.StrankaFormatedOIB>
    <izvorni_sadrzaj>  Credo banka dioničko društvo "u stečaju", OIB 94141384086; Ministarstvo financija RH, Porezna uprava, OIB 18683136487 zastupanog po punomoćniku Županijsko državno odvjetništvo u Splitu; Credo banka dioničko društvo "u stečaju", OIB 94141384086; CROATIA osiguranje d.d., OIB 26187994862; FINANCIJSKA AGENCIJA, OIB 85821130368</izvorni_sadrzaj>
    <derivirana_varijabla naziv="DomainObject.Predmet.StrankaFormatedOIB_1">  Credo banka dioničko društvo "u stečaju", OIB 94141384086; Ministarstvo financija RH, Porezna uprava, OIB 18683136487 zastupanog po punomoćniku Županijsko državno odvjetništvo u Splitu; Credo banka dioničko društvo "u stečaju", OIB 94141384086; CROATIA osiguranje d.d., OIB 26187994862; FINANCIJSKA AGENCIJA, OIB 85821130368</derivirana_varijabla>
  </DomainObject.Predmet.StrankaFormatedOIB>
  <DomainObject.Predmet.StrankaFormatedWithAdress>
    <izvorni_sadrzaj> Credo banka dioničko društvo "u stečaju", Zrinjsko-Frankopanska 58, Split; Ministarstvo financija RH, Porezna uprava zastupanog po punomoćniku Županijsko državno odvjetništvo u Splitu; Credo banka dioničko društvo "u stečaju", Zrinjsko-Frankopanska 58, 21000 Split; CROATIA osiguranje d.d., Miramarska 22, Zagreb; FINANCIJSKA AGENCIJA, Vrtni put 3, 10000 Zagreb</izvorni_sadrzaj>
    <derivirana_varijabla naziv="DomainObject.Predmet.StrankaFormatedWithAdress_1"> Credo banka dioničko društvo "u stečaju", Zrinjsko-Frankopanska 58, Split; Ministarstvo financija RH, Porezna uprava zastupanog po punomoćniku Županijsko državno odvjetništvo u Splitu; Credo banka dioničko društvo "u stečaju", Zrinjsko-Frankopanska 58, 21000 Split; CROATIA osiguranje d.d., Miramarska 22, Zagreb; FINANCIJSKA AGENCIJA, Vrtni put 3, 10000 Zagreb</derivirana_varijabla>
  </DomainObject.Predmet.StrankaFormatedWithAdress>
  <DomainObject.Predmet.StrankaFormatedWithAdressOIB>
    <izvorni_sadrzaj> Credo banka dioničko društvo "u stečaju", OIB 94141384086, Zrinjsko-Frankopanska 58, Split; Ministarstvo financija RH, Porezna uprava, OIB 18683136487 zastupanog po punomoćniku Županijsko državno odvjetništvo u Splitu; Credo banka dioničko društvo "u stečaju", OIB 94141384086, Zrinjsko-Frankopanska 58, 21000 Split; CROATIA osiguranje d.d., OIB 26187994862, Miramarska 22, Zagreb; FINANCIJSKA AGENCIJA, OIB 85821130368, Vrtni put 3, 10000 Zagreb</izvorni_sadrzaj>
    <derivirana_varijabla naziv="DomainObject.Predmet.StrankaFormatedWithAdressOIB_1"> Credo banka dioničko društvo "u stečaju", OIB 94141384086, Zrinjsko-Frankopanska 58, Split; Ministarstvo financija RH, Porezna uprava, OIB 18683136487 zastupanog po punomoćniku Županijsko državno odvjetništvo u Splitu; Credo banka dioničko društvo "u stečaju", OIB 94141384086, Zrinjsko-Frankopanska 58, 21000 Split; CROATIA osiguranje d.d., OIB 26187994862, Miramarska 22, Zagreb; FINANCIJSKA AGENCIJA, OIB 85821130368, Vrtni put 3, 10000 Zagreb</derivirana_varijabla>
  </DomainObject.Predmet.StrankaFormatedWithAdressOIB>
  <DomainObject.Predmet.StrankaWithAdress>
    <izvorni_sadrzaj>Credo banka dioničko društvo "u stečaju" Zrinjsko-Frankopanska 58,Split,Ministarstvo financija RH, Porezna uprava ,Credo banka dioničko društvo "u stečaju" Zrinjsko-Frankopanska 58,21000 Split,CROATIA osiguranje d.d. Miramarska 22,Zagreb,FINANCIJSKA AGENCIJA Vrtni put 3,10000 Zagreb</izvorni_sadrzaj>
    <derivirana_varijabla naziv="DomainObject.Predmet.StrankaWithAdress_1">Credo banka dioničko društvo "u stečaju" Zrinjsko-Frankopanska 58,Split,Ministarstvo financija RH, Porezna uprava ,Credo banka dioničko društvo "u stečaju" Zrinjsko-Frankopanska 58,21000 Split,CROATIA osiguranje d.d. Miramarska 22,Zagreb,FINANCIJSKA AGENCIJA Vrtni put 3,10000 Zagreb</derivirana_varijabla>
  </DomainObject.Predmet.StrankaWithAdress>
  <DomainObject.Predmet.StrankaWithAdressOIB>
    <izvorni_sadrzaj>Credo banka dioničko društvo "u stečaju", OIB 94141384086, Zrinjsko-Frankopanska 58,Split,Ministarstvo financija RH, Porezna uprava, OIB 18683136487,Credo banka dioničko društvo "u stečaju", OIB 94141384086, Zrinjsko-Frankopanska 58,21000 Split,CROATIA osiguranje d.d., OIB 26187994862, Miramarska 22,Zagreb,FINANCIJSKA AGENCIJA, OIB 85821130368, Vrtni put 3,10000 Zagreb</izvorni_sadrzaj>
    <derivirana_varijabla naziv="DomainObject.Predmet.StrankaWithAdressOIB_1">Credo banka dioničko društvo "u stečaju", OIB 94141384086, Zrinjsko-Frankopanska 58,Split,Ministarstvo financija RH, Porezna uprava, OIB 18683136487,Credo banka dioničko društvo "u stečaju", OIB 94141384086, Zrinjsko-Frankopanska 58,21000 Split,CROATIA osiguranje d.d., OIB 26187994862, Miramarska 22,Zagreb,FINANCIJSKA AGENCIJA, OIB 85821130368, Vrtni put 3,10000 Zagreb</derivirana_varijabla>
  </DomainObject.Predmet.StrankaWithAdressOIB>
  <DomainObject.Predmet.StrankaNazivFormated>
    <izvorni_sadrzaj>Credo banka dioničko društvo "u stečaju",Ministarstvo financija RH, Porezna uprava,Credo banka dioničko društvo "u stečaju",CROATIA osiguranje d.d.,FINANCIJSKA AGENCIJA</izvorni_sadrzaj>
    <derivirana_varijabla naziv="DomainObject.Predmet.StrankaNazivFormated_1">Credo banka dioničko društvo "u stečaju",Ministarstvo financija RH, Porezna uprava,Credo banka dioničko društvo "u stečaju",CROATIA osiguranje d.d.,FINANCIJSKA AGENCIJA</derivirana_varijabla>
  </DomainObject.Predmet.StrankaNazivFormated>
  <DomainObject.Predmet.StrankaNazivFormatedOIB>
    <izvorni_sadrzaj>Credo banka dioničko društvo "u stečaju", OIB 94141384086,Ministarstvo financija RH, Porezna uprava, OIB 18683136487,Credo banka dioničko društvo "u stečaju", OIB 94141384086,CROATIA osiguranje d.d., OIB 26187994862,FINANCIJSKA AGENCIJA, OIB 85821130368</izvorni_sadrzaj>
    <derivirana_varijabla naziv="DomainObject.Predmet.StrankaNazivFormatedOIB_1">Credo banka dioničko društvo "u stečaju", OIB 94141384086,Ministarstvo financija RH, Porezna uprava, OIB 18683136487,Credo banka dioničko društvo "u stečaju", OIB 94141384086,CROATIA osiguranje d.d., OIB 26187994862,FINANCIJSKA AGENCIJA,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1925856.67</izvorni_sadrzaj>
    <derivirana_varijabla naziv="DomainObject.Predmet.TrenutnaVrijednost_1">1925856.67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Credo banka dioničko društvo "u stečaju"</item>
      <item>Ministarstvo financija RH, Porezna uprava zastupanog po punomoćniku Županijsko državno odvjetništvo u Splitu</item>
      <item>Credo banka dioničko društvo "u stečaju"</item>
      <item>CROATIA osiguranje d.d.</item>
      <item>FINANCIJSKA AGENCIJA</item>
    </izvorni_sadrzaj>
    <derivirana_varijabla naziv="DomainObject.Predmet.StrankaListFormated_1">
      <item>Credo banka dioničko društvo "u stečaju"</item>
      <item>Ministarstvo financija RH, Porezna uprava zastupanog po punomoćniku Županijsko državno odvjetništvo u Splitu</item>
      <item>Credo banka dioničko društvo "u stečaju"</item>
      <item>CROATIA osiguranje d.d.</item>
      <item>FINANCIJSKA AGENCIJA</item>
    </derivirana_varijabla>
  </DomainObject.Predmet.StrankaListFormated>
  <DomainObject.Predmet.StrankaListFormatedOIB>
    <izvorni_sadrzaj>
      <item>Credo banka dioničko društvo "u stečaju", OIB 94141384086</item>
      <item>Ministarstvo financija RH, Porezna uprava, OIB 18683136487 zastupanog po punomoćniku Županijsko državno odvjetništvo u Splitu</item>
      <item>Credo banka dioničko društvo "u stečaju", OIB 94141384086</item>
      <item>CROATIA osiguranje d.d., OIB 26187994862</item>
      <item>FINANCIJSKA AGENCIJA, OIB 85821130368</item>
    </izvorni_sadrzaj>
    <derivirana_varijabla naziv="DomainObject.Predmet.StrankaListFormatedOIB_1">
      <item>Credo banka dioničko društvo "u stečaju", OIB 94141384086</item>
      <item>Ministarstvo financija RH, Porezna uprava, OIB 18683136487 zastupanog po punomoćniku Županijsko državno odvjetništvo u Splitu</item>
      <item>Credo banka dioničko društvo "u stečaju", OIB 94141384086</item>
      <item>CROATIA osiguranje d.d., OIB 26187994862</item>
      <item>FINANCIJSKA AGENCIJA, OIB 85821130368</item>
    </derivirana_varijabla>
  </DomainObject.Predmet.StrankaListFormatedOIB>
  <DomainObject.Predmet.StrankaListFormatedWithAdress>
    <izvorni_sadrzaj>
      <item>Credo banka dioničko društvo "u stečaju", Zrinjsko-Frankopanska 58, Split</item>
      <item>Ministarstvo financija RH, Porezna uprava zastupanog po punomoćniku Županijsko državno odvjetništvo u Splitu</item>
      <item>Credo banka dioničko društvo "u stečaju", Zrinjsko-Frankopanska 58, 21000 Split</item>
      <item>CROATIA osiguranje d.d., Miramarska 22, Zagreb</item>
      <item>FINANCIJSKA AGENCIJA, Vrtni put 3, 10000 Zagreb</item>
    </izvorni_sadrzaj>
    <derivirana_varijabla naziv="DomainObject.Predmet.StrankaListFormatedWithAdress_1">
      <item>Credo banka dioničko društvo "u stečaju", Zrinjsko-Frankopanska 58, Split</item>
      <item>Ministarstvo financija RH, Porezna uprava zastupanog po punomoćniku Županijsko državno odvjetništvo u Splitu</item>
      <item>Credo banka dioničko društvo "u stečaju", Zrinjsko-Frankopanska 58, 21000 Split</item>
      <item>CROATIA osiguranje d.d., Miramarska 22, Zagreb</item>
      <item>FINANCIJSKA AGENCIJA, Vrtni put 3, 10000 Zagreb</item>
    </derivirana_varijabla>
  </DomainObject.Predmet.StrankaListFormatedWithAdress>
  <DomainObject.Predmet.StrankaListFormatedWithAdressOIB>
    <izvorni_sadrzaj>
      <item>Credo banka dioničko društvo "u stečaju", OIB 94141384086, Zrinjsko-Frankopanska 58, Split</item>
      <item>Ministarstvo financija RH, Porezna uprava, OIB 18683136487 zastupanog po punomoćniku Županijsko državno odvjetništvo u Splitu</item>
      <item>Credo banka dioničko društvo "u stečaju", OIB 94141384086, Zrinjsko-Frankopanska 58, 21000 Split</item>
      <item>CROATIA osiguranje d.d., OIB 26187994862, Miramarska 22, Zagreb</item>
      <item>FINANCIJSKA AGENCIJA, OIB 85821130368, Vrtni put 3, 10000 Zagreb</item>
    </izvorni_sadrzaj>
    <derivirana_varijabla naziv="DomainObject.Predmet.StrankaListFormatedWithAdressOIB_1">
      <item>Credo banka dioničko društvo "u stečaju", OIB 94141384086, Zrinjsko-Frankopanska 58, Split</item>
      <item>Ministarstvo financija RH, Porezna uprava, OIB 18683136487 zastupanog po punomoćniku Županijsko državno odvjetništvo u Splitu</item>
      <item>Credo banka dioničko društvo "u stečaju", OIB 94141384086, Zrinjsko-Frankopanska 58, 21000 Split</item>
      <item>CROATIA osiguranje d.d., OIB 26187994862, Miramarska 22, Zagreb</item>
      <item>FINANCIJSKA AGENCIJA, OIB 85821130368, Vrtni put 3, 10000 Zagreb</item>
    </derivirana_varijabla>
  </DomainObject.Predmet.StrankaListFormatedWithAdressOIB>
  <DomainObject.Predmet.StrankaListNazivFormated>
    <izvorni_sadrzaj>
      <item>Credo banka dioničko društvo "u stečaju"</item>
      <item>Ministarstvo financija RH, Porezna uprava</item>
      <item>Credo banka dioničko društvo "u stečaju"</item>
      <item>CROATIA osiguranje d.d.</item>
      <item>FINANCIJSKA AGENCIJA</item>
    </izvorni_sadrzaj>
    <derivirana_varijabla naziv="DomainObject.Predmet.StrankaListNazivFormated_1">
      <item>Credo banka dioničko društvo "u stečaju"</item>
      <item>Ministarstvo financija RH, Porezna uprava</item>
      <item>Credo banka dioničko društvo "u stečaju"</item>
      <item>CROATIA osiguranje d.d.</item>
      <item>FINANCIJSKA AGENCIJA</item>
    </derivirana_varijabla>
  </DomainObject.Predmet.StrankaListNazivFormated>
  <DomainObject.Predmet.StrankaListNazivFormatedOIB>
    <izvorni_sadrzaj>
      <item>Credo banka dioničko društvo "u stečaju", OIB 94141384086</item>
      <item>Ministarstvo financija RH, Porezna uprava, OIB 18683136487</item>
      <item>Credo banka dioničko društvo "u stečaju", OIB 94141384086</item>
      <item>CROATIA osiguranje d.d., OIB 26187994862</item>
      <item>FINANCIJSKA AGENCIJA, OIB 85821130368</item>
    </izvorni_sadrzaj>
    <derivirana_varijabla naziv="DomainObject.Predmet.StrankaListNazivFormatedOIB_1">
      <item>Credo banka dioničko društvo "u stečaju", OIB 94141384086</item>
      <item>Ministarstvo financija RH, Porezna uprava, OIB 18683136487</item>
      <item>Credo banka dioničko društvo "u stečaju", OIB 94141384086</item>
      <item>CROATIA osiguranje d.d., OIB 26187994862</item>
      <item>FINANCIJSKA AGENCIJA, OIB 85821130368</item>
    </derivirana_varijabla>
  </DomainObject.Predmet.StrankaListNazivFormatedOIB>
  <DomainObject.Predmet.ProtuStrankaListFormated>
    <izvorni_sadrzaj>
      <item>AGRIMAR za lovstvo, poljoprivredu i ribarstvo d.o.o. u stečaju zastupanog po punomoćniku Ivica Lovrić</item>
    </izvorni_sadrzaj>
    <derivirana_varijabla naziv="DomainObject.Predmet.ProtuStrankaListFormated_1">
      <item>AGRIMAR za lovstvo, poljoprivredu i ribarstvo d.o.o. u stečaju zastupanog po punomoćniku Ivica Lovrić</item>
    </derivirana_varijabla>
  </DomainObject.Predmet.ProtuStrankaListFormated>
  <DomainObject.Predmet.ProtuStrankaListFormatedOIB>
    <izvorni_sadrzaj>
      <item>AGRIMAR za lovstvo, poljoprivredu i ribarstvo d.o.o. u stečaju, OIB 42497212833 zastupanog po punomoćniku Ivica Lovrić</item>
    </izvorni_sadrzaj>
    <derivirana_varijabla naziv="DomainObject.Predmet.ProtuStrankaListFormatedOIB_1">
      <item>AGRIMAR za lovstvo, poljoprivredu i ribarstvo d.o.o. u stečaju, OIB 42497212833 zastupanog po punomoćniku Ivica Lovrić</item>
    </derivirana_varijabla>
  </DomainObject.Predmet.ProtuStrankaListFormatedOIB>
  <DomainObject.Predmet.ProtuStrankaListFormatedWithAdress>
    <izvorni_sadrzaj>
      <item>AGRIMAR za lovstvo, poljoprivredu i ribarstvo d.o.o. u stečaju, Žrtava rata 27, 21217 Kaštel Stari zastupanog po punomoćniku Ivica Lovrić</item>
    </izvorni_sadrzaj>
    <derivirana_varijabla naziv="DomainObject.Predmet.ProtuStrankaListFormatedWithAdress_1">
      <item>AGRIMAR za lovstvo, poljoprivredu i ribarstvo d.o.o. u stečaju, Žrtava rata 27, 21217 Kaštel Stari zastupanog po punomoćniku Ivica Lovrić</item>
    </derivirana_varijabla>
  </DomainObject.Predmet.ProtuStrankaListFormatedWithAdress>
  <DomainObject.Predmet.ProtuStrankaListFormatedWithAdressOIB>
    <izvorni_sadrzaj>
      <item>AGRIMAR za lovstvo, poljoprivredu i ribarstvo d.o.o. u stečaju, OIB 42497212833, Žrtava rata 27, 21217 Kaštel Stari zastupanog po punomoćniku Ivica Lovrić</item>
    </izvorni_sadrzaj>
    <derivirana_varijabla naziv="DomainObject.Predmet.ProtuStrankaListFormatedWithAdressOIB_1">
      <item>AGRIMAR za lovstvo, poljoprivredu i ribarstvo d.o.o. u stečaju, OIB 42497212833, Žrtava rata 27, 21217 Kaštel Stari zastupanog po punomoćniku Ivica Lovrić</item>
    </derivirana_varijabla>
  </DomainObject.Predmet.ProtuStrankaListFormatedWithAdressOIB>
  <DomainObject.Predmet.ProtuStrankaListNazivFormated>
    <izvorni_sadrzaj>
      <item>AGRIMAR za lovstvo, poljoprivredu i ribarstvo d.o.o. u stečaju</item>
    </izvorni_sadrzaj>
    <derivirana_varijabla naziv="DomainObject.Predmet.ProtuStrankaListNazivFormated_1">
      <item>AGRIMAR za lovstvo, poljoprivredu i ribarstvo d.o.o. u stečaju</item>
    </derivirana_varijabla>
  </DomainObject.Predmet.ProtuStrankaListNazivFormated>
  <DomainObject.Predmet.ProtuStrankaListNazivFormatedOIB>
    <izvorni_sadrzaj>
      <item>AGRIMAR za lovstvo, poljoprivredu i ribarstvo d.o.o. u stečaju, OIB 42497212833</item>
    </izvorni_sadrzaj>
    <derivirana_varijabla naziv="DomainObject.Predmet.ProtuStrankaListNazivFormatedOIB_1">
      <item>AGRIMAR za lovstvo, poljoprivredu i ribarstvo d.o.o. u stečaju, OIB 42497212833</item>
    </derivirana_varijabla>
  </DomainObject.Predmet.ProtuStrankaListNazivFormatedOIB>
  <DomainObject.Predmet.OstaliListFormated>
    <izvorni_sadrzaj>
      <item>Ivica Lovrić punomoćnik sudionika u postupku AGRIMAR za lovstvo, poljoprivredu i ribarstvo d.o.o. u stečaju</item>
      <item>Ankica Čenić-stečajni upravitelj</item>
      <item>Natalija Mladineo</item>
      <item>Županijsko državno odvjetništvo u Splitu punomoćnik sudionika u postupku Ministarstvo financija RH, Porezna uprava</item>
    </izvorni_sadrzaj>
    <derivirana_varijabla naziv="DomainObject.Predmet.OstaliListFormated_1">
      <item>Ivica Lovrić punomoćnik sudionika u postupku AGRIMAR za lovstvo, poljoprivredu i ribarstvo d.o.o. u stečaju</item>
      <item>Ankica Čenić-stečajni upravitelj</item>
      <item>Natalija Mladineo</item>
      <item>Županijsko državno odvjetništvo u Splitu punomoćnik sudionika u postupku Ministarstvo financija RH, Porezna uprava</item>
    </derivirana_varijabla>
  </DomainObject.Predmet.OstaliListFormated>
  <DomainObject.Predmet.OstaliListFormatedOIB>
    <izvorni_sadrzaj>
      <item>Ivica Lovrić, OIB 88091904165 punomoćnik sudionika u postupku AGRIMAR za lovstvo, poljoprivredu i ribarstvo d.o.o. u stečaju</item>
      <item>Ankica Čenić-stečajni upravitelj</item>
      <item>Natalija Mladineo, OIB 62875698528</item>
      <item>Županijsko državno odvjetništvo u Splitu punomoćnik sudionika u postupku Ministarstvo financija RH, Porezna uprava</item>
    </izvorni_sadrzaj>
    <derivirana_varijabla naziv="DomainObject.Predmet.OstaliListFormatedOIB_1">
      <item>Ivica Lovrić, OIB 88091904165 punomoćnik sudionika u postupku AGRIMAR za lovstvo, poljoprivredu i ribarstvo d.o.o. u stečaju</item>
      <item>Ankica Čenić-stečajni upravitelj</item>
      <item>Natalija Mladineo, OIB 62875698528</item>
      <item>Županijsko državno odvjetništvo u Splitu punomoćnik sudionika u postupku Ministarstvo financija RH, Porezna uprava</item>
    </derivirana_varijabla>
  </DomainObject.Predmet.OstaliListFormatedOIB>
  <DomainObject.Predmet.OstaliListFormatedWithAdress>
    <izvorni_sadrzaj>
      <item>Ivica Lovrić, Žrtava Rata 27, 21216 Kaštel Stari punomoćnik sudionika u postupku AGRIMAR za lovstvo, poljoprivredu i ribarstvo d.o.o. u stečaju</item>
      <item>Ankica Čenić-stečajni upravitelj, Pupačićeva 1/3, 21000 Split</item>
      <item>Natalija Mladineo, Viška 24, 21000 Split</item>
      <item>Županijsko državno odvjetništvo u Splitu, Gundulićeva 29a, 21000 Split punomoćnik sudionika u postupku Ministarstvo financija RH, Porezna uprava</item>
    </izvorni_sadrzaj>
    <derivirana_varijabla naziv="DomainObject.Predmet.OstaliListFormatedWithAdress_1">
      <item>Ivica Lovrić, Žrtava Rata 27, 21216 Kaštel Stari punomoćnik sudionika u postupku AGRIMAR za lovstvo, poljoprivredu i ribarstvo d.o.o. u stečaju</item>
      <item>Ankica Čenić-stečajni upravitelj, Pupačićeva 1/3, 21000 Split</item>
      <item>Natalija Mladineo, Viška 24, 21000 Split</item>
      <item>Županijsko državno odvjetništvo u Splitu, Gundulićeva 29a, 21000 Split punomoćnik sudionika u postupku Ministarstvo financija RH, Porezna uprava</item>
    </derivirana_varijabla>
  </DomainObject.Predmet.OstaliListFormatedWithAdress>
  <DomainObject.Predmet.OstaliListFormatedWithAdressOIB>
    <izvorni_sadrzaj>
      <item>Ivica Lovrić, OIB 88091904165, Žrtava Rata 27, 21216 Kaštel Stari punomoćnik sudionika u postupku AGRIMAR za lovstvo, poljoprivredu i ribarstvo d.o.o. u stečaju</item>
      <item>Ankica Čenić-stečajni upravitelj, Pupačićeva 1/3, 21000 Split</item>
      <item>Natalija Mladineo, OIB 62875698528, Viška 24, 21000 Split</item>
      <item>Županijsko državno odvjetništvo u Splitu, Gundulićeva 29a, 21000 Split punomoćnik sudionika u postupku Ministarstvo financija RH, Porezna uprava</item>
    </izvorni_sadrzaj>
    <derivirana_varijabla naziv="DomainObject.Predmet.OstaliListFormatedWithAdressOIB_1">
      <item>Ivica Lovrić, OIB 88091904165, Žrtava Rata 27, 21216 Kaštel Stari punomoćnik sudionika u postupku AGRIMAR za lovstvo, poljoprivredu i ribarstvo d.o.o. u stečaju</item>
      <item>Ankica Čenić-stečajni upravitelj, Pupačićeva 1/3, 21000 Split</item>
      <item>Natalija Mladineo, OIB 62875698528, Viška 24, 21000 Split</item>
      <item>Županijsko državno odvjetništvo u Splitu, Gundulićeva 29a, 21000 Split punomoćnik sudionika u postupku Ministarstvo financija RH, Porezna uprava</item>
    </derivirana_varijabla>
  </DomainObject.Predmet.OstaliListFormatedWithAdressOIB>
  <DomainObject.Predmet.OstaliListNazivFormated>
    <izvorni_sadrzaj>
      <item>Ivica Lovrić</item>
      <item>Ankica Čenić-stečajni upravitelj</item>
      <item>Natalija Mladineo</item>
      <item>Županijsko državno odvjetništvo u Splitu</item>
    </izvorni_sadrzaj>
    <derivirana_varijabla naziv="DomainObject.Predmet.OstaliListNazivFormated_1">
      <item>Ivica Lovrić</item>
      <item>Ankica Čenić-stečajni upravitelj</item>
      <item>Natalija Mladineo</item>
      <item>Županijsko državno odvjetništvo u Splitu</item>
    </derivirana_varijabla>
  </DomainObject.Predmet.OstaliListNazivFormated>
  <DomainObject.Predmet.OstaliListNazivFormatedOIB>
    <izvorni_sadrzaj>
      <item>Ivica Lovrić, OIB 88091904165</item>
      <item>Ankica Čenić-stečajni upravitelj</item>
      <item>Natalija Mladineo, OIB 62875698528</item>
      <item>Županijsko državno odvjetništvo u Splitu</item>
    </izvorni_sadrzaj>
    <derivirana_varijabla naziv="DomainObject.Predmet.OstaliListNazivFormatedOIB_1">
      <item>Ivica Lovrić, OIB 88091904165</item>
      <item>Ankica Čenić-stečajni upravitelj</item>
      <item>Natalija Mladineo, OIB 62875698528</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Credo banka dioničko društvo "u stečaju" i dr.</izvorni_sadrzaj>
    <derivirana_varijabla naziv="DomainObject.Predmet.StrankaIDrugi_1">Credo banka dioničko društvo "u stečaju" i dr.</derivirana_varijabla>
  </DomainObject.Predmet.StrankaIDrugi>
  <DomainObject.Predmet.ProtustrankaIDrugi>
    <izvorni_sadrzaj>AGRIMAR za lovstvo, poljoprivredu i ribarstvo d.o.o. u stečaju</izvorni_sadrzaj>
    <derivirana_varijabla naziv="DomainObject.Predmet.ProtustrankaIDrugi_1">AGRIMAR za lovstvo, poljoprivredu i ribarstvo d.o.o. u stečaju</derivirana_varijabla>
  </DomainObject.Predmet.ProtustrankaIDrugi>
  <DomainObject.Predmet.StrankaIDrugiAdressOIB>
    <izvorni_sadrzaj>Credo banka dioničko društvo "u stečaju", OIB 94141384086, Zrinjsko-Frankopanska 58, Split i dr.</izvorni_sadrzaj>
    <derivirana_varijabla naziv="DomainObject.Predmet.StrankaIDrugiAdressOIB_1">Credo banka dioničko društvo "u stečaju", OIB 94141384086, Zrinjsko-Frankopanska 58, Split i dr.</derivirana_varijabla>
  </DomainObject.Predmet.StrankaIDrugiAdressOIB>
  <DomainObject.Predmet.ProtustrankaIDrugiAdressOIB>
    <izvorni_sadrzaj>AGRIMAR za lovstvo, poljoprivredu i ribarstvo d.o.o. u stečaju, OIB 42497212833, Žrtava rata 27, 21217 Kaštel Stari</izvorni_sadrzaj>
    <derivirana_varijabla naziv="DomainObject.Predmet.ProtustrankaIDrugiAdressOIB_1">AGRIMAR za lovstvo, poljoprivredu i ribarstvo d.o.o. u stečaju, OIB 42497212833, Žrtava rata 27,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AGRIMAR za lovstvo, poljoprivredu i ribarstvo d.o.o. u stečaju</item>
      <item>Credo banka dioničko društvo "u stečaju"</item>
      <item>Ivica Lovrić</item>
      <item>Ankica Čenić-stečajni upravitelj</item>
      <item>Natalija Mladineo</item>
      <item>Ministarstvo financija RH, Porezna uprava</item>
      <item>Županijsko državno odvjetništvo u Splitu</item>
      <item>Credo banka dioničko društvo "u stečaju"</item>
      <item>CROATIA osiguranje d.d.</item>
      <item>FINANCIJSKA AGENCIJA</item>
    </izvorni_sadrzaj>
    <derivirana_varijabla naziv="DomainObject.Predmet.SudioniciListNaziv_1">
      <item>AGRIMAR za lovstvo, poljoprivredu i ribarstvo d.o.o. u stečaju</item>
      <item>Credo banka dioničko društvo "u stečaju"</item>
      <item>Ivica Lovrić</item>
      <item>Ankica Čenić-stečajni upravitelj</item>
      <item>Natalija Mladineo</item>
      <item>Ministarstvo financija RH, Porezna uprava</item>
      <item>Županijsko državno odvjetništvo u Splitu</item>
      <item>Credo banka dioničko društvo "u stečaju"</item>
      <item>CROATIA osiguranje d.d.</item>
      <item>FINANCIJSKA AGENCIJA</item>
    </derivirana_varijabla>
  </DomainObject.Predmet.SudioniciListNaziv>
  <DomainObject.Predmet.SudioniciListAdressOIB>
    <izvorni_sadrzaj>
      <item>AGRIMAR za lovstvo, poljoprivredu i ribarstvo d.o.o. u stečaju, OIB 42497212833, Žrtava rata 27,21217 Kaštel Stari</item>
      <item>Credo banka dioničko društvo "u stečaju", OIB 94141384086, Zrinjsko-Frankopanska 58,Split</item>
      <item>Ivica Lovrić, OIB 88091904165, Žrtava Rata 27,21216 Kaštel Stari</item>
      <item>Ankica Čenić-stečajni upravitelj, Pupačićeva 1/3,21000 Split</item>
      <item>Natalija Mladineo, OIB 62875698528, Viška 24,21000 Split</item>
      <item>Ministarstvo financija RH, Porezna uprava, OIB 18683136487</item>
      <item>Županijsko državno odvjetništvo u Splitu, Gundulićeva 29a,21000 Split</item>
      <item>Credo banka dioničko društvo "u stečaju", OIB 94141384086, Zrinjsko-Frankopanska 58,21000 Split</item>
      <item>CROATIA osiguranje d.d., OIB 26187994862, Miramarska 22,Zagreb</item>
      <item>FINANCIJSKA AGENCIJA, OIB 85821130368, Vrtni put 3,10000 Zagreb</item>
    </izvorni_sadrzaj>
    <derivirana_varijabla naziv="DomainObject.Predmet.SudioniciListAdressOIB_1">
      <item>AGRIMAR za lovstvo, poljoprivredu i ribarstvo d.o.o. u stečaju, OIB 42497212833, Žrtava rata 27,21217 Kaštel Stari</item>
      <item>Credo banka dioničko društvo "u stečaju", OIB 94141384086, Zrinjsko-Frankopanska 58,Split</item>
      <item>Ivica Lovrić, OIB 88091904165, Žrtava Rata 27,21216 Kaštel Stari</item>
      <item>Ankica Čenić-stečajni upravitelj, Pupačićeva 1/3,21000 Split</item>
      <item>Natalija Mladineo, OIB 62875698528, Viška 24,21000 Split</item>
      <item>Ministarstvo financija RH, Porezna uprava, OIB 18683136487</item>
      <item>Županijsko državno odvjetništvo u Splitu, Gundulićeva 29a,21000 Split</item>
      <item>Credo banka dioničko društvo "u stečaju", OIB 94141384086, Zrinjsko-Frankopanska 58,21000 Split</item>
      <item>CROATIA osiguranje d.d., OIB 26187994862, Miramarska 22,Zagreb</item>
      <item>FINANCIJSKA AGENCIJA,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42497212833</item>
      <item>, OIB 94141384086</item>
      <item>, OIB 88091904165</item>
      <item>, OIB null</item>
      <item>, OIB 62875698528</item>
      <item>, OIB 18683136487</item>
      <item>, OIB null</item>
      <item>, OIB 94141384086</item>
      <item>, OIB 26187994862</item>
      <item>, OIB 85821130368</item>
    </izvorni_sadrzaj>
    <derivirana_varijabla naziv="DomainObject.Predmet.SudioniciListNazivOIB_1">
      <item>, OIB 42497212833</item>
      <item>, OIB 94141384086</item>
      <item>, OIB 88091904165</item>
      <item>, OIB null</item>
      <item>, OIB 62875698528</item>
      <item>, OIB 18683136487</item>
      <item>, OIB null</item>
      <item>, OIB 94141384086</item>
      <item>, OIB 26187994862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050DA-7686-4096-915B-0192774151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678</properties:Words>
  <properties:Characters>3734</properties:Characters>
  <properties:Lines>92</properties:Lines>
  <properties:Paragraphs>30</properties:Paragraphs>
  <properties:TotalTime>268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2015-07-07T09:39:00Z</dcterms:created>
  <dc:creator>Trgovački sud Split</dc:creator>
  <cp:lastModifiedBy>Katarina Mikulić</cp:lastModifiedBy>
  <cp:lastPrinted>2017-03-30T08:28:00Z</cp:lastPrinted>
  <dcterms:modified xmlns:xsi="http://www.w3.org/2001/XMLSchema-instance" xsi:type="dcterms:W3CDTF">2017-03-30T08:30:00Z</dcterms:modified>
  <cp:revision>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