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3181c" w14:paraId="d23181c" w:rsidRDefault="00532B71" w:rsidP="0086691F" w:rsidR="00532B71" w:rsidRPr="003116C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A7B9A" w:rsidP="007F4163" w:rsidR="007F4163" w:rsidRPr="003116C2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ab/>
      </w:r>
      <w:r w:rsidR="00C06C85" w:rsidRPr="003116C2">
        <w:rPr>
          <w:rFonts w:hAnsi="Times New Roman" w:ascii="Times New Roman"/>
          <w:szCs w:val="24"/>
          <w:lang w:val="hr-HR"/>
        </w:rPr>
        <w:t>52</w:t>
      </w:r>
      <w:r w:rsidR="007F4163" w:rsidRPr="003116C2">
        <w:rPr>
          <w:rFonts w:hAnsi="Times New Roman" w:ascii="Times New Roman"/>
          <w:szCs w:val="24"/>
          <w:lang w:val="hr-HR"/>
        </w:rPr>
        <w:t>. St</w:t>
      </w:r>
      <w:r w:rsidR="00097339" w:rsidRPr="003116C2">
        <w:rPr>
          <w:rFonts w:hAnsi="Times New Roman" w:ascii="Times New Roman"/>
          <w:szCs w:val="24"/>
          <w:lang w:val="hr-HR"/>
        </w:rPr>
        <w:t>-</w:t>
      </w:r>
      <w:r w:rsidR="00686FB7">
        <w:rPr>
          <w:rFonts w:hAnsi="Times New Roman" w:ascii="Times New Roman"/>
          <w:szCs w:val="24"/>
          <w:lang w:val="hr-HR"/>
        </w:rPr>
        <w:t>1188</w:t>
      </w:r>
      <w:r w:rsidR="00C06C85" w:rsidRPr="003116C2">
        <w:rPr>
          <w:rFonts w:hAnsi="Times New Roman" w:ascii="Times New Roman"/>
          <w:szCs w:val="24"/>
          <w:lang w:val="hr-HR"/>
        </w:rPr>
        <w:t>/18</w:t>
      </w:r>
    </w:p>
    <w:p w:rsidRDefault="00ED171E" w:rsidP="0086691F" w:rsidR="00ED171E" w:rsidRPr="003116C2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3116C2">
      <w:pPr>
        <w:jc w:val="center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 xml:space="preserve">U  </w:t>
      </w:r>
      <w:r w:rsidR="00B6390A" w:rsidRPr="003116C2">
        <w:rPr>
          <w:rFonts w:hAnsi="Times New Roman" w:ascii="Times New Roman"/>
          <w:szCs w:val="24"/>
          <w:lang w:val="hr-HR"/>
        </w:rPr>
        <w:t xml:space="preserve"> </w:t>
      </w:r>
      <w:r w:rsidRPr="003116C2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3116C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3116C2">
      <w:pPr>
        <w:jc w:val="center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3116C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53B9D">
      <w:pPr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ab/>
      </w:r>
      <w:r w:rsidR="00EE69E5" w:rsidRPr="003116C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8A2FBB">
        <w:rPr>
          <w:rFonts w:hAnsi="Times New Roman" w:ascii="Times New Roman"/>
          <w:szCs w:val="24"/>
          <w:lang w:val="hr-HR"/>
        </w:rPr>
        <w:t xml:space="preserve">pojedincu </w:t>
      </w:r>
      <w:r w:rsidR="008C3B61" w:rsidRPr="008A2FBB">
        <w:rPr>
          <w:rFonts w:hAnsi="Times New Roman" w:ascii="Times New Roman"/>
          <w:szCs w:val="24"/>
          <w:lang w:val="hr-HR"/>
        </w:rPr>
        <w:t xml:space="preserve">tog suda </w:t>
      </w:r>
      <w:r w:rsidR="00C06C85" w:rsidRPr="008A2FBB">
        <w:rPr>
          <w:rFonts w:hAnsi="Times New Roman" w:ascii="Times New Roman"/>
          <w:szCs w:val="24"/>
          <w:lang w:val="hr-HR"/>
        </w:rPr>
        <w:t>Ljiljani Tomić</w:t>
      </w:r>
      <w:r w:rsidR="003A7B9A" w:rsidRPr="008A2FBB">
        <w:rPr>
          <w:rFonts w:hAnsi="Times New Roman" w:ascii="Times New Roman"/>
          <w:szCs w:val="24"/>
          <w:lang w:val="hr-HR"/>
        </w:rPr>
        <w:t xml:space="preserve"> </w:t>
      </w:r>
      <w:r w:rsidR="00EE69E5" w:rsidRPr="008A2FBB">
        <w:rPr>
          <w:rFonts w:hAnsi="Times New Roman" w:ascii="Times New Roman"/>
          <w:szCs w:val="24"/>
          <w:lang w:val="hr-HR"/>
        </w:rPr>
        <w:t xml:space="preserve">u skraćenom stečajnom postupku pokrenutim nad </w:t>
      </w:r>
      <w:r w:rsidR="00EE69E5" w:rsidRPr="00686FB7">
        <w:rPr>
          <w:rFonts w:hAnsi="Times New Roman" w:ascii="Times New Roman"/>
          <w:szCs w:val="24"/>
          <w:lang w:val="hr-HR"/>
        </w:rPr>
        <w:t>dužnikom</w:t>
      </w:r>
      <w:r w:rsidR="001A5B30" w:rsidRPr="00686FB7">
        <w:rPr>
          <w:rFonts w:hAnsi="Times New Roman" w:ascii="Times New Roman"/>
          <w:szCs w:val="24"/>
          <w:lang w:val="hr-HR"/>
        </w:rPr>
        <w:t xml:space="preserve"> </w:t>
      </w:r>
      <w:r w:rsidR="00686FB7" w:rsidRPr="00686FB7">
        <w:rPr>
          <w:rFonts w:hAnsi="Times New Roman" w:ascii="Times New Roman"/>
        </w:rPr>
        <w:t>SILENTIUM NEKRETNINE d.o.o., Zagreb, Savski Gaj 9. put 2 A, OIB: 52488700860</w:t>
      </w:r>
      <w:r w:rsidR="001A5B30" w:rsidRPr="00686FB7">
        <w:rPr>
          <w:rFonts w:hAnsi="Times New Roman" w:ascii="Times New Roman"/>
          <w:szCs w:val="24"/>
          <w:lang w:val="hr-HR"/>
        </w:rPr>
        <w:t>,</w:t>
      </w:r>
      <w:r w:rsidR="00B6390A" w:rsidRPr="00753B9D">
        <w:rPr>
          <w:rFonts w:hAnsi="Times New Roman" w:ascii="Times New Roman"/>
          <w:szCs w:val="24"/>
          <w:lang w:val="hr-HR"/>
        </w:rPr>
        <w:t xml:space="preserve"> </w:t>
      </w:r>
      <w:r w:rsidR="001A5B30" w:rsidRPr="00753B9D">
        <w:rPr>
          <w:rFonts w:hAnsi="Times New Roman" w:ascii="Times New Roman"/>
          <w:szCs w:val="24"/>
          <w:lang w:val="hr-HR"/>
        </w:rPr>
        <w:t xml:space="preserve">dana </w:t>
      </w:r>
      <w:r w:rsidR="008817F5" w:rsidRPr="00753B9D">
        <w:rPr>
          <w:rFonts w:hAnsi="Times New Roman" w:ascii="Times New Roman"/>
          <w:szCs w:val="24"/>
          <w:lang w:val="hr-HR"/>
        </w:rPr>
        <w:t>2</w:t>
      </w:r>
      <w:r w:rsidR="00686FB7">
        <w:rPr>
          <w:rFonts w:hAnsi="Times New Roman" w:ascii="Times New Roman"/>
          <w:szCs w:val="24"/>
          <w:lang w:val="hr-HR"/>
        </w:rPr>
        <w:t>0</w:t>
      </w:r>
      <w:r w:rsidR="008817F5" w:rsidRPr="00753B9D">
        <w:rPr>
          <w:rFonts w:hAnsi="Times New Roman" w:ascii="Times New Roman"/>
          <w:szCs w:val="24"/>
          <w:lang w:val="hr-HR"/>
        </w:rPr>
        <w:t>. studenog</w:t>
      </w:r>
      <w:r w:rsidR="00097339" w:rsidRPr="00753B9D">
        <w:rPr>
          <w:rFonts w:hAnsi="Times New Roman" w:ascii="Times New Roman"/>
          <w:szCs w:val="24"/>
          <w:lang w:val="hr-HR"/>
        </w:rPr>
        <w:t xml:space="preserve"> </w:t>
      </w:r>
      <w:r w:rsidR="00DB48EC" w:rsidRPr="00753B9D">
        <w:rPr>
          <w:rFonts w:hAnsi="Times New Roman" w:ascii="Times New Roman"/>
          <w:szCs w:val="24"/>
          <w:lang w:val="hr-HR"/>
        </w:rPr>
        <w:t>201</w:t>
      </w:r>
      <w:r w:rsidR="001A5B30" w:rsidRPr="00753B9D">
        <w:rPr>
          <w:rFonts w:hAnsi="Times New Roman" w:ascii="Times New Roman"/>
          <w:szCs w:val="24"/>
          <w:lang w:val="hr-HR"/>
        </w:rPr>
        <w:t>8</w:t>
      </w:r>
      <w:r w:rsidR="00EE69E5" w:rsidRPr="00753B9D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753B9D">
      <w:pPr>
        <w:jc w:val="center"/>
        <w:rPr>
          <w:rFonts w:hAnsi="Times New Roman" w:ascii="Times New Roman"/>
          <w:szCs w:val="24"/>
          <w:lang w:val="hr-HR"/>
        </w:rPr>
      </w:pPr>
    </w:p>
    <w:p w:rsidRDefault="00097339" w:rsidP="00997BA9" w:rsidR="00097339" w:rsidRPr="003116C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3116C2">
      <w:pPr>
        <w:jc w:val="center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116C2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3116C2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3116C2">
      <w:pPr>
        <w:pStyle w:val="BodyText21"/>
        <w:ind w:firstLine="0" w:left="0"/>
        <w:rPr>
          <w:rFonts w:hAnsi="Times New Roman" w:ascii="Times New Roman"/>
          <w:szCs w:val="24"/>
        </w:rPr>
      </w:pPr>
      <w:r w:rsidRPr="003116C2">
        <w:rPr>
          <w:rFonts w:hAnsi="Times New Roman" w:ascii="Times New Roman"/>
          <w:szCs w:val="24"/>
        </w:rPr>
        <w:t>I</w:t>
      </w:r>
      <w:r w:rsidRPr="003116C2">
        <w:rPr>
          <w:rFonts w:hAnsi="Times New Roman" w:ascii="Times New Roman"/>
          <w:szCs w:val="24"/>
        </w:rPr>
        <w:tab/>
      </w:r>
      <w:r w:rsidR="00EE69E5" w:rsidRPr="003116C2">
        <w:rPr>
          <w:rFonts w:hAnsi="Times New Roman" w:ascii="Times New Roman"/>
          <w:szCs w:val="24"/>
        </w:rPr>
        <w:t xml:space="preserve">Otvara se stečajni postupak nad </w:t>
      </w:r>
      <w:r w:rsidR="00EE69E5" w:rsidRPr="008A2FBB">
        <w:rPr>
          <w:rFonts w:hAnsi="Times New Roman" w:ascii="Times New Roman"/>
          <w:szCs w:val="24"/>
        </w:rPr>
        <w:t>dužnikom</w:t>
      </w:r>
      <w:r w:rsidR="006C5DCD" w:rsidRPr="008A2FBB">
        <w:rPr>
          <w:rFonts w:hAnsi="Times New Roman" w:ascii="Times New Roman"/>
          <w:szCs w:val="24"/>
        </w:rPr>
        <w:t xml:space="preserve"> </w:t>
      </w:r>
      <w:r w:rsidR="00686FB7" w:rsidRPr="00686FB7">
        <w:rPr>
          <w:rFonts w:hAnsi="Times New Roman" w:ascii="Times New Roman"/>
        </w:rPr>
        <w:t>SILENTIUM NEKRETNINE d.o.o., Zagreb, Savski Gaj 9. put 2 A, OIB: 52488700860</w:t>
      </w:r>
      <w:r w:rsidR="00EE69E5" w:rsidRPr="00686FB7">
        <w:rPr>
          <w:rFonts w:hAnsi="Times New Roman" w:ascii="Times New Roman"/>
          <w:szCs w:val="24"/>
        </w:rPr>
        <w:t>.</w:t>
      </w:r>
      <w:r w:rsidR="00EE69E5" w:rsidRPr="00753B9D">
        <w:rPr>
          <w:rFonts w:hAnsi="Times New Roman" w:ascii="Times New Roman"/>
          <w:szCs w:val="24"/>
        </w:rPr>
        <w:t xml:space="preserve"> Stečajni postupak otvoren je dana </w:t>
      </w:r>
      <w:r w:rsidR="008817F5" w:rsidRPr="00753B9D">
        <w:rPr>
          <w:rFonts w:hAnsi="Times New Roman" w:ascii="Times New Roman"/>
          <w:szCs w:val="24"/>
        </w:rPr>
        <w:t>2</w:t>
      </w:r>
      <w:r w:rsidR="00686FB7">
        <w:rPr>
          <w:rFonts w:hAnsi="Times New Roman" w:ascii="Times New Roman"/>
          <w:szCs w:val="24"/>
        </w:rPr>
        <w:t>0</w:t>
      </w:r>
      <w:r w:rsidR="008817F5" w:rsidRPr="00753B9D">
        <w:rPr>
          <w:rFonts w:hAnsi="Times New Roman" w:ascii="Times New Roman"/>
          <w:szCs w:val="24"/>
        </w:rPr>
        <w:t>. studenog</w:t>
      </w:r>
      <w:r w:rsidR="00097339" w:rsidRPr="00753B9D">
        <w:rPr>
          <w:rFonts w:hAnsi="Times New Roman" w:ascii="Times New Roman"/>
          <w:szCs w:val="24"/>
        </w:rPr>
        <w:t xml:space="preserve"> 2018</w:t>
      </w:r>
      <w:r w:rsidR="002D5693" w:rsidRPr="00753B9D">
        <w:rPr>
          <w:rFonts w:hAnsi="Times New Roman" w:ascii="Times New Roman"/>
          <w:szCs w:val="24"/>
        </w:rPr>
        <w:t>.</w:t>
      </w:r>
      <w:r w:rsidR="00EE69E5" w:rsidRPr="00753B9D">
        <w:rPr>
          <w:rFonts w:hAnsi="Times New Roman" w:ascii="Times New Roman"/>
          <w:szCs w:val="24"/>
        </w:rPr>
        <w:t xml:space="preserve"> u </w:t>
      </w:r>
      <w:r w:rsidR="00686FB7">
        <w:rPr>
          <w:rFonts w:hAnsi="Times New Roman" w:ascii="Times New Roman"/>
          <w:szCs w:val="24"/>
        </w:rPr>
        <w:t>11</w:t>
      </w:r>
      <w:r w:rsidR="00097339" w:rsidRPr="00753B9D">
        <w:rPr>
          <w:rFonts w:hAnsi="Times New Roman" w:ascii="Times New Roman"/>
          <w:szCs w:val="24"/>
        </w:rPr>
        <w:t xml:space="preserve"> </w:t>
      </w:r>
      <w:r w:rsidR="00EE69E5" w:rsidRPr="00753B9D">
        <w:rPr>
          <w:rFonts w:hAnsi="Times New Roman" w:ascii="Times New Roman"/>
          <w:szCs w:val="24"/>
        </w:rPr>
        <w:t>sati i</w:t>
      </w:r>
      <w:r w:rsidR="00651A1E" w:rsidRPr="00753B9D">
        <w:rPr>
          <w:rFonts w:hAnsi="Times New Roman" w:ascii="Times New Roman"/>
          <w:szCs w:val="24"/>
        </w:rPr>
        <w:t xml:space="preserve"> 00</w:t>
      </w:r>
      <w:r w:rsidR="00052DC4" w:rsidRPr="00753B9D">
        <w:rPr>
          <w:rFonts w:hAnsi="Times New Roman" w:ascii="Times New Roman"/>
          <w:szCs w:val="24"/>
        </w:rPr>
        <w:t xml:space="preserve"> </w:t>
      </w:r>
      <w:r w:rsidR="00EE69E5" w:rsidRPr="00753B9D">
        <w:rPr>
          <w:rFonts w:hAnsi="Times New Roman" w:ascii="Times New Roman"/>
          <w:szCs w:val="24"/>
        </w:rPr>
        <w:t>minuta, kada je ovo rješenje</w:t>
      </w:r>
      <w:r w:rsidR="00B2463B" w:rsidRPr="00753B9D">
        <w:rPr>
          <w:rFonts w:hAnsi="Times New Roman" w:ascii="Times New Roman"/>
          <w:szCs w:val="24"/>
        </w:rPr>
        <w:t xml:space="preserve"> objavljeno</w:t>
      </w:r>
      <w:r w:rsidR="00B2463B" w:rsidRPr="003116C2">
        <w:rPr>
          <w:rFonts w:hAnsi="Times New Roman" w:ascii="Times New Roman"/>
          <w:szCs w:val="24"/>
        </w:rPr>
        <w:t xml:space="preserve"> na mrežnoj stranici e-Oglasna ploča ovog suda.</w:t>
      </w:r>
    </w:p>
    <w:p w:rsidRDefault="00B2463B" w:rsidP="00297E3C" w:rsidR="00B2463B" w:rsidRPr="003116C2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3116C2" w:rsidR="003116C2" w:rsidRPr="003116C2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3116C2">
        <w:rPr>
          <w:rFonts w:hAnsi="Times New Roman" w:ascii="Times New Roman"/>
          <w:szCs w:val="24"/>
          <w:lang w:val="hr-HR"/>
        </w:rPr>
        <w:t>II</w:t>
      </w:r>
      <w:r w:rsidRPr="003116C2">
        <w:rPr>
          <w:rFonts w:hAnsi="Times New Roman" w:ascii="Times New Roman"/>
          <w:szCs w:val="24"/>
          <w:lang w:val="hr-HR"/>
        </w:rPr>
        <w:tab/>
      </w:r>
      <w:r w:rsidR="00EE69E5" w:rsidRPr="003116C2">
        <w:rPr>
          <w:rFonts w:hAnsi="Times New Roman" w:ascii="Times New Roman"/>
          <w:szCs w:val="24"/>
          <w:lang w:val="hr-HR"/>
        </w:rPr>
        <w:t>Za stečajnog upravitelja imenuje se</w:t>
      </w:r>
      <w:r w:rsidR="001A5B30" w:rsidRPr="003116C2">
        <w:rPr>
          <w:rFonts w:hAnsi="Times New Roman" w:ascii="Times New Roman"/>
          <w:szCs w:val="24"/>
          <w:lang w:val="hr-HR"/>
        </w:rPr>
        <w:t xml:space="preserve"> </w:t>
      </w:r>
      <w:r w:rsidR="00753B9D">
        <w:rPr>
          <w:rFonts w:eastAsiaTheme="minorHAnsi" w:hAnsi="Times New Roman" w:ascii="Times New Roman"/>
          <w:szCs w:val="24"/>
          <w:lang w:eastAsia="en-US" w:val="hr-HR"/>
        </w:rPr>
        <w:t>Valentino</w:t>
      </w:r>
      <w:r w:rsidR="00753B9D" w:rsidRPr="00784C66">
        <w:rPr>
          <w:rFonts w:eastAsiaTheme="minorHAnsi" w:hAnsi="Times New Roman" w:ascii="Times New Roman"/>
          <w:szCs w:val="24"/>
          <w:lang w:eastAsia="en-US" w:val="hr-HR"/>
        </w:rPr>
        <w:t xml:space="preserve"> Koščak, Marijana Dragmana 4, Zagreb, OIB: 83789090520</w:t>
      </w:r>
      <w:r w:rsidR="003116C2" w:rsidRPr="003116C2">
        <w:rPr>
          <w:rFonts w:hAnsi="Times New Roman" w:ascii="Times New Roman"/>
          <w:szCs w:val="24"/>
          <w:lang w:val="hr-HR"/>
        </w:rPr>
        <w:t>.</w:t>
      </w:r>
    </w:p>
    <w:p w:rsidRDefault="00A60051" w:rsidP="003116C2" w:rsidR="00A60051" w:rsidRPr="003116C2">
      <w:pPr>
        <w:jc w:val="both"/>
        <w:rPr>
          <w:rFonts w:hAnsi="Times New Roman" w:ascii="Times New Roman"/>
          <w:szCs w:val="24"/>
        </w:rPr>
      </w:pPr>
    </w:p>
    <w:p w:rsidRDefault="00FD2805" w:rsidP="00F777BC" w:rsidR="00F777BC" w:rsidRPr="003116C2">
      <w:pPr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 xml:space="preserve">III </w:t>
      </w:r>
      <w:r w:rsidRPr="003116C2">
        <w:rPr>
          <w:rFonts w:hAnsi="Times New Roman" w:ascii="Times New Roman"/>
          <w:szCs w:val="24"/>
          <w:lang w:val="hr-HR"/>
        </w:rPr>
        <w:tab/>
      </w:r>
      <w:r w:rsidR="00F777BC" w:rsidRPr="003116C2">
        <w:rPr>
          <w:rFonts w:hAnsi="Times New Roman" w:ascii="Times New Roman"/>
          <w:szCs w:val="24"/>
          <w:lang w:val="hr-HR"/>
        </w:rPr>
        <w:t>Nalaže se Financijskoj agenciji da u roku 8 dana obustavi daljnju pljenidbu predujma do iznosa od 5.000,00 kuna.</w:t>
      </w:r>
    </w:p>
    <w:p w:rsidRDefault="00FD2805" w:rsidP="00F777BC" w:rsidR="00FD2805" w:rsidRPr="003116C2">
      <w:pPr>
        <w:jc w:val="both"/>
        <w:rPr>
          <w:rFonts w:hAnsi="Times New Roman" w:ascii="Times New Roman"/>
          <w:szCs w:val="24"/>
          <w:lang w:val="hr-HR"/>
        </w:rPr>
      </w:pPr>
    </w:p>
    <w:p w:rsidRDefault="00FD2805" w:rsidP="00B6390A" w:rsidR="00B6390A" w:rsidRPr="00686FB7">
      <w:pPr>
        <w:jc w:val="both"/>
        <w:rPr>
          <w:rFonts w:hAnsi="Times New Roman" w:ascii="Times New Roman"/>
        </w:rPr>
      </w:pPr>
      <w:r w:rsidRPr="003116C2">
        <w:rPr>
          <w:rFonts w:hAnsi="Times New Roman" w:ascii="Times New Roman"/>
          <w:szCs w:val="24"/>
          <w:lang w:val="hr-HR"/>
        </w:rPr>
        <w:t>IV</w:t>
      </w:r>
      <w:r w:rsidR="00870918" w:rsidRPr="003116C2">
        <w:rPr>
          <w:rFonts w:hAnsi="Times New Roman" w:ascii="Times New Roman"/>
          <w:szCs w:val="24"/>
          <w:lang w:val="hr-HR"/>
        </w:rPr>
        <w:tab/>
      </w:r>
      <w:r w:rsidR="00EE69E5" w:rsidRPr="003116C2">
        <w:rPr>
          <w:rFonts w:hAnsi="Times New Roman" w:ascii="Times New Roman"/>
          <w:szCs w:val="24"/>
          <w:lang w:val="hr-HR"/>
        </w:rPr>
        <w:t xml:space="preserve">Zaključuje se stečajni postupak </w:t>
      </w:r>
      <w:r w:rsidR="00EE69E5" w:rsidRPr="008A2FBB">
        <w:rPr>
          <w:rFonts w:hAnsi="Times New Roman" w:ascii="Times New Roman"/>
          <w:szCs w:val="24"/>
          <w:lang w:val="hr-HR"/>
        </w:rPr>
        <w:t xml:space="preserve">nad </w:t>
      </w:r>
      <w:r w:rsidR="00EE69E5" w:rsidRPr="00686FB7">
        <w:rPr>
          <w:rFonts w:hAnsi="Times New Roman" w:ascii="Times New Roman"/>
          <w:szCs w:val="24"/>
          <w:lang w:val="hr-HR"/>
        </w:rPr>
        <w:t>dužnikom</w:t>
      </w:r>
      <w:r w:rsidR="00B6390A" w:rsidRPr="00686FB7">
        <w:rPr>
          <w:rFonts w:hAnsi="Times New Roman" w:ascii="Times New Roman"/>
          <w:szCs w:val="24"/>
          <w:lang w:val="hr-HR"/>
        </w:rPr>
        <w:t xml:space="preserve"> </w:t>
      </w:r>
      <w:r w:rsidR="00686FB7" w:rsidRPr="00686FB7">
        <w:rPr>
          <w:rFonts w:hAnsi="Times New Roman" w:ascii="Times New Roman"/>
        </w:rPr>
        <w:t>SILENTIUM NEKRETNINE d.o.o., Zagreb, Savski Gaj 9. put 2 A, OIB: 52488700860</w:t>
      </w:r>
      <w:r w:rsidR="008A2FBB" w:rsidRPr="00686FB7">
        <w:rPr>
          <w:rFonts w:hAnsi="Times New Roman" w:ascii="Times New Roman"/>
        </w:rPr>
        <w:t>.</w:t>
      </w:r>
    </w:p>
    <w:p w:rsidRDefault="00C266B6" w:rsidP="00B6390A" w:rsidR="00C266B6" w:rsidRPr="00686FB7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3116C2">
      <w:pPr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>V</w:t>
      </w:r>
      <w:r w:rsidRPr="003116C2">
        <w:rPr>
          <w:rFonts w:hAnsi="Times New Roman" w:ascii="Times New Roman"/>
          <w:szCs w:val="24"/>
          <w:lang w:val="hr-HR"/>
        </w:rPr>
        <w:tab/>
        <w:t>Nakon</w:t>
      </w:r>
      <w:r w:rsidR="00EE69E5" w:rsidRPr="003116C2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3116C2">
        <w:rPr>
          <w:rFonts w:hAnsi="Times New Roman" w:ascii="Times New Roman"/>
          <w:szCs w:val="24"/>
          <w:lang w:val="hr-HR"/>
        </w:rPr>
        <w:t>ovog rješenja</w:t>
      </w:r>
      <w:r w:rsidRPr="003116C2">
        <w:rPr>
          <w:rFonts w:hAnsi="Times New Roman" w:ascii="Times New Roman"/>
          <w:szCs w:val="24"/>
          <w:lang w:val="hr-HR"/>
        </w:rPr>
        <w:t>,</w:t>
      </w:r>
      <w:r w:rsidR="00EE69E5" w:rsidRPr="003116C2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3116C2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3116C2">
        <w:rPr>
          <w:rFonts w:hAnsi="Times New Roman" w:ascii="Times New Roman"/>
          <w:szCs w:val="24"/>
          <w:lang w:val="hr-HR"/>
        </w:rPr>
        <w:t>brisati iz sudskog registra.</w:t>
      </w:r>
    </w:p>
    <w:p w:rsidRDefault="00097339" w:rsidP="00EE69E5" w:rsidR="00097339" w:rsidRPr="003116C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116C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>Obrazloženje</w:t>
      </w:r>
    </w:p>
    <w:p w:rsidRDefault="00052DC4" w:rsidP="00B03169" w:rsidR="00052DC4" w:rsidRPr="003116C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C2202C" w:rsidP="00651A1E" w:rsidR="00651A1E" w:rsidRPr="003116C2">
      <w:pPr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ab/>
      </w:r>
      <w:r w:rsidR="00651A1E" w:rsidRPr="003116C2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 (dalje u tekstu: FINA), temeljem odredbe čl. 429. st. 1. Stečajnog zakona („Narodne novine“ broj 71/15 i 104/17, dalje u tekstu: SZ).</w:t>
      </w:r>
    </w:p>
    <w:p w:rsidRDefault="00651A1E" w:rsidP="00651A1E" w:rsidR="00651A1E" w:rsidRPr="003116C2">
      <w:pPr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ab/>
        <w:t xml:space="preserve">S obzirom da su bile ispunjene pretpostavke iz čl. 428. SZ-a, sud je sukladno odredbi čl.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052DC4" w:rsidP="00651A1E" w:rsidR="00052DC4" w:rsidRPr="003116C2">
      <w:pPr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lastRenderedPageBreak/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052DC4" w:rsidP="00052DC4" w:rsidR="00052DC4" w:rsidRPr="003116C2">
      <w:pPr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ab/>
        <w:t>Temeljem gore navedenog, smatra se da je dužnik nesposoban za plaćanje, pa je stoga temeljem odredbe čl. 431. st</w:t>
      </w:r>
      <w:r w:rsidR="00FD2805" w:rsidRPr="003116C2">
        <w:rPr>
          <w:rFonts w:hAnsi="Times New Roman" w:ascii="Times New Roman"/>
          <w:szCs w:val="24"/>
          <w:lang w:val="hr-HR"/>
        </w:rPr>
        <w:t>.</w:t>
      </w:r>
      <w:r w:rsidRPr="003116C2">
        <w:rPr>
          <w:rFonts w:hAnsi="Times New Roman" w:ascii="Times New Roman"/>
          <w:szCs w:val="24"/>
          <w:lang w:val="hr-HR"/>
        </w:rPr>
        <w:t xml:space="preserve"> 1. i 2. SZ-a odlučeno kao u </w:t>
      </w:r>
      <w:r w:rsidR="00FD2805" w:rsidRPr="003116C2">
        <w:rPr>
          <w:rFonts w:hAnsi="Times New Roman" w:ascii="Times New Roman"/>
          <w:szCs w:val="24"/>
          <w:lang w:val="hr-HR"/>
        </w:rPr>
        <w:t>točkama I i IV izreke</w:t>
      </w:r>
      <w:r w:rsidRPr="003116C2">
        <w:rPr>
          <w:rFonts w:hAnsi="Times New Roman" w:ascii="Times New Roman"/>
          <w:szCs w:val="24"/>
          <w:lang w:val="hr-HR"/>
        </w:rPr>
        <w:t xml:space="preserve"> ovog rješenja. Izbor stečajnog upravitelja odabran je primjenom odredbe čl. 432. SZ-a</w:t>
      </w:r>
      <w:r w:rsidR="00FD2805" w:rsidRPr="003116C2">
        <w:rPr>
          <w:rFonts w:hAnsi="Times New Roman" w:ascii="Times New Roman"/>
          <w:szCs w:val="24"/>
          <w:lang w:val="hr-HR"/>
        </w:rPr>
        <w:t xml:space="preserve"> (točka II izreke)</w:t>
      </w:r>
      <w:r w:rsidRPr="003116C2">
        <w:rPr>
          <w:rFonts w:hAnsi="Times New Roman" w:ascii="Times New Roman"/>
          <w:szCs w:val="24"/>
          <w:lang w:val="hr-HR"/>
        </w:rPr>
        <w:t>.</w:t>
      </w:r>
    </w:p>
    <w:p w:rsidRDefault="00FD2805" w:rsidP="00FD2805" w:rsidR="00FD2805" w:rsidRPr="003116C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 xml:space="preserve">Zahtjevom za provedbu skraćenog stečajnog postupka </w:t>
      </w:r>
      <w:r w:rsidR="00427A8B" w:rsidRPr="003116C2">
        <w:rPr>
          <w:rFonts w:hAnsi="Times New Roman" w:ascii="Times New Roman"/>
          <w:szCs w:val="24"/>
          <w:lang w:val="hr-HR"/>
        </w:rPr>
        <w:t>FINA</w:t>
      </w:r>
      <w:r w:rsidRPr="003116C2">
        <w:rPr>
          <w:rFonts w:hAnsi="Times New Roman" w:ascii="Times New Roman"/>
          <w:szCs w:val="24"/>
          <w:lang w:val="hr-HR"/>
        </w:rPr>
        <w:t xml:space="preserve"> je u skladu s odredbom čl. 112. st. 5. SZ-a </w:t>
      </w:r>
      <w:r w:rsidR="00F777BC" w:rsidRPr="003116C2">
        <w:rPr>
          <w:rFonts w:hAnsi="Times New Roman" w:ascii="Times New Roman"/>
          <w:szCs w:val="24"/>
          <w:lang w:val="hr-HR"/>
        </w:rPr>
        <w:t xml:space="preserve">obavijestila sud da dužnik na ime predujma za namirenje troškova stečajnog postupka ima zaplijenjena novčana sredstva u iznosu od </w:t>
      </w:r>
      <w:r w:rsidR="00D03816" w:rsidRPr="003116C2">
        <w:rPr>
          <w:rFonts w:hAnsi="Times New Roman" w:ascii="Times New Roman"/>
          <w:szCs w:val="24"/>
          <w:lang w:val="hr-HR"/>
        </w:rPr>
        <w:t>0,00</w:t>
      </w:r>
      <w:r w:rsidR="003A7B9A" w:rsidRPr="003116C2">
        <w:rPr>
          <w:rFonts w:hAnsi="Times New Roman" w:ascii="Times New Roman"/>
          <w:szCs w:val="24"/>
          <w:lang w:val="hr-HR"/>
        </w:rPr>
        <w:t xml:space="preserve"> </w:t>
      </w:r>
      <w:r w:rsidR="00F777BC" w:rsidRPr="003116C2">
        <w:rPr>
          <w:rFonts w:hAnsi="Times New Roman" w:ascii="Times New Roman"/>
          <w:szCs w:val="24"/>
          <w:lang w:val="hr-HR"/>
        </w:rPr>
        <w:t xml:space="preserve">kuna, pa je sukladno čl. 112. st. 6. SZ-a odlučeno </w:t>
      </w:r>
      <w:r w:rsidRPr="003116C2">
        <w:rPr>
          <w:rFonts w:hAnsi="Times New Roman" w:ascii="Times New Roman"/>
          <w:szCs w:val="24"/>
          <w:lang w:val="hr-HR"/>
        </w:rPr>
        <w:t xml:space="preserve">kao u točki III izreke ovog rješenja. </w:t>
      </w:r>
    </w:p>
    <w:p w:rsidRDefault="00097339" w:rsidP="00052DC4" w:rsidR="00097339" w:rsidRPr="003116C2">
      <w:pPr>
        <w:jc w:val="both"/>
        <w:rPr>
          <w:rFonts w:hAnsi="Times New Roman" w:ascii="Times New Roman"/>
          <w:szCs w:val="24"/>
          <w:lang w:val="hr-HR"/>
        </w:rPr>
      </w:pPr>
    </w:p>
    <w:p w:rsidRDefault="003A7B9A" w:rsidP="00052DC4" w:rsidR="00052DC4" w:rsidRPr="003116C2">
      <w:pPr>
        <w:jc w:val="center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>U Zagrebu</w:t>
      </w:r>
      <w:r w:rsidR="00052DC4" w:rsidRPr="003116C2">
        <w:rPr>
          <w:rFonts w:hAnsi="Times New Roman" w:ascii="Times New Roman"/>
          <w:szCs w:val="24"/>
          <w:lang w:val="hr-HR"/>
        </w:rPr>
        <w:t xml:space="preserve"> </w:t>
      </w:r>
      <w:r w:rsidR="008817F5">
        <w:rPr>
          <w:rFonts w:hAnsi="Times New Roman" w:ascii="Times New Roman"/>
          <w:szCs w:val="24"/>
          <w:lang w:val="hr-HR"/>
        </w:rPr>
        <w:t>2</w:t>
      </w:r>
      <w:r w:rsidR="00686FB7">
        <w:rPr>
          <w:rFonts w:hAnsi="Times New Roman" w:ascii="Times New Roman"/>
          <w:szCs w:val="24"/>
          <w:lang w:val="hr-HR"/>
        </w:rPr>
        <w:t>0</w:t>
      </w:r>
      <w:r w:rsidR="008817F5">
        <w:rPr>
          <w:rFonts w:hAnsi="Times New Roman" w:ascii="Times New Roman"/>
          <w:szCs w:val="24"/>
          <w:lang w:val="hr-HR"/>
        </w:rPr>
        <w:t>. studenog</w:t>
      </w:r>
      <w:r w:rsidR="00097339" w:rsidRPr="003116C2">
        <w:rPr>
          <w:rFonts w:hAnsi="Times New Roman" w:ascii="Times New Roman"/>
          <w:szCs w:val="24"/>
          <w:lang w:val="hr-HR"/>
        </w:rPr>
        <w:t xml:space="preserve"> </w:t>
      </w:r>
      <w:r w:rsidR="00854DE0" w:rsidRPr="003116C2">
        <w:rPr>
          <w:rFonts w:hAnsi="Times New Roman" w:ascii="Times New Roman"/>
          <w:szCs w:val="24"/>
          <w:lang w:val="hr-HR"/>
        </w:rPr>
        <w:t>2018</w:t>
      </w:r>
      <w:r w:rsidR="00052DC4" w:rsidRPr="003116C2">
        <w:rPr>
          <w:rFonts w:hAnsi="Times New Roman" w:ascii="Times New Roman"/>
          <w:szCs w:val="24"/>
          <w:lang w:val="hr-HR"/>
        </w:rPr>
        <w:t xml:space="preserve">. </w:t>
      </w:r>
    </w:p>
    <w:p w:rsidRDefault="00052DC4" w:rsidP="00052DC4" w:rsidR="00052DC4" w:rsidRPr="003116C2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3116C2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3116C2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>SUDAC</w:t>
      </w:r>
    </w:p>
    <w:p w:rsidRDefault="00052DC4" w:rsidP="00052DC4" w:rsidR="00052DC4" w:rsidRPr="003116C2">
      <w:pPr>
        <w:jc w:val="right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ab/>
      </w:r>
      <w:r w:rsidRPr="003116C2">
        <w:rPr>
          <w:rFonts w:hAnsi="Times New Roman" w:ascii="Times New Roman"/>
          <w:szCs w:val="24"/>
          <w:lang w:val="hr-HR"/>
        </w:rPr>
        <w:tab/>
      </w:r>
      <w:r w:rsidRPr="003116C2">
        <w:rPr>
          <w:rFonts w:hAnsi="Times New Roman" w:ascii="Times New Roman"/>
          <w:szCs w:val="24"/>
          <w:lang w:val="hr-HR"/>
        </w:rPr>
        <w:tab/>
      </w:r>
      <w:r w:rsidRPr="003116C2">
        <w:rPr>
          <w:rFonts w:hAnsi="Times New Roman" w:ascii="Times New Roman"/>
          <w:szCs w:val="24"/>
          <w:lang w:val="hr-HR"/>
        </w:rPr>
        <w:tab/>
      </w:r>
      <w:r w:rsidRPr="003116C2">
        <w:rPr>
          <w:rFonts w:hAnsi="Times New Roman" w:ascii="Times New Roman"/>
          <w:szCs w:val="24"/>
          <w:lang w:val="hr-HR"/>
        </w:rPr>
        <w:tab/>
      </w:r>
      <w:r w:rsidRPr="003116C2">
        <w:rPr>
          <w:rFonts w:hAnsi="Times New Roman" w:ascii="Times New Roman"/>
          <w:szCs w:val="24"/>
          <w:lang w:val="hr-HR"/>
        </w:rPr>
        <w:tab/>
      </w:r>
      <w:r w:rsidRPr="003116C2">
        <w:rPr>
          <w:rFonts w:hAnsi="Times New Roman" w:ascii="Times New Roman"/>
          <w:szCs w:val="24"/>
          <w:lang w:val="hr-HR"/>
        </w:rPr>
        <w:tab/>
      </w:r>
      <w:r w:rsidRPr="003116C2">
        <w:rPr>
          <w:rFonts w:hAnsi="Times New Roman" w:ascii="Times New Roman"/>
          <w:szCs w:val="24"/>
          <w:lang w:val="hr-HR"/>
        </w:rPr>
        <w:tab/>
      </w:r>
      <w:r w:rsidR="00C06C85" w:rsidRPr="003116C2">
        <w:rPr>
          <w:rFonts w:hAnsi="Times New Roman" w:ascii="Times New Roman"/>
          <w:szCs w:val="24"/>
          <w:lang w:val="hr-HR"/>
        </w:rPr>
        <w:t>Ljiljana Tomić</w:t>
      </w:r>
      <w:r w:rsidR="00121307">
        <w:rPr>
          <w:rFonts w:hAnsi="Times New Roman" w:ascii="Times New Roman"/>
          <w:szCs w:val="24"/>
          <w:lang w:val="hr-HR"/>
        </w:rPr>
        <w:t>, v.r.</w:t>
      </w:r>
      <w:r w:rsidRPr="003116C2">
        <w:rPr>
          <w:rFonts w:hAnsi="Times New Roman" w:ascii="Times New Roman"/>
          <w:szCs w:val="24"/>
          <w:lang w:val="hr-HR"/>
        </w:rPr>
        <w:t xml:space="preserve"> </w:t>
      </w:r>
    </w:p>
    <w:p w:rsidRDefault="00052DC4" w:rsidP="00052DC4" w:rsidR="00052DC4" w:rsidRPr="003116C2">
      <w:pPr>
        <w:tabs>
          <w:tab w:pos="6255" w:val="left"/>
        </w:tabs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3116C2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3116C2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3116C2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>UPUTA O PRAVNOM LIJEKU:</w:t>
      </w:r>
      <w:r w:rsidRPr="003116C2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3116C2">
      <w:pPr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052DC4" w:rsidP="00052DC4" w:rsidR="00052DC4" w:rsidRPr="003116C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52DC4" w:rsidP="00052DC4" w:rsidR="00052DC4" w:rsidRPr="003116C2">
      <w:pPr>
        <w:jc w:val="both"/>
        <w:rPr>
          <w:rFonts w:hAnsi="Times New Roman" w:ascii="Times New Roman"/>
          <w:szCs w:val="24"/>
          <w:lang w:val="hr-HR"/>
        </w:rPr>
      </w:pPr>
    </w:p>
    <w:p w:rsidRDefault="00121307" w:rsidP="007A64BB" w:rsidR="00121307" w:rsidRPr="00121307">
      <w:pPr>
        <w:jc w:val="right"/>
        <w:rPr>
          <w:rFonts w:hAnsi="Times New Roman" w:ascii="Times New Roman"/>
        </w:rPr>
      </w:pPr>
      <w:r w:rsidRPr="00121307">
        <w:rPr>
          <w:rFonts w:hAnsi="Times New Roman" w:ascii="Times New Roman"/>
        </w:rPr>
        <w:t>Za točnost otpravka:</w:t>
      </w:r>
    </w:p>
    <w:p w:rsidRDefault="00121307" w:rsidP="007A64BB" w:rsidR="00121307" w:rsidRPr="00121307">
      <w:pPr>
        <w:jc w:val="right"/>
        <w:rPr>
          <w:rFonts w:hAnsi="Times New Roman" w:ascii="Times New Roman"/>
        </w:rPr>
      </w:pPr>
      <w:r w:rsidRPr="00121307">
        <w:rPr>
          <w:rFonts w:hAnsi="Times New Roman" w:ascii="Times New Roman"/>
        </w:rPr>
        <w:t>Maja Malec</w:t>
      </w:r>
    </w:p>
    <w:p w:rsidRDefault="00182088" w:rsidP="00D44D4F" w:rsidR="00182088" w:rsidRPr="00121307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7F4163" w:rsidR="00182088" w:rsidRPr="00121307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53A4" w:rsidP="00DB4528" w:rsidR="007F53A4">
      <w:r>
        <w:separator/>
      </w:r>
    </w:p>
  </w:endnote>
  <w:endnote w:id="0" w:type="continuationSeparator">
    <w:p w:rsidRDefault="007F53A4" w:rsidP="00DB4528" w:rsidR="007F53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53A4" w:rsidP="00DB4528" w:rsidR="007F53A4">
      <w:r>
        <w:separator/>
      </w:r>
    </w:p>
  </w:footnote>
  <w:footnote w:id="0" w:type="continuationSeparator">
    <w:p w:rsidRDefault="007F53A4" w:rsidP="00DB4528" w:rsidR="007F53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1307" w:rsidP="00C06C85" w:rsidR="00870918" w:rsidRPr="00C06C85">
    <w:pPr>
      <w:pStyle w:val="Zaglavlje"/>
      <w:ind w:firstLine="4320"/>
    </w:pPr>
    <w:sdt>
      <w:sdtPr>
        <w:id w:val="-494332964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 w:rsidR="00C06C85">
      <w:tab/>
    </w:r>
    <w:r w:rsidR="00C06C85">
      <w:rPr>
        <w:rFonts w:hAnsi="Times New Roman" w:ascii="Times New Roman"/>
        <w:lang w:val="hr-HR"/>
      </w:rPr>
      <w:t>52</w:t>
    </w:r>
    <w:r w:rsidR="00870918">
      <w:rPr>
        <w:rFonts w:hAnsi="Times New Roman" w:ascii="Times New Roman"/>
        <w:lang w:val="hr-HR"/>
      </w:rPr>
      <w:t xml:space="preserve">. </w:t>
    </w:r>
    <w:r w:rsidR="00686FB7">
      <w:rPr>
        <w:rFonts w:hAnsi="Times New Roman" w:ascii="Times New Roman"/>
        <w:lang w:val="hr-HR"/>
      </w:rPr>
      <w:t>St-1188</w:t>
    </w:r>
    <w:r w:rsidR="00C06C85">
      <w:rPr>
        <w:rFonts w:hAnsi="Times New Roman" w:ascii="Times New Roman"/>
        <w:lang w:val="hr-HR"/>
      </w:rPr>
      <w:t>/18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3AC"/>
    <w:rsid w:val="000142DA"/>
    <w:rsid w:val="00046D63"/>
    <w:rsid w:val="00052DC4"/>
    <w:rsid w:val="00061325"/>
    <w:rsid w:val="00072E70"/>
    <w:rsid w:val="00097339"/>
    <w:rsid w:val="000B1AFC"/>
    <w:rsid w:val="000B609B"/>
    <w:rsid w:val="000C47B3"/>
    <w:rsid w:val="000F6805"/>
    <w:rsid w:val="00110F1B"/>
    <w:rsid w:val="00112B50"/>
    <w:rsid w:val="0011335C"/>
    <w:rsid w:val="00121307"/>
    <w:rsid w:val="00123DA8"/>
    <w:rsid w:val="00125B27"/>
    <w:rsid w:val="0013210C"/>
    <w:rsid w:val="00137F83"/>
    <w:rsid w:val="0015394F"/>
    <w:rsid w:val="00182088"/>
    <w:rsid w:val="0018781D"/>
    <w:rsid w:val="00192F79"/>
    <w:rsid w:val="001A2477"/>
    <w:rsid w:val="001A3EFC"/>
    <w:rsid w:val="001A5B30"/>
    <w:rsid w:val="001D3825"/>
    <w:rsid w:val="001D3B45"/>
    <w:rsid w:val="001E1C9D"/>
    <w:rsid w:val="0024193B"/>
    <w:rsid w:val="00274728"/>
    <w:rsid w:val="00277125"/>
    <w:rsid w:val="00291BAB"/>
    <w:rsid w:val="00297E3C"/>
    <w:rsid w:val="002B508F"/>
    <w:rsid w:val="002D5693"/>
    <w:rsid w:val="003116C2"/>
    <w:rsid w:val="00331C12"/>
    <w:rsid w:val="003401A1"/>
    <w:rsid w:val="0034037D"/>
    <w:rsid w:val="00343131"/>
    <w:rsid w:val="00385410"/>
    <w:rsid w:val="003A3B2B"/>
    <w:rsid w:val="003A6104"/>
    <w:rsid w:val="003A7B9A"/>
    <w:rsid w:val="003B6A45"/>
    <w:rsid w:val="003C06D0"/>
    <w:rsid w:val="003C4581"/>
    <w:rsid w:val="003F017E"/>
    <w:rsid w:val="0041643E"/>
    <w:rsid w:val="0042162E"/>
    <w:rsid w:val="00427A8B"/>
    <w:rsid w:val="0044662D"/>
    <w:rsid w:val="00470483"/>
    <w:rsid w:val="004B233F"/>
    <w:rsid w:val="004C657D"/>
    <w:rsid w:val="004F71E0"/>
    <w:rsid w:val="004F7DD6"/>
    <w:rsid w:val="00532B71"/>
    <w:rsid w:val="0057695D"/>
    <w:rsid w:val="005940E9"/>
    <w:rsid w:val="005E3273"/>
    <w:rsid w:val="00624EB1"/>
    <w:rsid w:val="00625DA3"/>
    <w:rsid w:val="00630127"/>
    <w:rsid w:val="006327C4"/>
    <w:rsid w:val="006356C5"/>
    <w:rsid w:val="00651A1E"/>
    <w:rsid w:val="0067539D"/>
    <w:rsid w:val="00686FB7"/>
    <w:rsid w:val="006A6B35"/>
    <w:rsid w:val="006B0F87"/>
    <w:rsid w:val="006C5DCD"/>
    <w:rsid w:val="007145E0"/>
    <w:rsid w:val="00730EAB"/>
    <w:rsid w:val="00753B9D"/>
    <w:rsid w:val="00780214"/>
    <w:rsid w:val="00796BF3"/>
    <w:rsid w:val="007A29F9"/>
    <w:rsid w:val="007B45C2"/>
    <w:rsid w:val="007C688B"/>
    <w:rsid w:val="007D3C55"/>
    <w:rsid w:val="007F4163"/>
    <w:rsid w:val="007F53A4"/>
    <w:rsid w:val="00840E3D"/>
    <w:rsid w:val="00854DE0"/>
    <w:rsid w:val="0086300B"/>
    <w:rsid w:val="00867F16"/>
    <w:rsid w:val="00870918"/>
    <w:rsid w:val="00875611"/>
    <w:rsid w:val="008817F5"/>
    <w:rsid w:val="0088293F"/>
    <w:rsid w:val="008A2FBB"/>
    <w:rsid w:val="008C3B61"/>
    <w:rsid w:val="008D51EF"/>
    <w:rsid w:val="008F4EAD"/>
    <w:rsid w:val="009569A9"/>
    <w:rsid w:val="009638A7"/>
    <w:rsid w:val="00983C91"/>
    <w:rsid w:val="00997BA9"/>
    <w:rsid w:val="009B45C4"/>
    <w:rsid w:val="009F5765"/>
    <w:rsid w:val="00A0409E"/>
    <w:rsid w:val="00A277BD"/>
    <w:rsid w:val="00A36148"/>
    <w:rsid w:val="00A47367"/>
    <w:rsid w:val="00A60051"/>
    <w:rsid w:val="00A703A0"/>
    <w:rsid w:val="00A95334"/>
    <w:rsid w:val="00AA2937"/>
    <w:rsid w:val="00AB7883"/>
    <w:rsid w:val="00AC48A5"/>
    <w:rsid w:val="00AE0518"/>
    <w:rsid w:val="00AE3DAB"/>
    <w:rsid w:val="00AF40B4"/>
    <w:rsid w:val="00AF6545"/>
    <w:rsid w:val="00AF724E"/>
    <w:rsid w:val="00B03169"/>
    <w:rsid w:val="00B2463B"/>
    <w:rsid w:val="00B273ED"/>
    <w:rsid w:val="00B6390A"/>
    <w:rsid w:val="00B75681"/>
    <w:rsid w:val="00B94097"/>
    <w:rsid w:val="00BE651F"/>
    <w:rsid w:val="00BF2CB7"/>
    <w:rsid w:val="00BF41A2"/>
    <w:rsid w:val="00C06C85"/>
    <w:rsid w:val="00C2202C"/>
    <w:rsid w:val="00C266B6"/>
    <w:rsid w:val="00C27CD6"/>
    <w:rsid w:val="00C57CAF"/>
    <w:rsid w:val="00C57D6B"/>
    <w:rsid w:val="00C87A4B"/>
    <w:rsid w:val="00C940D7"/>
    <w:rsid w:val="00CB5148"/>
    <w:rsid w:val="00CB5913"/>
    <w:rsid w:val="00CF2939"/>
    <w:rsid w:val="00D03816"/>
    <w:rsid w:val="00D174AC"/>
    <w:rsid w:val="00D37215"/>
    <w:rsid w:val="00D44D4F"/>
    <w:rsid w:val="00D53290"/>
    <w:rsid w:val="00D55010"/>
    <w:rsid w:val="00D92466"/>
    <w:rsid w:val="00D955F3"/>
    <w:rsid w:val="00D97E7E"/>
    <w:rsid w:val="00DB29D2"/>
    <w:rsid w:val="00DB3007"/>
    <w:rsid w:val="00DB4528"/>
    <w:rsid w:val="00DB48EC"/>
    <w:rsid w:val="00DC3711"/>
    <w:rsid w:val="00DC7D29"/>
    <w:rsid w:val="00E25DA9"/>
    <w:rsid w:val="00E31F06"/>
    <w:rsid w:val="00E56A7A"/>
    <w:rsid w:val="00E96BF2"/>
    <w:rsid w:val="00EA6CFF"/>
    <w:rsid w:val="00EC636E"/>
    <w:rsid w:val="00ED171E"/>
    <w:rsid w:val="00EE5750"/>
    <w:rsid w:val="00EE69E5"/>
    <w:rsid w:val="00F159E6"/>
    <w:rsid w:val="00F32EB5"/>
    <w:rsid w:val="00F6170D"/>
    <w:rsid w:val="00F62A72"/>
    <w:rsid w:val="00F667BC"/>
    <w:rsid w:val="00F7156A"/>
    <w:rsid w:val="00F777BC"/>
    <w:rsid w:val="00FD2805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213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130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130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130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130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213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130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130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130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130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1188</izvorni_sadrzaj>
    <derivirana_varijabla naziv="DomainObject.Predmet.Broj_1">1188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2018.</izvorni_sadrzaj>
    <derivirana_varijabla naziv="DomainObject.Predmet.DatumOsnivanja_1">7.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St-1188/2018</izvorni_sadrzaj>
    <derivirana_varijabla naziv="DomainObject.Predmet.OznakaBroj_1">St-1188/2018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SILENTIUM NEKRETNINE d.o.o. zastupanog po punomoćniku Edwin Mayer</izvorni_sadrzaj>
    <derivirana_varijabla naziv="DomainObject.Predmet.ProtustrankaFormated_1">  SILENTIUM NEKRETNINE d.o.o. zastupanog po punomoćniku Edwin Mayer</derivirana_varijabla>
  </DomainObject.Predmet.ProtustrankaFormated>
  <DomainObject.Predmet.ProtustrankaFormatedOIB>
    <izvorni_sadrzaj>  SILENTIUM NEKRETNINE d.o.o., OIB 52488700860 zastupanog po punomoćniku Edwin Mayer</izvorni_sadrzaj>
    <derivirana_varijabla naziv="DomainObject.Predmet.ProtustrankaFormatedOIB_1">  SILENTIUM NEKRETNINE d.o.o., OIB 52488700860 zastupanog po punomoćniku Edwin Mayer</derivirana_varijabla>
  </DomainObject.Predmet.ProtustrankaFormatedOIB>
  <DomainObject.Predmet.ProtustrankaFormatedWithAdress>
    <izvorni_sadrzaj> SILENTIUM NEKRETNINE d.o.o., Savski Gaj 9. put 2 A, 10000 Zagreb zastupanog po punomoćniku Edwin Mayer</izvorni_sadrzaj>
    <derivirana_varijabla naziv="DomainObject.Predmet.ProtustrankaFormatedWithAdress_1"> SILENTIUM NEKRETNINE d.o.o., Savski Gaj 9. put 2 A, 10000 Zagreb zastupanog po punomoćniku Edwin Mayer</derivirana_varijabla>
  </DomainObject.Predmet.ProtustrankaFormatedWithAdress>
  <DomainObject.Predmet.ProtustrankaFormatedWithAdressOIB>
    <izvorni_sadrzaj> SILENTIUM NEKRETNINE d.o.o., OIB 52488700860, Savski Gaj 9. put 2 A, 10000 Zagreb zastupanog po punomoćniku Edwin Mayer</izvorni_sadrzaj>
    <derivirana_varijabla naziv="DomainObject.Predmet.ProtustrankaFormatedWithAdressOIB_1"> SILENTIUM NEKRETNINE d.o.o., OIB 52488700860, Savski Gaj 9. put 2 A, 10000 Zagreb zastupanog po punomoćniku Edwin Mayer</derivirana_varijabla>
  </DomainObject.Predmet.ProtustrankaFormatedWithAdressOIB>
  <DomainObject.Predmet.ProtustrankaWithAdress>
    <izvorni_sadrzaj>SILENTIUM NEKRETNINE d.o.o. Savski Gaj 9. put 2 A, 10000 Zagreb</izvorni_sadrzaj>
    <derivirana_varijabla naziv="DomainObject.Predmet.ProtustrankaWithAdress_1">SILENTIUM NEKRETNINE d.o.o. Savski Gaj 9. put 2 A, 10000 Zagreb</derivirana_varijabla>
  </DomainObject.Predmet.ProtustrankaWithAdress>
  <DomainObject.Predmet.ProtustrankaWithAdressOIB>
    <izvorni_sadrzaj>SILENTIUM NEKRETNINE d.o.o., OIB 52488700860, Savski Gaj 9. put 2 A, 10000 Zagreb</izvorni_sadrzaj>
    <derivirana_varijabla naziv="DomainObject.Predmet.ProtustrankaWithAdressOIB_1">SILENTIUM NEKRETNINE d.o.o., OIB 52488700860, Savski Gaj 9. put 2 A, 10000 Zagreb</derivirana_varijabla>
  </DomainObject.Predmet.ProtustrankaWithAdressOIB>
  <DomainObject.Predmet.ProtustrankaNazivFormated>
    <izvorni_sadrzaj>SILENTIUM NEKRETNINE d.o.o.</izvorni_sadrzaj>
    <derivirana_varijabla naziv="DomainObject.Predmet.ProtustrankaNazivFormated_1">SILENTIUM NEKRETNINE d.o.o.</derivirana_varijabla>
  </DomainObject.Predmet.ProtustrankaNazivFormated>
  <DomainObject.Predmet.ProtustrankaNazivFormatedOIB>
    <izvorni_sadrzaj>SILENTIUM NEKRETNINE d.o.o., OIB 52488700860</izvorni_sadrzaj>
    <derivirana_varijabla naziv="DomainObject.Predmet.ProtustrankaNazivFormatedOIB_1">SILENTIUM NEKRETNINE d.o.o., OIB 52488700860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 - Lj. Tomić</izvorni_sadrzaj>
    <derivirana_varijabla naziv="DomainObject.Predmet.Referada.Naziv_1">52. - Lj. Tomić</derivirana_varijabla>
  </DomainObject.Predmet.Referada.Naziv>
  <DomainObject.Predmet.Referada.Oznaka>
    <izvorni_sadrzaj>52.</izvorni_sadrzaj>
    <derivirana_varijabla naziv="DomainObject.Predmet.Referada.Oznaka_1">52.</derivirana_varijabla>
  </DomainObject.Predmet.Referada.Oznaka>
  <DomainObject.Predmet.Referada.Prostorija.Naziv>
    <izvorni_sadrzaj>Soba DZ III 59</izvorni_sadrzaj>
    <derivirana_varijabla naziv="DomainObject.Predmet.Referada.Prostorija.Naziv_1">Soba DZ III 59</derivirana_varijabla>
  </DomainObject.Predmet.Referada.Prostorija.Naziv>
  <DomainObject.Predmet.Referada.Prostorija.Oznaka>
    <izvorni_sadrzaj>DZ III 59</izvorni_sadrzaj>
    <derivirana_varijabla naziv="DomainObject.Predmet.Referada.Prostorija.Oznaka_1">DZ III 59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 - Lj. Tomić</izvorni_sadrzaj>
    <derivirana_varijabla naziv="DomainObject.Predmet.TrenutnaLokacijaSpisa.Naziv_1">52.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Malec</izvorni_sadrzaj>
    <derivirana_varijabla naziv="DomainObject.Predmet.Zapisnicar_1">Maja Malec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SILENTIUM NEKRETNINE d.o.o. zastupanog po punomoćniku Edwin Mayer</item>
    </izvorni_sadrzaj>
    <derivirana_varijabla naziv="DomainObject.Predmet.ProtuStrankaListFormated_1">
      <item>SILENTIUM NEKRETNINE d.o.o. zastupanog po punomoćniku Edwin Mayer</item>
    </derivirana_varijabla>
  </DomainObject.Predmet.ProtuStrankaListFormated>
  <DomainObject.Predmet.ProtuStrankaListFormatedOIB>
    <izvorni_sadrzaj>
      <item>SILENTIUM NEKRETNINE d.o.o., OIB 52488700860 zastupanog po punomoćniku Edwin Mayer</item>
    </izvorni_sadrzaj>
    <derivirana_varijabla naziv="DomainObject.Predmet.ProtuStrankaListFormatedOIB_1">
      <item>SILENTIUM NEKRETNINE d.o.o., OIB 52488700860 zastupanog po punomoćniku Edwin Mayer</item>
    </derivirana_varijabla>
  </DomainObject.Predmet.ProtuStrankaListFormatedOIB>
  <DomainObject.Predmet.ProtuStrankaListFormatedWithAdress>
    <izvorni_sadrzaj>
      <item>SILENTIUM NEKRETNINE d.o.o., Savski Gaj 9. put 2 A, 10000 Zagreb zastupanog po punomoćniku Edwin Mayer</item>
    </izvorni_sadrzaj>
    <derivirana_varijabla naziv="DomainObject.Predmet.ProtuStrankaListFormatedWithAdress_1">
      <item>SILENTIUM NEKRETNINE d.o.o., Savski Gaj 9. put 2 A, 10000 Zagreb zastupanog po punomoćniku Edwin Mayer</item>
    </derivirana_varijabla>
  </DomainObject.Predmet.ProtuStrankaListFormatedWithAdress>
  <DomainObject.Predmet.ProtuStrankaListFormatedWithAdressOIB>
    <izvorni_sadrzaj>
      <item>SILENTIUM NEKRETNINE d.o.o., OIB 52488700860, Savski Gaj 9. put 2 A, 10000 Zagreb zastupanog po punomoćniku Edwin Mayer</item>
    </izvorni_sadrzaj>
    <derivirana_varijabla naziv="DomainObject.Predmet.ProtuStrankaListFormatedWithAdressOIB_1">
      <item>SILENTIUM NEKRETNINE d.o.o., OIB 52488700860, Savski Gaj 9. put 2 A, 10000 Zagreb zastupanog po punomoćniku Edwin Mayer</item>
    </derivirana_varijabla>
  </DomainObject.Predmet.ProtuStrankaListFormatedWithAdressOIB>
  <DomainObject.Predmet.ProtuStrankaListNazivFormated>
    <izvorni_sadrzaj>
      <item>SILENTIUM NEKRETNINE d.o.o.</item>
    </izvorni_sadrzaj>
    <derivirana_varijabla naziv="DomainObject.Predmet.ProtuStrankaListNazivFormated_1">
      <item>SILENTIUM NEKRETNINE d.o.o.</item>
    </derivirana_varijabla>
  </DomainObject.Predmet.ProtuStrankaListNazivFormated>
  <DomainObject.Predmet.ProtuStrankaListNazivFormatedOIB>
    <izvorni_sadrzaj>
      <item>SILENTIUM NEKRETNINE d.o.o., OIB 52488700860</item>
    </izvorni_sadrzaj>
    <derivirana_varijabla naziv="DomainObject.Predmet.ProtuStrankaListNazivFormatedOIB_1">
      <item>SILENTIUM NEKRETNINE d.o.o., OIB 52488700860</item>
    </derivirana_varijabla>
  </DomainObject.Predmet.ProtuStrankaListNazivFormatedOIB>
  <DomainObject.Predmet.OstaliListFormated>
    <izvorni_sadrzaj>
      <item>Edwin Mayer punomoćnik sudionika u postupku SILENTIUM NEKRETNINE d.o.o.</item>
    </izvorni_sadrzaj>
    <derivirana_varijabla naziv="DomainObject.Predmet.OstaliListFormated_1">
      <item>Edwin Mayer punomoćnik sudionika u postupku SILENTIUM NEKRETNINE d.o.o.</item>
    </derivirana_varijabla>
  </DomainObject.Predmet.OstaliListFormated>
  <DomainObject.Predmet.OstaliListFormatedOIB>
    <izvorni_sadrzaj>
      <item>Edwin Mayer, OIB 83557770064 punomoćnik sudionika u postupku SILENTIUM NEKRETNINE d.o.o.</item>
    </izvorni_sadrzaj>
    <derivirana_varijabla naziv="DomainObject.Predmet.OstaliListFormatedOIB_1">
      <item>Edwin Mayer, OIB 83557770064 punomoćnik sudionika u postupku SILENTIUM NEKRETNINE d.o.o.</item>
    </derivirana_varijabla>
  </DomainObject.Predmet.OstaliListFormatedOIB>
  <DomainObject.Predmet.OstaliListFormatedWithAdress>
    <izvorni_sadrzaj>
      <item>Edwin Mayer, Na Griču 1, Maribor punomoćnik sudionika u postupku SILENTIUM NEKRETNINE d.o.o.</item>
    </izvorni_sadrzaj>
    <derivirana_varijabla naziv="DomainObject.Predmet.OstaliListFormatedWithAdress_1">
      <item>Edwin Mayer, Na Griču 1, Maribor punomoćnik sudionika u postupku SILENTIUM NEKRETNINE d.o.o.</item>
    </derivirana_varijabla>
  </DomainObject.Predmet.OstaliListFormatedWithAdress>
  <DomainObject.Predmet.OstaliListFormatedWithAdressOIB>
    <izvorni_sadrzaj>
      <item>Edwin Mayer, OIB 83557770064, Na Griču 1, Maribor punomoćnik sudionika u postupku SILENTIUM NEKRETNINE d.o.o.</item>
    </izvorni_sadrzaj>
    <derivirana_varijabla naziv="DomainObject.Predmet.OstaliListFormatedWithAdressOIB_1">
      <item>Edwin Mayer, OIB 83557770064, Na Griču 1, Maribor punomoćnik sudionika u postupku SILENTIUM NEKRETNINE d.o.o.</item>
    </derivirana_varijabla>
  </DomainObject.Predmet.OstaliListFormatedWithAdressOIB>
  <DomainObject.Predmet.OstaliListNazivFormated>
    <izvorni_sadrzaj>
      <item>Edwin Mayer</item>
    </izvorni_sadrzaj>
    <derivirana_varijabla naziv="DomainObject.Predmet.OstaliListNazivFormated_1">
      <item>Edwin Mayer</item>
    </derivirana_varijabla>
  </DomainObject.Predmet.OstaliListNazivFormated>
  <DomainObject.Predmet.OstaliListNazivFormatedOIB>
    <izvorni_sadrzaj>
      <item>Edwin Mayer, OIB 83557770064</item>
    </izvorni_sadrzaj>
    <derivirana_varijabla naziv="DomainObject.Predmet.OstaliListNazivFormatedOIB_1">
      <item>Edwin Mayer, OIB 83557770064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SILENTIUM NEKRETNINE d.o.o.</izvorni_sadrzaj>
    <derivirana_varijabla naziv="DomainObject.Predmet.ProtustrankaIDrugi_1">SILENTIUM NEKRETNINE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SILENTIUM NEKRETNINE d.o.o., OIB 52488700860, Savski Gaj 9. put 2 A, 10000 Zagreb</izvorni_sadrzaj>
    <derivirana_varijabla naziv="DomainObject.Predmet.ProtustrankaIDrugiAdressOIB_1">SILENTIUM NEKRETNINE d.o.o., OIB 52488700860, Savski Gaj 9. put 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SILENTIUM NEKRETNINE d.o.o.</item>
      <item>Edwin Mayer</item>
    </izvorni_sadrzaj>
    <derivirana_varijabla naziv="DomainObject.Predmet.SudioniciListNaziv_1">
      <item>FINA Regionalni centar Zagreb</item>
      <item>SILENTIUM NEKRETNINE d.o.o.</item>
      <item>Edwin Mayer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SILENTIUM NEKRETNINE d.o.o., OIB 52488700860, Savski Gaj 9. put 2 A,10000 Zagreb</item>
      <item>Edwin Mayer, OIB 83557770064, Na Griču 1,Maribor</item>
    </izvorni_sadrzaj>
    <derivirana_varijabla naziv="DomainObject.Predmet.SudioniciListAdressOIB_1">
      <item>FINA Regionalni centar Zagreb, OIB 85821130368, Trg svibanjskih žrtava 1995. br. 1,10000 Zagreb</item>
      <item>SILENTIUM NEKRETNINE d.o.o., OIB 52488700860, Savski Gaj 9. put 2 A,10000 Zagreb</item>
      <item>Edwin Mayer, OIB 83557770064, Na Griču 1,Maribor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52488700860</item>
      <item>, OIB 83557770064</item>
    </izvorni_sadrzaj>
    <derivirana_varijabla naziv="DomainObject.Predmet.SudioniciListNazivOIB_1">
      <item>, OIB 85821130368</item>
      <item>, OIB 52488700860</item>
      <item>, OIB 83557770064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Valentino Koščak, OIB 83789090520, Marijana Dragmana 4, 10000 Zagreb</item>
    </izvorni_sadrzaj>
    <derivirana_varijabla naziv="DomainObject.Predmet.StecajniUpraviteljiListAddressOIB_1">
      <item>Valentino Koščak, OIB 83789090520, Marijana Dragmana 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27. kolovoza 2018.</izvorni_sadrzaj>
    <derivirana_varijabla naziv="DomainObject.PredzadnjaOdlukaIzPredmeta.DatumDonosenjaOdluke_1">27. kolovoza 2018.</derivirana_varijabla>
  </DomainObject.PredzadnjaOdlukaIzPredmeta.DatumDonosenjaOdluke>
  <DomainObject.PredzadnjaOdlukaIzPredmeta.Oznaka>
    <izvorni_sadrzaj>St-1188/2018-6</izvorni_sadrzaj>
    <derivirana_varijabla naziv="DomainObject.PredzadnjaOdlukaIzPredmeta.Oznaka_1">St-1188/2018-6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7753A7-FA47-4B97-A1BB-8691A57148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491</properties:Words>
  <properties:Characters>2482</properties:Characters>
  <properties:Lines>69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2018-11-20T09:47:00Z</dcterms:created>
  <dc:creator>Sudsko vijeæe</dc:creator>
  <cp:lastModifiedBy>Maja Malec</cp:lastModifiedBy>
  <cp:lastPrinted>2018-04-05T09:07:00Z</cp:lastPrinted>
  <dcterms:modified xmlns:xsi="http://www.w3.org/2001/XMLSchema-instance" xsi:type="dcterms:W3CDTF">2018-11-20T09:52:00Z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(st-1188-2018 RJEŠENJE O OTVARANJU I ZAKLJUČENJU SKRAĆENOG + NALOG FINA-ui - zaplijenjeno 0 kuna.docx)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