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8cdd" w14:paraId="4bd8cdd" w:rsidRDefault="000B61D4" w:rsidP="000B61D4" w:rsidR="000B61D4">
      <w:pPr>
        <w15:collapsed w:val="false"/>
      </w:pPr>
      <w:bookmarkStart w:name="_GoBack" w:id="0"/>
      <w:bookmarkEnd w:id="0"/>
    </w:p>
    <w:p w:rsidRDefault="000B61D4" w:rsidP="000B61D4" w:rsidR="000B61D4">
      <w:r>
        <w:t>REPUBLIKA HRVATSKA</w:t>
      </w:r>
    </w:p>
    <w:p w:rsidRDefault="000B61D4" w:rsidP="000B61D4" w:rsidR="000B61D4">
      <w:r>
        <w:t>TRGOVAČKI SUD U ZAGREBU</w:t>
      </w:r>
    </w:p>
    <w:p w:rsidRDefault="000B61D4" w:rsidP="000B61D4" w:rsidR="000B61D4">
      <w:r>
        <w:t xml:space="preserve">Zagreb, Amruševa 2/II   </w:t>
      </w:r>
      <w:r w:rsidR="00EA2285">
        <w:t xml:space="preserve">                                                               </w:t>
      </w:r>
      <w:r w:rsidR="0078629E">
        <w:t xml:space="preserve"> </w:t>
      </w:r>
      <w:r w:rsidR="00B32D57">
        <w:t xml:space="preserve">                     </w:t>
      </w:r>
      <w:r w:rsidR="009E7FDA">
        <w:t xml:space="preserve"> </w:t>
      </w:r>
      <w:r w:rsidR="00D23B2B">
        <w:t>85</w:t>
      </w:r>
      <w:r w:rsidR="003205C3">
        <w:t>. St-</w:t>
      </w:r>
      <w:r w:rsidR="00D1044D">
        <w:t>2788</w:t>
      </w:r>
      <w:r w:rsidR="003205C3">
        <w:t>/1</w:t>
      </w:r>
      <w:r w:rsidR="00D1044D">
        <w:t>6</w:t>
      </w:r>
    </w:p>
    <w:p w:rsidRDefault="000B61D4" w:rsidP="000B61D4" w:rsidR="000B61D4"/>
    <w:p w:rsidRDefault="000B61D4" w:rsidP="00EA2285" w:rsidR="000B61D4">
      <w:pPr>
        <w:jc w:val="center"/>
      </w:pPr>
      <w:r>
        <w:t>Z A P I S N I K</w:t>
      </w:r>
    </w:p>
    <w:p w:rsidRDefault="00EA2285" w:rsidP="00C31858" w:rsidR="000B61D4">
      <w:pPr>
        <w:jc w:val="center"/>
      </w:pPr>
      <w:r>
        <w:t xml:space="preserve">SA </w:t>
      </w:r>
      <w:r w:rsidR="000B61D4">
        <w:t>SKUPŠTINE VJEROVNIKA</w:t>
      </w:r>
    </w:p>
    <w:p w:rsidRDefault="000B61D4" w:rsidP="000B61D4" w:rsidR="000B61D4"/>
    <w:p w:rsidRDefault="00B32D57" w:rsidP="00EA2285" w:rsidR="000B61D4">
      <w:pPr>
        <w:jc w:val="both"/>
      </w:pPr>
      <w:r>
        <w:t>održane</w:t>
      </w:r>
      <w:r w:rsidR="00EA2285">
        <w:t xml:space="preserve"> dana </w:t>
      </w:r>
      <w:r w:rsidR="00C815E2">
        <w:t>24</w:t>
      </w:r>
      <w:r w:rsidR="00067BB2">
        <w:t>. listopada</w:t>
      </w:r>
      <w:r w:rsidR="00D23B2B">
        <w:t xml:space="preserve"> 2018</w:t>
      </w:r>
      <w:r w:rsidR="00453DB1">
        <w:t xml:space="preserve">. </w:t>
      </w:r>
      <w:r w:rsidR="000B61D4">
        <w:t xml:space="preserve">u Trgovačkom sudu </w:t>
      </w:r>
      <w:r w:rsidR="00D23B2B">
        <w:t>u Zagrebu, Petrinjska 8, soba 27</w:t>
      </w:r>
      <w:r w:rsidR="000B61D4">
        <w:t>/I, u stečajnom p</w:t>
      </w:r>
      <w:r>
        <w:t>ostupku</w:t>
      </w:r>
      <w:r w:rsidR="000B61D4">
        <w:t xml:space="preserve"> nad stečajnim dužnikom </w:t>
      </w:r>
      <w:r w:rsidR="00D1044D">
        <w:rPr>
          <w:lang w:val="pt-BR"/>
        </w:rPr>
        <w:t>MOLOS d.o.o. u stečaju, Zagreb, Preradovićeva 44, OIB: 45685741877</w:t>
      </w:r>
      <w:r w:rsidR="003205C3" w:rsidRPr="00501B7D">
        <w:rPr>
          <w:bCs/>
          <w:lang w:val="pt-BR"/>
        </w:rPr>
        <w:t xml:space="preserve">, </w:t>
      </w:r>
    </w:p>
    <w:p w:rsidRDefault="000B61D4" w:rsidP="000B61D4" w:rsidR="000B61D4"/>
    <w:p w:rsidRDefault="000B61D4" w:rsidP="000B61D4" w:rsidR="000B61D4">
      <w:r>
        <w:t>Nazočni od suda:</w:t>
      </w:r>
    </w:p>
    <w:p w:rsidRDefault="00D23B2B" w:rsidP="000B61D4" w:rsidR="000B61D4">
      <w:r>
        <w:t>Ivana Koštarić Fegeš</w:t>
      </w:r>
      <w:r w:rsidR="000B61D4">
        <w:t>, sudac</w:t>
      </w:r>
    </w:p>
    <w:p w:rsidRDefault="00D23B2B" w:rsidP="000B61D4" w:rsidR="000B61D4">
      <w:r>
        <w:t>Katarina Drndelić</w:t>
      </w:r>
      <w:r w:rsidR="008C2D5A" w:rsidRPr="007B2330">
        <w:t>,</w:t>
      </w:r>
      <w:r w:rsidR="000B61D4" w:rsidRPr="007B2330">
        <w:t xml:space="preserve"> </w:t>
      </w:r>
      <w:r w:rsidR="000B61D4">
        <w:t>zapisničar</w:t>
      </w:r>
    </w:p>
    <w:p w:rsidRDefault="00B32D57" w:rsidP="000B61D4" w:rsidR="00B32D57"/>
    <w:p w:rsidRDefault="007B094B" w:rsidP="000B61D4" w:rsidR="000B61D4">
      <w:r>
        <w:t xml:space="preserve">Utvrđuje </w:t>
      </w:r>
      <w:r w:rsidR="00B32D57">
        <w:t>se da je p</w:t>
      </w:r>
      <w:r w:rsidR="00AD1AFF">
        <w:t>ristup</w:t>
      </w:r>
      <w:r w:rsidR="0087545D">
        <w:t>io</w:t>
      </w:r>
      <w:r w:rsidR="005F133E">
        <w:t xml:space="preserve"> s</w:t>
      </w:r>
      <w:r w:rsidR="003205C3">
        <w:t>tečajn</w:t>
      </w:r>
      <w:r w:rsidR="0087545D">
        <w:t>i</w:t>
      </w:r>
      <w:r w:rsidR="000B61D4">
        <w:t xml:space="preserve"> upravitelj </w:t>
      </w:r>
      <w:r w:rsidR="00D1044D">
        <w:t>Antonia Selak</w:t>
      </w:r>
      <w:r w:rsidR="000B61D4">
        <w:t>.</w:t>
      </w:r>
    </w:p>
    <w:p w:rsidRDefault="000B61D4" w:rsidP="000B61D4" w:rsidR="000B61D4"/>
    <w:p w:rsidRDefault="00D1044D" w:rsidP="000B61D4" w:rsidR="000B61D4">
      <w:r>
        <w:t>Započeto u 09</w:t>
      </w:r>
      <w:r w:rsidR="003205C3">
        <w:t>,</w:t>
      </w:r>
      <w:r>
        <w:t>30</w:t>
      </w:r>
      <w:r w:rsidR="000B61D4">
        <w:t xml:space="preserve"> sati.</w:t>
      </w:r>
    </w:p>
    <w:p w:rsidRDefault="000B61D4" w:rsidP="000B61D4" w:rsidR="000B61D4"/>
    <w:p w:rsidRDefault="000B61D4" w:rsidP="000B61D4" w:rsidR="000B61D4">
      <w:r>
        <w:t>Ročište je javno.</w:t>
      </w:r>
    </w:p>
    <w:p w:rsidRDefault="000B61D4" w:rsidP="000B61D4" w:rsidR="000B61D4"/>
    <w:p w:rsidRDefault="00645AD1" w:rsidP="000B61D4" w:rsidR="000B61D4">
      <w:r>
        <w:t xml:space="preserve">Utvrđuje se da </w:t>
      </w:r>
      <w:r w:rsidR="00F90A15">
        <w:t>nisu pristupili vjerovnici.</w:t>
      </w:r>
    </w:p>
    <w:p w:rsidRDefault="00000407" w:rsidP="000B61D4" w:rsidR="00000407"/>
    <w:p w:rsidRDefault="003324B5" w:rsidP="003324B5" w:rsidR="003324B5" w:rsidRPr="00C47F75">
      <w:pPr>
        <w:jc w:val="both"/>
      </w:pPr>
      <w:r w:rsidRPr="00C47F75">
        <w:t xml:space="preserve">Utvrđuje se da je skupština vjerovnika sazvana na temelju čl. 103. st. 1.  Stečajnog zakona ("Narodne novine" broj 71/15; dalje SZ) </w:t>
      </w:r>
      <w:r w:rsidR="00C16CC0">
        <w:t>zaključkom</w:t>
      </w:r>
      <w:r w:rsidRPr="00C47F75">
        <w:t xml:space="preserve"> ovog suda od </w:t>
      </w:r>
      <w:r w:rsidR="00D1044D">
        <w:t>27</w:t>
      </w:r>
      <w:r w:rsidR="0043215D">
        <w:t>. rujna</w:t>
      </w:r>
      <w:r w:rsidRPr="00C47F75">
        <w:t xml:space="preserve"> 2018., koje je objavljeno na mrežnoj stranici e-oglasna ploča Trgovačkog suda u Zagrebu od </w:t>
      </w:r>
      <w:r w:rsidR="00D1044D">
        <w:t>27</w:t>
      </w:r>
      <w:r w:rsidR="0043215D">
        <w:t>. rujna</w:t>
      </w:r>
      <w:r w:rsidRPr="00C47F75">
        <w:t xml:space="preserve"> 2018.</w:t>
      </w:r>
    </w:p>
    <w:p w:rsidRDefault="003324B5" w:rsidP="003324B5" w:rsidR="003324B5" w:rsidRPr="00C47F75"/>
    <w:p w:rsidRDefault="003324B5" w:rsidP="003324B5" w:rsidR="003324B5" w:rsidRPr="00C47F75">
      <w:pPr>
        <w:jc w:val="both"/>
      </w:pPr>
      <w:r w:rsidRPr="00C47F75">
        <w:t xml:space="preserve">Sudac otvara ročište i objavljuje da je dnevni red današnje skupštine vjerovnika određen </w:t>
      </w:r>
      <w:r w:rsidR="00C16CC0">
        <w:t>zaključkom</w:t>
      </w:r>
      <w:r w:rsidRPr="00C47F75">
        <w:t xml:space="preserve"> od </w:t>
      </w:r>
      <w:r w:rsidR="00D1044D">
        <w:t>27</w:t>
      </w:r>
      <w:r w:rsidR="0043215D">
        <w:t>. rujna</w:t>
      </w:r>
      <w:r w:rsidRPr="00C47F75">
        <w:t xml:space="preserve"> 2018. i to: </w:t>
      </w:r>
    </w:p>
    <w:p w:rsidRDefault="000B61D4" w:rsidP="000B61D4" w:rsidR="000B61D4" w:rsidRPr="003324B5"/>
    <w:p w:rsidRDefault="0043215D" w:rsidP="00D1044D" w:rsidR="003205C3" w:rsidRPr="003324B5">
      <w:pPr>
        <w:ind w:left="705"/>
        <w:jc w:val="both"/>
      </w:pPr>
      <w:r>
        <w:t>Izvješće stečajnog upravitelja o dosadašnjem tijeku stečajnog postupka i stanju stečajne mase.</w:t>
      </w:r>
    </w:p>
    <w:p w:rsidRDefault="000B61D4" w:rsidP="000B61D4" w:rsidR="000B61D4" w:rsidRPr="003324B5"/>
    <w:p w:rsidRDefault="00B32D57" w:rsidP="00774FEE" w:rsidR="000B61D4">
      <w:pPr>
        <w:jc w:val="both"/>
      </w:pPr>
      <w:r>
        <w:t>S</w:t>
      </w:r>
      <w:r w:rsidR="000B61D4">
        <w:t>udac objavljuje da se određeni dnevni red može dopuniti, a po pravilima koja vrijede za donošenje odluka na skupštini vjerovnika.</w:t>
      </w:r>
    </w:p>
    <w:p w:rsidRDefault="000B61D4" w:rsidP="00774FEE" w:rsidR="000B61D4">
      <w:pPr>
        <w:jc w:val="both"/>
      </w:pPr>
    </w:p>
    <w:p w:rsidRDefault="000B61D4" w:rsidP="00774FEE" w:rsidR="000B61D4">
      <w:pPr>
        <w:jc w:val="both"/>
      </w:pPr>
      <w:r>
        <w:t>Pravo sudjelovanja na skupštini vjerovnika imaju svi vjerovnici s pravom odvojenog namirenja, svi stečajni vjerovnici, vjerovnici stečajne mase, stečajni upravitelj.</w:t>
      </w:r>
    </w:p>
    <w:p w:rsidRDefault="000B61D4" w:rsidP="00774FEE" w:rsidR="000B61D4">
      <w:pPr>
        <w:jc w:val="both"/>
      </w:pPr>
    </w:p>
    <w:p w:rsidRDefault="000B61D4" w:rsidP="00774FEE" w:rsidR="000B61D4">
      <w:pPr>
        <w:jc w:val="both"/>
      </w:pPr>
      <w:r>
        <w:t>Ročište je javno.</w:t>
      </w:r>
    </w:p>
    <w:p w:rsidRDefault="000B61D4" w:rsidP="00774FEE" w:rsidR="000B61D4">
      <w:pPr>
        <w:jc w:val="both"/>
      </w:pPr>
    </w:p>
    <w:p w:rsidRDefault="00B32D57" w:rsidP="00774FEE" w:rsidR="000B61D4">
      <w:pPr>
        <w:jc w:val="both"/>
      </w:pPr>
      <w:r>
        <w:t>S</w:t>
      </w:r>
      <w:r w:rsidR="000B61D4">
        <w:t>udac upoznaje vjerovnika da se radi održavanja reda na današnjem ročištu sudionicima mogu izricati kazne propisane odredba</w:t>
      </w:r>
      <w:r w:rsidR="003205C3">
        <w:t>ma čl. 318. ZPP-a u vezi s čl. 10</w:t>
      </w:r>
      <w:r w:rsidR="000B61D4">
        <w:t xml:space="preserve">. SZ-a. </w:t>
      </w:r>
    </w:p>
    <w:p w:rsidRDefault="000B61D4" w:rsidP="00774FEE" w:rsidR="000B61D4">
      <w:pPr>
        <w:jc w:val="both"/>
      </w:pPr>
    </w:p>
    <w:p w:rsidRDefault="00E42586" w:rsidP="00774FEE" w:rsidR="000B61D4">
      <w:pPr>
        <w:jc w:val="both"/>
      </w:pPr>
      <w:r>
        <w:t>Poziva se stečajni</w:t>
      </w:r>
      <w:r w:rsidR="000B61D4">
        <w:t xml:space="preserve"> upravitelj podnijeti izvješće o tijeku stečajnog postupka i stanju stečajne mase. Isto tako se poziva stečajni upravitelj izvijestiti skupštinu o prijedlozima odluka. </w:t>
      </w:r>
    </w:p>
    <w:p w:rsidRDefault="000B61D4" w:rsidP="00774FEE" w:rsidR="000B61D4">
      <w:pPr>
        <w:jc w:val="both"/>
      </w:pPr>
    </w:p>
    <w:p w:rsidRDefault="00774FEE" w:rsidP="00774FEE" w:rsidR="000B61D4">
      <w:pPr>
        <w:jc w:val="both"/>
      </w:pPr>
      <w:r w:rsidRPr="006176E6">
        <w:t>Stečajn</w:t>
      </w:r>
      <w:r w:rsidR="0087545D">
        <w:t>i</w:t>
      </w:r>
      <w:r w:rsidR="000A643F" w:rsidRPr="006176E6">
        <w:t xml:space="preserve"> upravitelj usmeno izlaže kao u</w:t>
      </w:r>
      <w:r w:rsidRPr="006176E6">
        <w:t xml:space="preserve"> pisanom izvješću</w:t>
      </w:r>
      <w:r w:rsidR="003205C3" w:rsidRPr="006176E6">
        <w:t xml:space="preserve"> od </w:t>
      </w:r>
      <w:r w:rsidR="008B35D1" w:rsidRPr="008B35D1">
        <w:t>26. rujna</w:t>
      </w:r>
      <w:r w:rsidR="00E42586" w:rsidRPr="008B35D1">
        <w:t xml:space="preserve"> 2018</w:t>
      </w:r>
      <w:r w:rsidR="003205C3" w:rsidRPr="008B35D1">
        <w:t>.</w:t>
      </w:r>
      <w:r w:rsidR="008B35D1" w:rsidRPr="008B35D1">
        <w:t xml:space="preserve"> (list 101 sp</w:t>
      </w:r>
      <w:r w:rsidR="00E42586" w:rsidRPr="008B35D1">
        <w:t>isa)</w:t>
      </w:r>
      <w:r w:rsidRPr="008B35D1">
        <w:t xml:space="preserve">, </w:t>
      </w:r>
      <w:r w:rsidRPr="006176E6">
        <w:t>koje je sastavni dio ovog stečajnog spisa</w:t>
      </w:r>
      <w:r w:rsidR="00950B8C">
        <w:t xml:space="preserve">. </w:t>
      </w:r>
      <w:r w:rsidR="006C1DD9" w:rsidRPr="006176E6">
        <w:t xml:space="preserve"> </w:t>
      </w:r>
    </w:p>
    <w:p w:rsidRDefault="00F90A15" w:rsidP="00774FEE" w:rsidR="00F90A15">
      <w:pPr>
        <w:jc w:val="both"/>
      </w:pPr>
    </w:p>
    <w:p w:rsidRDefault="0031451F" w:rsidP="00381FE9" w:rsidR="0031451F">
      <w:pPr>
        <w:jc w:val="both"/>
      </w:pPr>
    </w:p>
    <w:p w:rsidRDefault="0031451F" w:rsidP="00381FE9" w:rsidR="0031451F">
      <w:pPr>
        <w:jc w:val="both"/>
      </w:pPr>
    </w:p>
    <w:p w:rsidRDefault="0031451F" w:rsidP="0031451F" w:rsidR="0031451F">
      <w:pPr>
        <w:jc w:val="center"/>
      </w:pPr>
      <w:r>
        <w:lastRenderedPageBreak/>
        <w:t>2</w:t>
      </w:r>
    </w:p>
    <w:p w:rsidRDefault="0031451F" w:rsidP="0031451F" w:rsidR="0031451F">
      <w:pPr>
        <w:jc w:val="center"/>
      </w:pPr>
    </w:p>
    <w:p w:rsidRDefault="00381FE9" w:rsidP="00381FE9" w:rsidR="00381FE9" w:rsidRPr="00F90A15">
      <w:pPr>
        <w:jc w:val="both"/>
      </w:pPr>
      <w:r w:rsidRPr="00F90A15">
        <w:t xml:space="preserve">Na upit suda jesu li pronađena vozila u dužnikovom vlasništvu za koje je pravomoćnim rješenjem suda od 20. srpnja 2018. raspisana potraga stečajni upravitelj navodi kako navedena vozila nisu pronađena. </w:t>
      </w:r>
    </w:p>
    <w:p w:rsidRDefault="00381FE9" w:rsidP="00381FE9" w:rsidR="00381FE9" w:rsidRPr="008E1E57">
      <w:pPr>
        <w:jc w:val="both"/>
        <w:rPr>
          <w:color w:val="FF0000"/>
        </w:rPr>
      </w:pPr>
    </w:p>
    <w:p w:rsidRDefault="00381FE9" w:rsidP="00381FE9" w:rsidR="00381FE9" w:rsidRPr="008E1E57">
      <w:pPr>
        <w:jc w:val="both"/>
        <w:rPr>
          <w:color w:val="FF0000"/>
        </w:rPr>
      </w:pPr>
      <w:r w:rsidRPr="0031451F">
        <w:t xml:space="preserve">Na daljnji upit suda ima li dužnik kakve druge imovine stečajni upravitelj navodi kako nema. </w:t>
      </w:r>
    </w:p>
    <w:p w:rsidRDefault="00381FE9" w:rsidP="00381FE9" w:rsidR="00381FE9" w:rsidRPr="008E1E57">
      <w:pPr>
        <w:jc w:val="both"/>
        <w:rPr>
          <w:color w:val="FF0000"/>
        </w:rPr>
      </w:pPr>
    </w:p>
    <w:p w:rsidRDefault="00381FE9" w:rsidP="00381FE9" w:rsidR="00381FE9" w:rsidRPr="0031451F">
      <w:pPr>
        <w:jc w:val="both"/>
      </w:pPr>
      <w:r w:rsidRPr="0031451F">
        <w:t>Na upit suda ima li dužnik novčane tražbine prema trećim osobama stečajni upravitelj navodi ka</w:t>
      </w:r>
      <w:r w:rsidR="0031451F">
        <w:t xml:space="preserve">ko nema saznanja o njima budući da nije u posjedu dužnikove poslovne dokumentacije. </w:t>
      </w:r>
    </w:p>
    <w:p w:rsidRDefault="00381FE9" w:rsidP="00381FE9" w:rsidR="00381FE9" w:rsidRPr="008E1E57">
      <w:pPr>
        <w:jc w:val="both"/>
        <w:rPr>
          <w:color w:val="FF0000"/>
        </w:rPr>
      </w:pPr>
    </w:p>
    <w:p w:rsidRDefault="00381FE9" w:rsidP="00381FE9" w:rsidR="00381FE9" w:rsidRPr="0031451F">
      <w:pPr>
        <w:jc w:val="both"/>
      </w:pPr>
      <w:r w:rsidRPr="0031451F">
        <w:t xml:space="preserve">Na upit suda je li dužnik stranka u sudskim ili drugim postupcima </w:t>
      </w:r>
      <w:r w:rsidR="008E1E57" w:rsidRPr="0031451F">
        <w:t>stečajni upravitelj</w:t>
      </w:r>
      <w:r w:rsidRPr="0031451F">
        <w:t xml:space="preserve"> navodi kako nije.  </w:t>
      </w:r>
    </w:p>
    <w:p w:rsidRDefault="00E70FF1" w:rsidP="00774FEE" w:rsidR="00E70FF1">
      <w:pPr>
        <w:jc w:val="both"/>
      </w:pPr>
    </w:p>
    <w:p w:rsidRDefault="004968BB" w:rsidP="004968BB" w:rsidR="004968BB">
      <w:pPr>
        <w:jc w:val="both"/>
      </w:pPr>
      <w:r>
        <w:t>S obzirom na to da dužnikova vozila nisu pronađena stečajni upravitelj predlaže da sud obustavi i zaključi stečajni postupak nad dužnikom na temelju odredaba članka 293. SZ-a.</w:t>
      </w:r>
    </w:p>
    <w:p w:rsidRDefault="004968BB" w:rsidP="004968BB" w:rsidR="004968BB">
      <w:pPr>
        <w:jc w:val="both"/>
      </w:pPr>
    </w:p>
    <w:p w:rsidRDefault="004968BB" w:rsidP="004968BB" w:rsidR="004968BB">
      <w:pPr>
        <w:jc w:val="both"/>
      </w:pPr>
      <w:r>
        <w:t>S obzirom na navedeni prijedlog stečajnog upravitelja</w:t>
      </w:r>
    </w:p>
    <w:p w:rsidRDefault="004968BB" w:rsidP="004968BB" w:rsidR="004968BB">
      <w:pPr>
        <w:jc w:val="both"/>
      </w:pPr>
    </w:p>
    <w:p w:rsidRDefault="004968BB" w:rsidP="004968BB" w:rsidR="004968BB">
      <w:pPr>
        <w:jc w:val="both"/>
      </w:pPr>
      <w:r>
        <w:t xml:space="preserve">Sud donosi </w:t>
      </w:r>
    </w:p>
    <w:p w:rsidRDefault="004968BB" w:rsidP="004968BB" w:rsidR="004968BB">
      <w:pPr>
        <w:jc w:val="both"/>
      </w:pPr>
    </w:p>
    <w:p w:rsidRDefault="004968BB" w:rsidP="004968BB" w:rsidR="000B61D4">
      <w:pPr>
        <w:jc w:val="center"/>
      </w:pPr>
      <w:r>
        <w:t>Z</w:t>
      </w:r>
      <w:r w:rsidR="001A3C5D">
        <w:t xml:space="preserve"> </w:t>
      </w:r>
      <w:r>
        <w:t>a</w:t>
      </w:r>
      <w:r w:rsidR="001A3C5D">
        <w:t xml:space="preserve"> </w:t>
      </w:r>
      <w:r>
        <w:t>k</w:t>
      </w:r>
      <w:r w:rsidR="001A3C5D">
        <w:t xml:space="preserve"> </w:t>
      </w:r>
      <w:r>
        <w:t>l</w:t>
      </w:r>
      <w:r w:rsidR="001A3C5D">
        <w:t xml:space="preserve"> </w:t>
      </w:r>
      <w:r>
        <w:t>j</w:t>
      </w:r>
      <w:r w:rsidR="001A3C5D">
        <w:t xml:space="preserve"> </w:t>
      </w:r>
      <w:r>
        <w:t>u</w:t>
      </w:r>
      <w:r w:rsidR="001A3C5D">
        <w:t xml:space="preserve"> </w:t>
      </w:r>
      <w:r>
        <w:t>č</w:t>
      </w:r>
      <w:r w:rsidR="001A3C5D">
        <w:t xml:space="preserve"> </w:t>
      </w:r>
      <w:r>
        <w:t>a</w:t>
      </w:r>
      <w:r w:rsidR="001A3C5D">
        <w:t xml:space="preserve"> </w:t>
      </w:r>
      <w:r>
        <w:t>k</w:t>
      </w:r>
    </w:p>
    <w:p w:rsidRDefault="004968BB" w:rsidP="004968BB" w:rsidR="004968BB">
      <w:pPr>
        <w:jc w:val="center"/>
      </w:pPr>
    </w:p>
    <w:p w:rsidRDefault="004968BB" w:rsidP="004968BB" w:rsidR="004968BB">
      <w:pPr>
        <w:jc w:val="both"/>
      </w:pPr>
      <w:r>
        <w:tab/>
        <w:t xml:space="preserve">Nalaže se stečajnom upravitelju u roku 8 dana dostaviti </w:t>
      </w:r>
      <w:r w:rsidR="001A3C5D">
        <w:t xml:space="preserve">izračun (specifikacija) </w:t>
      </w:r>
      <w:r>
        <w:t xml:space="preserve">dospjelih i </w:t>
      </w:r>
      <w:r w:rsidR="001A3C5D">
        <w:t>budućih (predvidivih)</w:t>
      </w:r>
      <w:r>
        <w:t xml:space="preserve"> troškova stečajnog postupka (članak 293. SZ-a)</w:t>
      </w:r>
    </w:p>
    <w:p w:rsidRDefault="004968BB" w:rsidP="000B61D4" w:rsidR="004968BB"/>
    <w:p w:rsidRDefault="00C70F65" w:rsidP="00774FEE" w:rsidR="000B61D4">
      <w:pPr>
        <w:jc w:val="center"/>
      </w:pPr>
      <w:r>
        <w:t xml:space="preserve">Dovršeno u </w:t>
      </w:r>
      <w:r w:rsidR="001A3C5D">
        <w:t>09</w:t>
      </w:r>
      <w:r w:rsidR="006176E6">
        <w:t>,</w:t>
      </w:r>
      <w:r w:rsidR="001A3C5D">
        <w:t>37</w:t>
      </w:r>
      <w:r w:rsidR="008C2D5A">
        <w:t xml:space="preserve"> </w:t>
      </w:r>
      <w:r w:rsidR="000B61D4">
        <w:t>sati.</w:t>
      </w:r>
    </w:p>
    <w:p w:rsidRDefault="000B61D4" w:rsidP="000B61D4" w:rsidR="000B61D4"/>
    <w:p w:rsidRDefault="007D58E5" w:rsidP="00774FEE" w:rsidR="000B61D4">
      <w:pPr>
        <w:jc w:val="center"/>
      </w:pPr>
      <w:r>
        <w:t>S</w:t>
      </w:r>
      <w:r w:rsidR="000B61D4">
        <w:t>udac</w:t>
      </w:r>
    </w:p>
    <w:p w:rsidRDefault="000B61D4" w:rsidP="000B61D4" w:rsidR="000B61D4"/>
    <w:p w:rsidRDefault="000B61D4" w:rsidP="000B61D4" w:rsidR="000B61D4"/>
    <w:p w:rsidRDefault="000B61D4" w:rsidP="008B0216" w:rsidR="000B61D4">
      <w:pPr>
        <w:jc w:val="center"/>
      </w:pPr>
      <w:r>
        <w:t>Zapisničar</w:t>
      </w:r>
    </w:p>
    <w:p w:rsidRDefault="00794A12" w:rsidP="000B61D4" w:rsidR="00794A12"/>
    <w:p w:rsidRDefault="000B61D4" w:rsidP="008B0216" w:rsidR="00774FEE">
      <w:pPr>
        <w:ind w:firstLine="708" w:left="6372"/>
      </w:pPr>
      <w:r>
        <w:t xml:space="preserve">Stečajni upravitelj    </w:t>
      </w:r>
    </w:p>
    <w:p w:rsidRDefault="008B0216" w:rsidP="008E1E57" w:rsidR="008B0216"/>
    <w:sectPr w:rsidSect="00E42586" w:rsidR="008B0216">
      <w:headerReference w:type="default" r:id="rId9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6" w:rsidP="00E42586" w:rsidR="00E42586">
      <w:r>
        <w:separator/>
      </w:r>
    </w:p>
  </w:endnote>
  <w:endnote w:id="0" w:type="continuationSeparator">
    <w:p w:rsidRDefault="00E42586" w:rsidP="00E42586" w:rsidR="00E4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6" w:rsidP="00E42586" w:rsidR="00E42586">
      <w:r>
        <w:separator/>
      </w:r>
    </w:p>
  </w:footnote>
  <w:footnote w:id="0" w:type="continuationSeparator">
    <w:p w:rsidRDefault="00E42586" w:rsidP="00E42586" w:rsidR="00E42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586" w:rsidR="00E42586">
    <w:pPr>
      <w:pStyle w:val="Zaglavlje"/>
    </w:pPr>
    <w:r>
      <w:ptab w:leader="none" w:relativeTo="margin" w:alignment="center"/>
    </w:r>
    <w:r>
      <w:ptab w:leader="none" w:relativeTo="margin" w:alignment="right"/>
    </w:r>
    <w:r>
      <w:t>85.St-</w:t>
    </w:r>
    <w:r w:rsidR="00D1044D">
      <w:t>2788</w:t>
    </w:r>
    <w:r>
      <w:t>/1</w:t>
    </w:r>
    <w:r w:rsidR="00D1044D">
      <w:t>6</w:t>
    </w:r>
  </w:p>
  <w:p w:rsidRDefault="0031451F" w:rsidR="00314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26BF3"/>
    <w:multiLevelType w:val="hybridMultilevel"/>
    <w:tmpl w:val="1A7EA91A"/>
    <w:lvl w:tplc="3C7CF1F0" w:ilvl="0">
      <w:start w:val="1"/>
      <w:numFmt w:val="decimal"/>
      <w:lvlText w:val="%1."/>
      <w:lvlJc w:val="left"/>
      <w:pPr>
        <w:tabs>
          <w:tab w:pos="915" w:val="num"/>
        </w:tabs>
        <w:ind w:hanging="360" w:left="9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B473A25"/>
    <w:multiLevelType w:val="hybridMultilevel"/>
    <w:tmpl w:val="BE928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1D4"/>
    <w:rsid w:val="00000407"/>
    <w:rsid w:val="00060016"/>
    <w:rsid w:val="00067BB2"/>
    <w:rsid w:val="000A643F"/>
    <w:rsid w:val="000B61D4"/>
    <w:rsid w:val="001A3C5D"/>
    <w:rsid w:val="00231F19"/>
    <w:rsid w:val="002B39A0"/>
    <w:rsid w:val="002D41A0"/>
    <w:rsid w:val="00302B15"/>
    <w:rsid w:val="0031451F"/>
    <w:rsid w:val="003205C3"/>
    <w:rsid w:val="003324B5"/>
    <w:rsid w:val="00381FE9"/>
    <w:rsid w:val="003920B2"/>
    <w:rsid w:val="003E7942"/>
    <w:rsid w:val="00400FD4"/>
    <w:rsid w:val="0043215D"/>
    <w:rsid w:val="00444777"/>
    <w:rsid w:val="00453DB1"/>
    <w:rsid w:val="00454F70"/>
    <w:rsid w:val="004872AD"/>
    <w:rsid w:val="004968BB"/>
    <w:rsid w:val="004A3578"/>
    <w:rsid w:val="004C3C3A"/>
    <w:rsid w:val="004D6CF7"/>
    <w:rsid w:val="004E1056"/>
    <w:rsid w:val="005F133E"/>
    <w:rsid w:val="006176E6"/>
    <w:rsid w:val="00645AD1"/>
    <w:rsid w:val="006B5D4D"/>
    <w:rsid w:val="006B7AB0"/>
    <w:rsid w:val="006C1DD9"/>
    <w:rsid w:val="006E1013"/>
    <w:rsid w:val="007140C8"/>
    <w:rsid w:val="00745789"/>
    <w:rsid w:val="00751C4E"/>
    <w:rsid w:val="00763112"/>
    <w:rsid w:val="00774FEE"/>
    <w:rsid w:val="00784C15"/>
    <w:rsid w:val="0078629E"/>
    <w:rsid w:val="00794A12"/>
    <w:rsid w:val="007A472D"/>
    <w:rsid w:val="007B094B"/>
    <w:rsid w:val="007B2330"/>
    <w:rsid w:val="007C38A9"/>
    <w:rsid w:val="007D58E5"/>
    <w:rsid w:val="00805502"/>
    <w:rsid w:val="00813449"/>
    <w:rsid w:val="00827F34"/>
    <w:rsid w:val="0087545D"/>
    <w:rsid w:val="008B0216"/>
    <w:rsid w:val="008B35D1"/>
    <w:rsid w:val="008C2D5A"/>
    <w:rsid w:val="008E1E57"/>
    <w:rsid w:val="00914C0F"/>
    <w:rsid w:val="00950B8C"/>
    <w:rsid w:val="00953EBC"/>
    <w:rsid w:val="00986BFC"/>
    <w:rsid w:val="009D3BF9"/>
    <w:rsid w:val="009E7FDA"/>
    <w:rsid w:val="00A128FD"/>
    <w:rsid w:val="00A440D8"/>
    <w:rsid w:val="00AC6207"/>
    <w:rsid w:val="00AD1AFF"/>
    <w:rsid w:val="00B22744"/>
    <w:rsid w:val="00B32D57"/>
    <w:rsid w:val="00B61C1E"/>
    <w:rsid w:val="00B72B0C"/>
    <w:rsid w:val="00BB3BC6"/>
    <w:rsid w:val="00C16CC0"/>
    <w:rsid w:val="00C31858"/>
    <w:rsid w:val="00C70F65"/>
    <w:rsid w:val="00C815E2"/>
    <w:rsid w:val="00CD6EA9"/>
    <w:rsid w:val="00CF1295"/>
    <w:rsid w:val="00D1044D"/>
    <w:rsid w:val="00D23B2B"/>
    <w:rsid w:val="00D90558"/>
    <w:rsid w:val="00DB275C"/>
    <w:rsid w:val="00E03880"/>
    <w:rsid w:val="00E42586"/>
    <w:rsid w:val="00E43FFC"/>
    <w:rsid w:val="00E70FF1"/>
    <w:rsid w:val="00EA2285"/>
    <w:rsid w:val="00F90A15"/>
    <w:rsid w:val="00FA09D7"/>
    <w:rsid w:val="00FB604D"/>
    <w:rsid w:val="00FC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E425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2586"/>
    <w:rPr>
      <w:sz w:val="24"/>
      <w:szCs w:val="24"/>
    </w:rPr>
  </w:style>
  <w:style w:styleId="Podnoje" w:type="paragraph">
    <w:name w:val="footer"/>
    <w:basedOn w:val="Normal"/>
    <w:link w:val="PodnojeChar"/>
    <w:rsid w:val="00E425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586"/>
    <w:rPr>
      <w:sz w:val="24"/>
      <w:szCs w:val="24"/>
    </w:rPr>
  </w:style>
  <w:style w:styleId="Tekstbalonia" w:type="paragraph">
    <w:name w:val="Balloon Text"/>
    <w:basedOn w:val="Normal"/>
    <w:link w:val="TekstbaloniaChar"/>
    <w:rsid w:val="00E425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25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E425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2586"/>
    <w:rPr>
      <w:sz w:val="24"/>
      <w:szCs w:val="24"/>
    </w:rPr>
  </w:style>
  <w:style w:styleId="Podnoje" w:type="paragraph">
    <w:name w:val="footer"/>
    <w:basedOn w:val="Normal"/>
    <w:link w:val="PodnojeChar"/>
    <w:rsid w:val="00E425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586"/>
    <w:rPr>
      <w:sz w:val="24"/>
      <w:szCs w:val="24"/>
    </w:rPr>
  </w:style>
  <w:style w:styleId="Tekstbalonia" w:type="paragraph">
    <w:name w:val="Balloon Text"/>
    <w:basedOn w:val="Normal"/>
    <w:link w:val="TekstbaloniaChar"/>
    <w:rsid w:val="00E425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25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65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8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6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365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19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2455</properties:Characters>
  <properties:Lines>87</properties:Lines>
  <properties:Paragraphs>36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2018-10-23T07:26:00Z</dcterms:created>
  <dc:creator>Katarina Drndelić</dc:creator>
  <cp:lastModifiedBy>Katarina Drndelić</cp:lastModifiedBy>
  <cp:lastPrinted>2018-10-24T07:37:00Z</cp:lastPrinted>
  <dcterms:modified xmlns:xsi="http://www.w3.org/2001/XMLSchema-instance" xsi:type="dcterms:W3CDTF">2018-10-24T07:39:00Z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(2788-16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  <prop:property name="eSPIS_CC_ID" pid="6" fmtid="{D5CDD505-2E9C-101B-9397-08002B2CF9AE}">
    <vt:lpwstr>968859952</vt:lpwstr>
  </prop:property>
</prop:Properties>
</file>