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5844b" w14:paraId="315844b" w:rsidRDefault="00482933"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C458B8"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3E562C">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3E562C">
        <w:rPr>
          <w:sz w:val="24"/>
          <w:szCs w:val="24"/>
        </w:rPr>
        <w:t>-</w:t>
      </w:r>
      <w:r w:rsidR="00DE13C6">
        <w:rPr>
          <w:sz w:val="24"/>
          <w:szCs w:val="24"/>
        </w:rPr>
        <w:t>1135</w:t>
      </w:r>
      <w:r w:rsidR="00450676" w:rsidRPr="003E562C">
        <w:rPr>
          <w:sz w:val="24"/>
          <w:szCs w:val="24"/>
        </w:rPr>
        <w:t>/</w:t>
      </w:r>
      <w:r w:rsidR="007D336F" w:rsidRPr="003E562C">
        <w:rPr>
          <w:sz w:val="24"/>
          <w:szCs w:val="24"/>
        </w:rPr>
        <w:t>1</w:t>
      </w:r>
      <w:r w:rsidR="001176EB">
        <w:rPr>
          <w:sz w:val="24"/>
          <w:szCs w:val="24"/>
        </w:rPr>
        <w:t>9</w:t>
      </w:r>
      <w:r w:rsidR="007D336F" w:rsidRPr="003E562C">
        <w:rPr>
          <w:sz w:val="24"/>
          <w:szCs w:val="24"/>
        </w:rPr>
        <w:t>-</w:t>
      </w:r>
      <w:r w:rsidR="00FD52C8">
        <w:rPr>
          <w:sz w:val="24"/>
          <w:szCs w:val="24"/>
        </w:rPr>
        <w:t>4</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DE13C6">
      <w:pPr>
        <w:jc w:val="both"/>
        <w:rPr>
          <w:color w:val="FF0000"/>
          <w:sz w:val="24"/>
          <w:szCs w:val="24"/>
        </w:rPr>
      </w:pPr>
      <w:r w:rsidRPr="004230C5">
        <w:rPr>
          <w:sz w:val="24"/>
        </w:rPr>
        <w:tab/>
      </w:r>
      <w:r w:rsidR="001176EB">
        <w:rPr>
          <w:sz w:val="24"/>
        </w:rPr>
        <w:t>Trgovački sud u Zagrebu, po sutkinji</w:t>
      </w:r>
      <w:r w:rsidR="006A6E2A" w:rsidRPr="000D7E17">
        <w:rPr>
          <w:sz w:val="24"/>
        </w:rPr>
        <w:t xml:space="preserve"> Nikolini Dorić Hadžisejdić, u stečajnom predmetu u povodu prijedloga predlagatelja FINANCIJSKA AGENCIJA, RC Zagreb, Podružnica Zagreb, Trg svibanjskih žrtava 1995. 1, OIB: 85821130368, za otvaranje stečajnog postupka nad </w:t>
      </w:r>
      <w:r w:rsidR="006A6E2A" w:rsidRPr="00DE13C6">
        <w:rPr>
          <w:sz w:val="24"/>
          <w:szCs w:val="24"/>
        </w:rPr>
        <w:t xml:space="preserve">dužnikom </w:t>
      </w:r>
      <w:r w:rsidR="00DE13C6" w:rsidRPr="00DE13C6">
        <w:rPr>
          <w:sz w:val="24"/>
          <w:szCs w:val="24"/>
        </w:rPr>
        <w:t>KORDA ODRŽAVANJE j.d.o.o., OIB: 66495271423, Ulica Petra Zrinskog 25, Velika Gorica</w:t>
      </w:r>
      <w:r w:rsidR="003E562C" w:rsidRPr="00DE13C6">
        <w:rPr>
          <w:sz w:val="24"/>
          <w:szCs w:val="24"/>
          <w:lang w:val="pt-BR"/>
        </w:rPr>
        <w:t xml:space="preserve">, </w:t>
      </w:r>
      <w:r w:rsidR="001176EB" w:rsidRPr="00DE13C6">
        <w:rPr>
          <w:sz w:val="24"/>
          <w:szCs w:val="24"/>
        </w:rPr>
        <w:t>29</w:t>
      </w:r>
      <w:r w:rsidR="003E562C" w:rsidRPr="00DE13C6">
        <w:rPr>
          <w:sz w:val="24"/>
          <w:szCs w:val="24"/>
        </w:rPr>
        <w:t xml:space="preserve">. </w:t>
      </w:r>
      <w:r w:rsidR="001176EB" w:rsidRPr="00DE13C6">
        <w:rPr>
          <w:sz w:val="24"/>
          <w:szCs w:val="24"/>
        </w:rPr>
        <w:t>svibnja</w:t>
      </w:r>
      <w:r w:rsidR="003E562C" w:rsidRPr="00DE13C6">
        <w:rPr>
          <w:sz w:val="24"/>
          <w:szCs w:val="24"/>
        </w:rPr>
        <w:t xml:space="preserve"> 201</w:t>
      </w:r>
      <w:r w:rsidR="001176EB" w:rsidRPr="00DE13C6">
        <w:rPr>
          <w:sz w:val="24"/>
          <w:szCs w:val="24"/>
        </w:rPr>
        <w:t>9</w:t>
      </w:r>
      <w:r w:rsidR="003E562C" w:rsidRPr="00DE13C6">
        <w:rPr>
          <w:sz w:val="24"/>
          <w:szCs w:val="24"/>
        </w:rPr>
        <w:t>.,</w:t>
      </w:r>
    </w:p>
    <w:p w:rsidRDefault="00E0445B" w:rsidP="00B844BF" w:rsidR="00E0445B" w:rsidRPr="00D574D8">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DE13C6">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DE13C6">
        <w:rPr>
          <w:sz w:val="24"/>
          <w:szCs w:val="24"/>
          <w:lang w:val="pt-BR"/>
        </w:rPr>
        <w:t xml:space="preserve">dužnikom </w:t>
      </w:r>
      <w:r w:rsidR="00DE13C6" w:rsidRPr="00DE13C6">
        <w:rPr>
          <w:sz w:val="24"/>
          <w:szCs w:val="24"/>
        </w:rPr>
        <w:t>KORDA ODRŽAVANJE j.d.o.o., OIB: 66495271423, Ulica Petra Zrinskog 25, Velika Gorica</w:t>
      </w:r>
      <w:r w:rsidR="003E562C" w:rsidRPr="00DE13C6">
        <w:rPr>
          <w:sz w:val="24"/>
          <w:szCs w:val="24"/>
        </w:rPr>
        <w:t>.</w:t>
      </w:r>
      <w:r w:rsidRPr="00DE13C6">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DE13C6">
        <w:rPr>
          <w:sz w:val="24"/>
          <w:szCs w:val="24"/>
        </w:rPr>
        <w:t>Goranu Kordiću</w:t>
      </w:r>
      <w:r w:rsidR="003E562C" w:rsidRPr="003E562C">
        <w:rPr>
          <w:sz w:val="24"/>
          <w:szCs w:val="24"/>
        </w:rPr>
        <w:t xml:space="preserve">, OIB: </w:t>
      </w:r>
      <w:r w:rsidR="00DE13C6">
        <w:rPr>
          <w:sz w:val="24"/>
          <w:szCs w:val="24"/>
        </w:rPr>
        <w:t>52559540749</w:t>
      </w:r>
      <w:r w:rsidR="00D722D0" w:rsidRPr="003E562C">
        <w:rPr>
          <w:sz w:val="24"/>
          <w:szCs w:val="24"/>
        </w:rPr>
        <w:t xml:space="preserve">, </w:t>
      </w:r>
      <w:r w:rsidR="00DE13C6">
        <w:rPr>
          <w:sz w:val="24"/>
          <w:szCs w:val="24"/>
        </w:rPr>
        <w:t>Velika Gorica</w:t>
      </w:r>
      <w:r w:rsidR="00D722D0" w:rsidRPr="003E562C">
        <w:rPr>
          <w:sz w:val="24"/>
          <w:szCs w:val="24"/>
        </w:rPr>
        <w:t xml:space="preserve">, </w:t>
      </w:r>
      <w:r w:rsidR="00DE13C6">
        <w:rPr>
          <w:sz w:val="24"/>
          <w:szCs w:val="24"/>
        </w:rPr>
        <w:t>Ulica Petra Zrinskog 25</w:t>
      </w:r>
      <w:r w:rsidR="00FD52C8">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1176EB" w:rsidP="007B593F" w:rsidR="007B593F" w:rsidRPr="00CA1A6F">
      <w:pPr>
        <w:ind w:left="1003"/>
        <w:jc w:val="both"/>
        <w:rPr>
          <w:sz w:val="24"/>
          <w:szCs w:val="24"/>
        </w:rPr>
      </w:pPr>
      <w:r>
        <w:rPr>
          <w:sz w:val="24"/>
          <w:szCs w:val="24"/>
        </w:rPr>
        <w:t>5</w:t>
      </w:r>
      <w:r w:rsidR="00483B13" w:rsidRPr="001656B6">
        <w:rPr>
          <w:sz w:val="24"/>
          <w:szCs w:val="24"/>
        </w:rPr>
        <w:t xml:space="preserve">. </w:t>
      </w:r>
      <w:r>
        <w:rPr>
          <w:sz w:val="24"/>
          <w:szCs w:val="24"/>
        </w:rPr>
        <w:t>rujna</w:t>
      </w:r>
      <w:r w:rsidR="00BD4EF7">
        <w:rPr>
          <w:sz w:val="24"/>
          <w:szCs w:val="24"/>
        </w:rPr>
        <w:t xml:space="preserve"> </w:t>
      </w:r>
      <w:r w:rsidR="00E7396A" w:rsidRPr="00CA1A6F">
        <w:rPr>
          <w:sz w:val="24"/>
          <w:szCs w:val="24"/>
        </w:rPr>
        <w:t>201</w:t>
      </w:r>
      <w:r>
        <w:rPr>
          <w:sz w:val="24"/>
          <w:szCs w:val="24"/>
        </w:rPr>
        <w:t>9</w:t>
      </w:r>
      <w:r w:rsidR="000F32D6" w:rsidRPr="00CA1A6F">
        <w:rPr>
          <w:sz w:val="24"/>
          <w:szCs w:val="24"/>
        </w:rPr>
        <w:t xml:space="preserve">. u </w:t>
      </w:r>
      <w:r w:rsidR="00E10868">
        <w:rPr>
          <w:sz w:val="24"/>
          <w:szCs w:val="24"/>
        </w:rPr>
        <w:t>1</w:t>
      </w:r>
      <w:r w:rsidR="00D574D8">
        <w:rPr>
          <w:sz w:val="24"/>
          <w:szCs w:val="24"/>
        </w:rPr>
        <w:t>0</w:t>
      </w:r>
      <w:r w:rsidR="007D336F" w:rsidRPr="00CA1A6F">
        <w:rPr>
          <w:sz w:val="24"/>
          <w:szCs w:val="24"/>
        </w:rPr>
        <w:t>:</w:t>
      </w:r>
      <w:r w:rsidR="00DE13C6">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DE13C6">
        <w:rPr>
          <w:sz w:val="24"/>
          <w:szCs w:val="24"/>
        </w:rPr>
        <w:t>Zagrebačka</w:t>
      </w:r>
      <w:r w:rsidR="00D574D8">
        <w:rPr>
          <w:sz w:val="24"/>
          <w:szCs w:val="24"/>
        </w:rPr>
        <w:t xml:space="preserve"> bank</w:t>
      </w:r>
      <w:r w:rsidR="00DE13C6">
        <w:rPr>
          <w:sz w:val="24"/>
          <w:szCs w:val="24"/>
        </w:rPr>
        <w:t>a d.d., OTP banka Hrvatska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rsidRPr="00DE13C6">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DE13C6">
        <w:rPr>
          <w:sz w:val="24"/>
          <w:szCs w:val="24"/>
        </w:rPr>
        <w:t xml:space="preserve">dužnikom </w:t>
      </w:r>
      <w:r w:rsidR="00DE13C6" w:rsidRPr="00DE13C6">
        <w:rPr>
          <w:sz w:val="24"/>
          <w:szCs w:val="24"/>
        </w:rPr>
        <w:t>KORDA ODRŽAVANJE j.d.o.o., OIB: 66495271423, Ulica Petra Zrinskog 25, Velika Gorica</w:t>
      </w:r>
      <w:r w:rsidR="00D722D0" w:rsidRPr="00DE13C6">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D574D8">
        <w:rPr>
          <w:sz w:val="24"/>
          <w:szCs w:val="24"/>
        </w:rPr>
        <w:t>8</w:t>
      </w:r>
      <w:r w:rsidR="00D722D0" w:rsidRPr="001656B6">
        <w:rPr>
          <w:sz w:val="24"/>
          <w:szCs w:val="24"/>
        </w:rPr>
        <w:t>. svibnja</w:t>
      </w:r>
      <w:r w:rsidR="00483B13" w:rsidRPr="001656B6">
        <w:rPr>
          <w:sz w:val="24"/>
          <w:szCs w:val="24"/>
        </w:rPr>
        <w:t xml:space="preserve"> 201</w:t>
      </w:r>
      <w:r w:rsidR="001176EB">
        <w:rPr>
          <w:sz w:val="24"/>
          <w:szCs w:val="24"/>
        </w:rPr>
        <w:t>9</w:t>
      </w:r>
      <w:r w:rsidRPr="00CA1A6F">
        <w:rPr>
          <w:sz w:val="24"/>
          <w:szCs w:val="24"/>
        </w:rPr>
        <w:t xml:space="preserve">. u Očevidniku redoslijeda osnova za plaćanje ima evidentirane neizvršene osnove za plaćanje u neprekinutom razdoblju </w:t>
      </w:r>
      <w:r w:rsidRPr="001656B6">
        <w:rPr>
          <w:sz w:val="24"/>
          <w:szCs w:val="24"/>
        </w:rPr>
        <w:t xml:space="preserve">od </w:t>
      </w:r>
      <w:r w:rsidR="00D722D0" w:rsidRPr="001656B6">
        <w:rPr>
          <w:sz w:val="24"/>
          <w:szCs w:val="24"/>
        </w:rPr>
        <w:t>120</w:t>
      </w:r>
      <w:r w:rsidR="00452E9E" w:rsidRPr="001656B6">
        <w:rPr>
          <w:sz w:val="24"/>
          <w:szCs w:val="24"/>
        </w:rPr>
        <w:t xml:space="preserve"> </w:t>
      </w:r>
      <w:r w:rsidRPr="001656B6">
        <w:rPr>
          <w:sz w:val="24"/>
          <w:szCs w:val="24"/>
        </w:rPr>
        <w:t>dana</w:t>
      </w:r>
      <w:r w:rsidRPr="00CA1A6F">
        <w:rPr>
          <w:sz w:val="24"/>
          <w:szCs w:val="24"/>
        </w:rPr>
        <w:t xml:space="preserve">, u ukupnom iznosu od </w:t>
      </w:r>
      <w:r w:rsidR="00DE13C6">
        <w:rPr>
          <w:sz w:val="24"/>
          <w:szCs w:val="24"/>
        </w:rPr>
        <w:t>27.650,66</w:t>
      </w:r>
      <w:r w:rsidR="00181351" w:rsidRPr="00CA1A6F">
        <w:rPr>
          <w:sz w:val="24"/>
          <w:szCs w:val="24"/>
        </w:rPr>
        <w:t xml:space="preserve"> </w:t>
      </w:r>
      <w:r w:rsidRPr="00CA1A6F">
        <w:rPr>
          <w:sz w:val="24"/>
          <w:szCs w:val="24"/>
        </w:rPr>
        <w:t xml:space="preserve">kn, kao i da dužnik </w:t>
      </w:r>
      <w:r w:rsidRPr="001656B6">
        <w:rPr>
          <w:sz w:val="24"/>
          <w:szCs w:val="24"/>
        </w:rPr>
        <w:t xml:space="preserve">ima </w:t>
      </w:r>
      <w:r w:rsidR="00DE13C6">
        <w:rPr>
          <w:sz w:val="24"/>
          <w:szCs w:val="24"/>
        </w:rPr>
        <w:t>1</w:t>
      </w:r>
      <w:r w:rsidRPr="001656B6">
        <w:rPr>
          <w:sz w:val="24"/>
          <w:szCs w:val="24"/>
        </w:rPr>
        <w:t xml:space="preserve"> zaposlen</w:t>
      </w:r>
      <w:r w:rsidR="00DE13C6">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 xml:space="preserve">za </w:t>
      </w:r>
      <w:r w:rsidR="00286FBD" w:rsidRPr="00CA1A6F">
        <w:rPr>
          <w:sz w:val="24"/>
          <w:szCs w:val="24"/>
        </w:rPr>
        <w:lastRenderedPageBreak/>
        <w:t>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1656B6">
      <w:pPr>
        <w:ind w:firstLine="720"/>
        <w:jc w:val="center"/>
        <w:rPr>
          <w:sz w:val="24"/>
          <w:szCs w:val="24"/>
        </w:rPr>
      </w:pPr>
      <w:r w:rsidRPr="00CA1A6F">
        <w:rPr>
          <w:sz w:val="24"/>
          <w:szCs w:val="24"/>
        </w:rPr>
        <w:t xml:space="preserve">U </w:t>
      </w:r>
      <w:r w:rsidRPr="001656B6">
        <w:rPr>
          <w:sz w:val="24"/>
          <w:szCs w:val="24"/>
        </w:rPr>
        <w:t>Zagrebu</w:t>
      </w:r>
      <w:r w:rsidR="006C7E17" w:rsidRPr="001656B6">
        <w:rPr>
          <w:sz w:val="24"/>
          <w:szCs w:val="24"/>
        </w:rPr>
        <w:t xml:space="preserve"> </w:t>
      </w:r>
      <w:r w:rsidR="001176EB">
        <w:rPr>
          <w:sz w:val="24"/>
          <w:szCs w:val="24"/>
        </w:rPr>
        <w:t>29</w:t>
      </w:r>
      <w:r w:rsidR="00CF7F84" w:rsidRPr="001656B6">
        <w:rPr>
          <w:sz w:val="24"/>
          <w:szCs w:val="24"/>
        </w:rPr>
        <w:t xml:space="preserve">. </w:t>
      </w:r>
      <w:r w:rsidR="001176EB">
        <w:rPr>
          <w:sz w:val="24"/>
          <w:szCs w:val="24"/>
        </w:rPr>
        <w:t>svibnja</w:t>
      </w:r>
      <w:r w:rsidR="003752F1" w:rsidRPr="001656B6">
        <w:rPr>
          <w:sz w:val="24"/>
          <w:szCs w:val="24"/>
        </w:rPr>
        <w:t xml:space="preserve"> 201</w:t>
      </w:r>
      <w:r w:rsidR="001176EB">
        <w:rPr>
          <w:sz w:val="24"/>
          <w:szCs w:val="24"/>
        </w:rPr>
        <w:t>9</w:t>
      </w:r>
      <w:r w:rsidR="009850B8" w:rsidRPr="001656B6">
        <w:rPr>
          <w:sz w:val="24"/>
          <w:szCs w:val="24"/>
        </w:rPr>
        <w:t>.</w:t>
      </w:r>
    </w:p>
    <w:p w:rsidRDefault="006C7E17" w:rsidP="00450676" w:rsidR="006C7E17" w:rsidRPr="001656B6">
      <w:pPr>
        <w:ind w:firstLine="720"/>
        <w:jc w:val="center"/>
        <w:rPr>
          <w:sz w:val="24"/>
          <w:szCs w:val="24"/>
        </w:rPr>
      </w:pPr>
    </w:p>
    <w:p w:rsidRDefault="001176EB" w:rsidP="004F7CE3" w:rsidR="00F3761C" w:rsidRPr="00CA1A6F">
      <w:pPr>
        <w:tabs>
          <w:tab w:pos="5100" w:val="left"/>
        </w:tabs>
        <w:ind w:firstLine="720"/>
        <w:jc w:val="right"/>
        <w:rPr>
          <w:sz w:val="24"/>
          <w:szCs w:val="24"/>
        </w:rPr>
      </w:pPr>
      <w:r>
        <w:rPr>
          <w:sz w:val="24"/>
          <w:szCs w:val="24"/>
        </w:rPr>
        <w:tab/>
        <w:t>Sutkinja</w:t>
      </w:r>
      <w:r w:rsidR="006C7E17" w:rsidRPr="00CA1A6F">
        <w:rPr>
          <w:sz w:val="24"/>
          <w:szCs w:val="24"/>
        </w:rPr>
        <w:t>:</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8F3740">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8F3740" w:rsidP="007B64C7" w:rsidR="008F3740" w:rsidRPr="008F3740">
      <w:pPr>
        <w:ind w:firstLine="708" w:left="3540"/>
        <w:jc w:val="right"/>
        <w:rPr>
          <w:sz w:val="24"/>
          <w:szCs w:val="24"/>
        </w:rPr>
      </w:pPr>
      <w:r w:rsidRPr="008F3740">
        <w:rPr>
          <w:sz w:val="24"/>
          <w:szCs w:val="24"/>
        </w:rPr>
        <w:t>Za točnost otpravka-ovlašteni službenik:</w:t>
      </w:r>
    </w:p>
    <w:p w:rsidRDefault="008F3740" w:rsidP="007B64C7" w:rsidR="008F3740" w:rsidRPr="008F3740">
      <w:pPr>
        <w:ind w:firstLine="708" w:left="3540"/>
        <w:jc w:val="right"/>
        <w:rPr>
          <w:sz w:val="24"/>
          <w:szCs w:val="24"/>
        </w:rPr>
      </w:pPr>
      <w:r w:rsidRPr="008F3740">
        <w:rPr>
          <w:sz w:val="24"/>
          <w:szCs w:val="24"/>
        </w:rPr>
        <w:t xml:space="preserve">                                       Valentina Gabud</w:t>
      </w:r>
    </w:p>
    <w:p w:rsidRDefault="008771CC" w:rsidP="008F3740" w:rsidR="00B32E61" w:rsidRPr="008F3740">
      <w:pPr>
        <w:pStyle w:val="Odlomakpopisa"/>
        <w:ind w:left="360"/>
        <w:jc w:val="both"/>
        <w:rPr>
          <w:sz w:val="24"/>
          <w:szCs w:val="24"/>
        </w:rPr>
      </w:pPr>
      <w:r w:rsidRPr="008F3740">
        <w:rPr>
          <w:sz w:val="24"/>
          <w:szCs w:val="24"/>
        </w:rPr>
        <w:t xml:space="preserve"> </w:t>
      </w:r>
    </w:p>
    <w:sectPr w:rsidSect="0031046B" w:rsidR="00B32E61" w:rsidRPr="008F374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1656B6">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F374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1656B6">
      <w:rPr>
        <w:sz w:val="24"/>
        <w:szCs w:val="24"/>
      </w:rPr>
      <w:t>-</w:t>
    </w:r>
    <w:r w:rsidR="00FD52C8">
      <w:rPr>
        <w:sz w:val="24"/>
        <w:szCs w:val="24"/>
      </w:rPr>
      <w:t>113</w:t>
    </w:r>
    <w:r w:rsidR="00DE13C6">
      <w:rPr>
        <w:sz w:val="24"/>
        <w:szCs w:val="24"/>
      </w:rPr>
      <w:t>5</w:t>
    </w:r>
    <w:r w:rsidR="00CF7F84" w:rsidRPr="001656B6">
      <w:rPr>
        <w:sz w:val="24"/>
        <w:szCs w:val="24"/>
      </w:rPr>
      <w:t>/</w:t>
    </w:r>
    <w:r w:rsidR="00294869" w:rsidRPr="001656B6">
      <w:rPr>
        <w:sz w:val="24"/>
        <w:szCs w:val="24"/>
      </w:rPr>
      <w:t>1</w:t>
    </w:r>
    <w:r w:rsidR="001176EB">
      <w:rPr>
        <w:sz w:val="24"/>
        <w:szCs w:val="24"/>
      </w:rPr>
      <w:t>9</w:t>
    </w:r>
    <w:r w:rsidR="00294869" w:rsidRPr="001656B6">
      <w:rPr>
        <w:sz w:val="24"/>
        <w:szCs w:val="24"/>
      </w:rPr>
      <w:t>-</w:t>
    </w:r>
    <w:r w:rsidR="001176EB">
      <w:rPr>
        <w:sz w:val="24"/>
        <w:szCs w:val="24"/>
      </w:rPr>
      <w:t>4</w:t>
    </w:r>
  </w:p>
  <w:p w:rsidRDefault="004D2841" w:rsidP="00394534" w:rsidR="004D2841" w:rsidRPr="001656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176EB"/>
    <w:rsid w:val="00126D61"/>
    <w:rsid w:val="00131E99"/>
    <w:rsid w:val="00142C65"/>
    <w:rsid w:val="00146A08"/>
    <w:rsid w:val="001656B6"/>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E562C"/>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BFF"/>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700"/>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70B"/>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3740"/>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458B8"/>
    <w:rsid w:val="00C63C08"/>
    <w:rsid w:val="00C63FA9"/>
    <w:rsid w:val="00C72FD0"/>
    <w:rsid w:val="00C83E62"/>
    <w:rsid w:val="00CA1A6F"/>
    <w:rsid w:val="00CB584F"/>
    <w:rsid w:val="00CB78DC"/>
    <w:rsid w:val="00CC3327"/>
    <w:rsid w:val="00CC43BC"/>
    <w:rsid w:val="00CC4B41"/>
    <w:rsid w:val="00CC7D07"/>
    <w:rsid w:val="00CD7581"/>
    <w:rsid w:val="00CE3890"/>
    <w:rsid w:val="00CE3B7D"/>
    <w:rsid w:val="00CE4F52"/>
    <w:rsid w:val="00CF1E33"/>
    <w:rsid w:val="00CF7F84"/>
    <w:rsid w:val="00D10A4F"/>
    <w:rsid w:val="00D31451"/>
    <w:rsid w:val="00D448E9"/>
    <w:rsid w:val="00D574D8"/>
    <w:rsid w:val="00D60187"/>
    <w:rsid w:val="00D60476"/>
    <w:rsid w:val="00D660E8"/>
    <w:rsid w:val="00D722D0"/>
    <w:rsid w:val="00D85995"/>
    <w:rsid w:val="00D959BC"/>
    <w:rsid w:val="00DA1180"/>
    <w:rsid w:val="00DA5FA3"/>
    <w:rsid w:val="00DC1B6E"/>
    <w:rsid w:val="00DD67BA"/>
    <w:rsid w:val="00DE13C6"/>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52C8"/>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8F3740"/>
    <w:rPr>
      <w:color w:val="808080"/>
      <w:bdr w:space="0" w:sz="0" w:color="auto" w:val="none"/>
      <w:shd w:fill="auto" w:color="auto" w:val="clear"/>
    </w:rPr>
  </w:style>
  <w:style w:customStyle="true" w:styleId="eSPISCCParagraphDefaultFont" w:type="character">
    <w:name w:val="eSPIS_CC_Paragraph Default Font"/>
    <w:basedOn w:val="Zadanifontodlomka"/>
    <w:rsid w:val="008F37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374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F37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37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St-1135/2019</izvorni_sadrzaj>
    <derivirana_varijabla naziv="DomainObject.Predmet.OznakaBroj_1">St-1135/2019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KORDA ODRŽAVANJE j.d.o.o. za trgovinu i usluge zastupanog po punomoćniku Goran Kordić</izvorni_sadrzaj>
    <derivirana_varijabla naziv="DomainObject.Predmet.ProtustrankaFormated_1">  KORDA ODRŽAVANJE j.d.o.o. za trgovinu i usluge zastupanog po punomoćniku Goran Kordić</derivirana_varijabla>
  </DomainObject.Predmet.ProtustrankaFormated>
  <DomainObject.Predmet.ProtustrankaFormatedOIB>
    <izvorni_sadrzaj>  KORDA ODRŽAVANJE j.d.o.o. za trgovinu i usluge, OIB 66495271423 zastupanog po punomoćniku Goran Kordić</izvorni_sadrzaj>
    <derivirana_varijabla naziv="DomainObject.Predmet.ProtustrankaFormatedOIB_1">  KORDA ODRŽAVANJE j.d.o.o. za trgovinu i usluge, OIB 66495271423 zastupanog po punomoćniku Goran Kordić</derivirana_varijabla>
  </DomainObject.Predmet.ProtustrankaFormatedOIB>
  <DomainObject.Predmet.ProtustrankaFormatedWithAdress>
    <izvorni_sadrzaj> KORDA ODRŽAVANJE j.d.o.o. za trgovinu i usluge, Ulica Petra Zrinskog 25, 10410 Velika Gorica zastupanog po punomoćniku Goran Kordić</izvorni_sadrzaj>
    <derivirana_varijabla naziv="DomainObject.Predmet.ProtustrankaFormatedWithAdress_1"> KORDA ODRŽAVANJE j.d.o.o. za trgovinu i usluge, Ulica Petra Zrinskog 25, 10410 Velika Gorica zastupanog po punomoćniku Goran Kordić</derivirana_varijabla>
  </DomainObject.Predmet.ProtustrankaFormatedWithAdress>
  <DomainObject.Predmet.ProtustrankaFormatedWithAdressOIB>
    <izvorni_sadrzaj> KORDA ODRŽAVANJE j.d.o.o. za trgovinu i usluge, OIB 66495271423, Ulica Petra Zrinskog 25, 10410 Velika Gorica zastupanog po punomoćniku Goran Kordić</izvorni_sadrzaj>
    <derivirana_varijabla naziv="DomainObject.Predmet.ProtustrankaFormatedWithAdressOIB_1"> KORDA ODRŽAVANJE j.d.o.o. za trgovinu i usluge, OIB 66495271423, Ulica Petra Zrinskog 25, 10410 Velika Gorica zastupanog po punomoćniku Goran Kordić</derivirana_varijabla>
  </DomainObject.Predmet.ProtustrankaFormatedWithAdressOIB>
  <DomainObject.Predmet.ProtustrankaWithAdress>
    <izvorni_sadrzaj>KORDA ODRŽAVANJE j.d.o.o. za trgovinu i usluge Ulica Petra Zrinskog 25, 10410 Velika Gorica</izvorni_sadrzaj>
    <derivirana_varijabla naziv="DomainObject.Predmet.ProtustrankaWithAdress_1">KORDA ODRŽAVANJE j.d.o.o. za trgovinu i usluge Ulica Petra Zrinskog 25, 10410 Velika Gorica</derivirana_varijabla>
  </DomainObject.Predmet.ProtustrankaWithAdress>
  <DomainObject.Predmet.ProtustrankaWithAdressOIB>
    <izvorni_sadrzaj>KORDA ODRŽAVANJE j.d.o.o. za trgovinu i usluge, OIB 66495271423, Ulica Petra Zrinskog 25, 10410 Velika Gorica</izvorni_sadrzaj>
    <derivirana_varijabla naziv="DomainObject.Predmet.ProtustrankaWithAdressOIB_1">KORDA ODRŽAVANJE j.d.o.o. za trgovinu i usluge, OIB 66495271423, Ulica Petra Zrinskog 25, 10410 Velika Gorica</derivirana_varijabla>
  </DomainObject.Predmet.ProtustrankaWithAdressOIB>
  <DomainObject.Predmet.ProtustrankaNazivFormated>
    <izvorni_sadrzaj>KORDA ODRŽAVANJE j.d.o.o. za trgovinu i usluge</izvorni_sadrzaj>
    <derivirana_varijabla naziv="DomainObject.Predmet.ProtustrankaNazivFormated_1">KORDA ODRŽAVANJE j.d.o.o. za trgovinu i usluge</derivirana_varijabla>
  </DomainObject.Predmet.ProtustrankaNazivFormated>
  <DomainObject.Predmet.ProtustrankaNazivFormatedOIB>
    <izvorni_sadrzaj>KORDA ODRŽAVANJE j.d.o.o. za trgovinu i usluge, OIB 66495271423</izvorni_sadrzaj>
    <derivirana_varijabla naziv="DomainObject.Predmet.ProtustrankaNazivFormatedOIB_1">KORDA ODRŽAVANJE j.d.o.o. za trgovinu i usluge, OIB 66495271423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KORDA ODRŽAVANJE j.d.o.o. za trgovinu i usluge zastupanog po punomoćniku Goran Kordić</item>
    </izvorni_sadrzaj>
    <derivirana_varijabla naziv="DomainObject.Predmet.ProtuStrankaListFormated_1">
      <item>KORDA ODRŽAVANJE j.d.o.o. za trgovinu i usluge zastupanog po punomoćniku Goran Kordić</item>
    </derivirana_varijabla>
  </DomainObject.Predmet.ProtuStrankaListFormated>
  <DomainObject.Predmet.ProtuStrankaListFormatedOIB>
    <izvorni_sadrzaj>
      <item>KORDA ODRŽAVANJE j.d.o.o. za trgovinu i usluge, OIB 66495271423 zastupanog po punomoćniku Goran Kordić</item>
    </izvorni_sadrzaj>
    <derivirana_varijabla naziv="DomainObject.Predmet.ProtuStrankaListFormatedOIB_1">
      <item>KORDA ODRŽAVANJE j.d.o.o. za trgovinu i usluge, OIB 66495271423 zastupanog po punomoćniku Goran Kordić</item>
    </derivirana_varijabla>
  </DomainObject.Predmet.ProtuStrankaListFormatedOIB>
  <DomainObject.Predmet.ProtuStrankaListFormatedWithAdress>
    <izvorni_sadrzaj>
      <item>KORDA ODRŽAVANJE j.d.o.o. za trgovinu i usluge, Ulica Petra Zrinskog 25, 10410 Velika Gorica zastupanog po punomoćniku Goran Kordić</item>
    </izvorni_sadrzaj>
    <derivirana_varijabla naziv="DomainObject.Predmet.ProtuStrankaListFormatedWithAdress_1">
      <item>KORDA ODRŽAVANJE j.d.o.o. za trgovinu i usluge, Ulica Petra Zrinskog 25, 10410 Velika Gorica zastupanog po punomoćniku Goran Kordić</item>
    </derivirana_varijabla>
  </DomainObject.Predmet.ProtuStrankaListFormatedWithAdress>
  <DomainObject.Predmet.ProtuStrankaListFormatedWithAdressOIB>
    <izvorni_sadrzaj>
      <item>KORDA ODRŽAVANJE j.d.o.o. za trgovinu i usluge, OIB 66495271423, Ulica Petra Zrinskog 25, 10410 Velika Gorica zastupanog po punomoćniku Goran Kordić</item>
    </izvorni_sadrzaj>
    <derivirana_varijabla naziv="DomainObject.Predmet.ProtuStrankaListFormatedWithAdressOIB_1">
      <item>KORDA ODRŽAVANJE j.d.o.o. za trgovinu i usluge, OIB 66495271423, Ulica Petra Zrinskog 25, 10410 Velika Gorica zastupanog po punomoćniku Goran Kordić</item>
    </derivirana_varijabla>
  </DomainObject.Predmet.ProtuStrankaListFormatedWithAdressOIB>
  <DomainObject.Predmet.ProtuStrankaListNazivFormated>
    <izvorni_sadrzaj>
      <item>KORDA ODRŽAVANJE j.d.o.o. za trgovinu i usluge</item>
    </izvorni_sadrzaj>
    <derivirana_varijabla naziv="DomainObject.Predmet.ProtuStrankaListNazivFormated_1">
      <item>KORDA ODRŽAVANJE j.d.o.o. za trgovinu i usluge</item>
    </derivirana_varijabla>
  </DomainObject.Predmet.ProtuStrankaListNazivFormated>
  <DomainObject.Predmet.ProtuStrankaListNazivFormatedOIB>
    <izvorni_sadrzaj>
      <item>KORDA ODRŽAVANJE j.d.o.o. za trgovinu i usluge, OIB 66495271423</item>
    </izvorni_sadrzaj>
    <derivirana_varijabla naziv="DomainObject.Predmet.ProtuStrankaListNazivFormatedOIB_1">
      <item>KORDA ODRŽAVANJE j.d.o.o. za trgovinu i usluge, OIB 66495271423</item>
    </derivirana_varijabla>
  </DomainObject.Predmet.ProtuStrankaListNazivFormatedOIB>
  <DomainObject.Predmet.OstaliListFormated>
    <izvorni_sadrzaj>
      <item>Goran Kordić punomoćnik sudionika u postupku KORDA ODRŽAVANJE j.d.o.o. za trgovinu i usluge</item>
    </izvorni_sadrzaj>
    <derivirana_varijabla naziv="DomainObject.Predmet.OstaliListFormated_1">
      <item>Goran Kordić punomoćnik sudionika u postupku KORDA ODRŽAVANJE j.d.o.o. za trgovinu i usluge</item>
    </derivirana_varijabla>
  </DomainObject.Predmet.OstaliListFormated>
  <DomainObject.Predmet.OstaliListFormatedOIB>
    <izvorni_sadrzaj>
      <item>Goran Kordić, OIB 52559540749 punomoćnik sudionika u postupku KORDA ODRŽAVANJE j.d.o.o. za trgovinu i usluge</item>
    </izvorni_sadrzaj>
    <derivirana_varijabla naziv="DomainObject.Predmet.OstaliListFormatedOIB_1">
      <item>Goran Kordić, OIB 52559540749 punomoćnik sudionika u postupku KORDA ODRŽAVANJE j.d.o.o. za trgovinu i usluge</item>
    </derivirana_varijabla>
  </DomainObject.Predmet.OstaliListFormatedOIB>
  <DomainObject.Predmet.OstaliListFormatedWithAdress>
    <izvorni_sadrzaj>
      <item>Goran Kordić, Ulica Petra Zrinskog 25, 10410 Velika Gorica punomoćnik sudionika u postupku KORDA ODRŽAVANJE j.d.o.o. za trgovinu i usluge</item>
    </izvorni_sadrzaj>
    <derivirana_varijabla naziv="DomainObject.Predmet.OstaliListFormatedWithAdress_1">
      <item>Goran Kordić, Ulica Petra Zrinskog 25, 10410 Velika Gorica punomoćnik sudionika u postupku KORDA ODRŽAVANJE j.d.o.o. za trgovinu i usluge</item>
    </derivirana_varijabla>
  </DomainObject.Predmet.OstaliListFormatedWithAdress>
  <DomainObject.Predmet.OstaliListFormatedWithAdressOIB>
    <izvorni_sadrzaj>
      <item>Goran Kordić, OIB 52559540749, Ulica Petra Zrinskog 25, 10410 Velika Gorica punomoćnik sudionika u postupku KORDA ODRŽAVANJE j.d.o.o. za trgovinu i usluge</item>
    </izvorni_sadrzaj>
    <derivirana_varijabla naziv="DomainObject.Predmet.OstaliListFormatedWithAdressOIB_1">
      <item>Goran Kordić, OIB 52559540749, Ulica Petra Zrinskog 25, 10410 Velika Gorica punomoćnik sudionika u postupku KORDA ODRŽAVANJE j.d.o.o. za trgovinu i usluge</item>
    </derivirana_varijabla>
  </DomainObject.Predmet.OstaliListFormatedWithAdressOIB>
  <DomainObject.Predmet.OstaliListNazivFormated>
    <izvorni_sadrzaj>
      <item>Goran Kordić</item>
    </izvorni_sadrzaj>
    <derivirana_varijabla naziv="DomainObject.Predmet.OstaliListNazivFormated_1">
      <item>Goran Kordić</item>
    </derivirana_varijabla>
  </DomainObject.Predmet.OstaliListNazivFormated>
  <DomainObject.Predmet.OstaliListNazivFormatedOIB>
    <izvorni_sadrzaj>
      <item>Goran Kordić, OIB 52559540749</item>
    </izvorni_sadrzaj>
    <derivirana_varijabla naziv="DomainObject.Predmet.OstaliListNazivFormatedOIB_1">
      <item>Goran Kordić, OIB 52559540749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KORDA ODRŽAVANJE j.d.o.o. za trgovinu i usluge</izvorni_sadrzaj>
    <derivirana_varijabla naziv="DomainObject.Predmet.ProtustrankaIDrugi_1">KORDA ODRŽAVANJE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KORDA ODRŽAVANJE j.d.o.o. za trgovinu i usluge, OIB 66495271423, Ulica Petra Zrinskog 25, 10410 Velika Gorica</izvorni_sadrzaj>
    <derivirana_varijabla naziv="DomainObject.Predmet.ProtustrankaIDrugiAdressOIB_1">KORDA ODRŽAVANJE j.d.o.o. za trgovinu i usluge, OIB 66495271423, Ulica Petra Zrinskog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KORDA ODRŽAVANJE j.d.o.o. za trgovinu i usluge</item>
      <item>Goran Kordić</item>
    </izvorni_sadrzaj>
    <derivirana_varijabla naziv="DomainObject.Predmet.SudioniciListNaziv_1">
      <item>FINA Regionalni centar Zagreb</item>
      <item>KORDA ODRŽAVANJE j.d.o.o. za trgovinu i usluge</item>
      <item>Goran Kordić</item>
    </derivirana_varijabla>
  </DomainObject.Predmet.SudioniciListNaziv>
  <DomainObject.Predmet.SudioniciListAdressOIB>
    <izvorni_sadrzaj>
      <item>FINA Regionalni centar Zagreb, OIB 85821130368, Trg svibanjskih žrtava 1995. 1,10000 Zagreb</item>
      <item>KORDA ODRŽAVANJE j.d.o.o. za trgovinu i usluge, OIB 66495271423, Ulica Petra Zrinskog 25,10410 Velika Gorica</item>
      <item>Goran Kordić, OIB 52559540749, Ulica Petra Zrinskog 25,10410 Velika Gorica</item>
    </izvorni_sadrzaj>
    <derivirana_varijabla naziv="DomainObject.Predmet.SudioniciListAdressOIB_1">
      <item>FINA Regionalni centar Zagreb, OIB 85821130368, Trg svibanjskih žrtava 1995. 1,10000 Zagreb</item>
      <item>KORDA ODRŽAVANJE j.d.o.o. za trgovinu i usluge, OIB 66495271423, Ulica Petra Zrinskog 25,10410 Velika Gorica</item>
      <item>Goran Kordić, OIB 52559540749, Ulica Petra Zrinskog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66495271423</item>
      <item>, OIB 52559540749</item>
    </izvorni_sadrzaj>
    <derivirana_varijabla naziv="DomainObject.Predmet.SudioniciListNazivOIB_1">
      <item>, OIB 85821130368</item>
      <item>, OIB 66495271423</item>
      <item>, OIB 52559540749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6D666E-09EE-4566-A991-8291BFB664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5520</properties:Characters>
  <properties:Lines>130</properties:Lines>
  <properties:Paragraphs>44</properties:Paragraphs>
  <properties:TotalTime>575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2019-05-29T12:56:00Z</cp:lastPrinted>
  <dcterms:modified xmlns:xsi="http://www.w3.org/2001/XMLSchema-instance" xsi:type="dcterms:W3CDTF">2019-05-29T12:56:00Z</dcterms:modified>
  <cp:revision>153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