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01c7" w14:paraId="58101c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9C2E2C">
        <w:rPr>
          <w:rStyle w:val="Naglaeno"/>
          <w:b w:val="false"/>
        </w:rPr>
        <w:t>1031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9C2E2C">
        <w:t xml:space="preserve">SPECTACLE PROMET d.o.o. za usluge, Zagreb, </w:t>
      </w:r>
      <w:proofErr w:type="spellStart"/>
      <w:r w:rsidR="009C2E2C">
        <w:t>Kamenarka</w:t>
      </w:r>
      <w:proofErr w:type="spellEnd"/>
      <w:r w:rsidR="009C2E2C">
        <w:t xml:space="preserve"> 20, MBS: 080948435, OIB: 79701694130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C2E2C">
        <w:t xml:space="preserve">21. rujna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>Utvrđuje se da ukupni iznos evidentiranog duga dužnika</w:t>
      </w:r>
      <w:r w:rsidR="009C2E2C">
        <w:t xml:space="preserve"> SPECTACLE PROMET d.o.o. za usluge, Zagreb, </w:t>
      </w:r>
      <w:proofErr w:type="spellStart"/>
      <w:r w:rsidR="009C2E2C">
        <w:t>Kamenarka</w:t>
      </w:r>
      <w:proofErr w:type="spellEnd"/>
      <w:r w:rsidR="009C2E2C">
        <w:t xml:space="preserve"> 20, MBS: 080948435, OIB: 79701694130</w:t>
      </w:r>
      <w:r w:rsidR="000C157A">
        <w:t>,</w:t>
      </w:r>
      <w:r w:rsidR="0070557C">
        <w:t xml:space="preserve">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C2E2C">
        <w:t xml:space="preserve">189.250,49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C2E2C">
        <w:t xml:space="preserve">Zoran </w:t>
      </w:r>
      <w:proofErr w:type="spellStart"/>
      <w:r w:rsidR="009C2E2C">
        <w:t>Mijailović</w:t>
      </w:r>
      <w:proofErr w:type="spellEnd"/>
      <w:r w:rsidR="009C2E2C">
        <w:t>, OIB: 41710386695</w:t>
      </w:r>
      <w:r w:rsidR="00F1471C">
        <w:t xml:space="preserve">, Srbija, </w:t>
      </w:r>
      <w:proofErr w:type="spellStart"/>
      <w:r w:rsidR="00F1471C">
        <w:t>Koceljeva</w:t>
      </w:r>
      <w:proofErr w:type="spellEnd"/>
      <w:r w:rsidR="00F1471C">
        <w:t xml:space="preserve">, Kamenica, Nema ulice </w:t>
      </w:r>
      <w:proofErr w:type="spellStart"/>
      <w:r w:rsidR="00F1471C">
        <w:t>bb</w:t>
      </w:r>
      <w:proofErr w:type="spellEnd"/>
      <w:r w:rsidR="00F1471C">
        <w:t>,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1471C">
        <w:t>1031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 xml:space="preserve">U Osijeku  </w:t>
      </w:r>
      <w:r w:rsidR="00F1471C">
        <w:t xml:space="preserve">21. 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1471C">
        <w:t>10</w:t>
      </w:r>
      <w:r w:rsidR="00AB37B8">
        <w:t>.</w:t>
      </w:r>
      <w:r w:rsidR="00F1471C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157A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1B5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2E2C"/>
    <w:rsid w:val="009C670C"/>
    <w:rsid w:val="009E0CD5"/>
    <w:rsid w:val="009E1AED"/>
    <w:rsid w:val="009E5D6D"/>
    <w:rsid w:val="00A07CA2"/>
    <w:rsid w:val="00A12796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431A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471C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43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43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43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43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St-1031/2017</izvorni_sadrzaj>
    <derivirana_varijabla naziv="DomainObject.Predmet.OznakaBroj_1">St-1031/2017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SPECTACLE PROMET d.o.o.</izvorni_sadrzaj>
    <derivirana_varijabla naziv="DomainObject.Predmet.ProtustrankaFormated_1">  SPECTACLE PROMET d.o.o.</derivirana_varijabla>
  </DomainObject.Predmet.ProtustrankaFormated>
  <DomainObject.Predmet.ProtustrankaFormatedOIB>
    <izvorni_sadrzaj>  SPECTACLE PROMET d.o.o., OIB 79701694130</izvorni_sadrzaj>
    <derivirana_varijabla naziv="DomainObject.Predmet.ProtustrankaFormatedOIB_1">  SPECTACLE PROMET d.o.o., OIB 79701694130</derivirana_varijabla>
  </DomainObject.Predmet.ProtustrankaFormatedOIB>
  <DomainObject.Predmet.ProtustrankaFormatedWithAdress>
    <izvorni_sadrzaj> SPECTACLE PROMET d.o.o., Kamenarka 20, 10000 Zagreb</izvorni_sadrzaj>
    <derivirana_varijabla naziv="DomainObject.Predmet.ProtustrankaFormatedWithAdress_1"> SPECTACLE PROMET d.o.o., Kamenarka 20, 10000 Zagreb</derivirana_varijabla>
  </DomainObject.Predmet.ProtustrankaFormatedWithAdress>
  <DomainObject.Predmet.ProtustrankaFormatedWithAdressOIB>
    <izvorni_sadrzaj> SPECTACLE PROMET d.o.o., OIB 79701694130, Kamenarka 20, 10000 Zagreb</izvorni_sadrzaj>
    <derivirana_varijabla naziv="DomainObject.Predmet.ProtustrankaFormatedWithAdressOIB_1"> SPECTACLE PROMET d.o.o., OIB 79701694130, Kamenarka 20, 10000 Zagreb</derivirana_varijabla>
  </DomainObject.Predmet.ProtustrankaFormatedWithAdressOIB>
  <DomainObject.Predmet.ProtustrankaWithAdress>
    <izvorni_sadrzaj>SPECTACLE PROMET d.o.o. Kamenarka 20, 10000 Zagreb</izvorni_sadrzaj>
    <derivirana_varijabla naziv="DomainObject.Predmet.ProtustrankaWithAdress_1">SPECTACLE PROMET d.o.o. Kamenarka 20, 10000 Zagreb</derivirana_varijabla>
  </DomainObject.Predmet.ProtustrankaWithAdress>
  <DomainObject.Predmet.ProtustrankaWithAdressOIB>
    <izvorni_sadrzaj>SPECTACLE PROMET d.o.o., OIB 79701694130, Kamenarka 20, 10000 Zagreb</izvorni_sadrzaj>
    <derivirana_varijabla naziv="DomainObject.Predmet.ProtustrankaWithAdressOIB_1">SPECTACLE PROMET d.o.o., OIB 79701694130, Kamenarka 20, 10000 Zagreb</derivirana_varijabla>
  </DomainObject.Predmet.ProtustrankaWithAdressOIB>
  <DomainObject.Predmet.ProtustrankaNazivFormated>
    <izvorni_sadrzaj>SPECTACLE PROMET d.o.o.</izvorni_sadrzaj>
    <derivirana_varijabla naziv="DomainObject.Predmet.ProtustrankaNazivFormated_1">SPECTACLE PROMET d.o.o.</derivirana_varijabla>
  </DomainObject.Predmet.ProtustrankaNazivFormated>
  <DomainObject.Predmet.ProtustrankaNazivFormatedOIB>
    <izvorni_sadrzaj>SPECTACLE PROMET d.o.o., OIB 79701694130</izvorni_sadrzaj>
    <derivirana_varijabla naziv="DomainObject.Predmet.ProtustrankaNazivFormatedOIB_1">SPECTACLE PROMET d.o.o., OIB 79701694130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SPECTACLE PROMET d.o.o.</item>
    </izvorni_sadrzaj>
    <derivirana_varijabla naziv="DomainObject.Predmet.ProtuStrankaListFormated_1">
      <item>SPECTACLE PROMET d.o.o.</item>
    </derivirana_varijabla>
  </DomainObject.Predmet.ProtuStrankaListFormated>
  <DomainObject.Predmet.ProtuStrankaListFormatedOIB>
    <izvorni_sadrzaj>
      <item>SPECTACLE PROMET d.o.o., OIB 79701694130</item>
    </izvorni_sadrzaj>
    <derivirana_varijabla naziv="DomainObject.Predmet.ProtuStrankaListFormatedOIB_1">
      <item>SPECTACLE PROMET d.o.o., OIB 79701694130</item>
    </derivirana_varijabla>
  </DomainObject.Predmet.ProtuStrankaListFormatedOIB>
  <DomainObject.Predmet.ProtuStrankaListFormatedWithAdress>
    <izvorni_sadrzaj>
      <item>SPECTACLE PROMET d.o.o., Kamenarka 20, 10000 Zagreb</item>
    </izvorni_sadrzaj>
    <derivirana_varijabla naziv="DomainObject.Predmet.ProtuStrankaListFormatedWithAdress_1">
      <item>SPECTACLE PROMET d.o.o., Kamenarka 20, 10000 Zagreb</item>
    </derivirana_varijabla>
  </DomainObject.Predmet.ProtuStrankaListFormatedWithAdress>
  <DomainObject.Predmet.ProtuStrankaListFormatedWithAdressOIB>
    <izvorni_sadrzaj>
      <item>SPECTACLE PROMET d.o.o., OIB 79701694130, Kamenarka 20, 10000 Zagreb</item>
    </izvorni_sadrzaj>
    <derivirana_varijabla naziv="DomainObject.Predmet.ProtuStrankaListFormatedWithAdressOIB_1">
      <item>SPECTACLE PROMET d.o.o., OIB 79701694130, Kamenarka 20, 10000 Zagreb</item>
    </derivirana_varijabla>
  </DomainObject.Predmet.ProtuStrankaListFormatedWithAdressOIB>
  <DomainObject.Predmet.ProtuStrankaListNazivFormated>
    <izvorni_sadrzaj>
      <item>SPECTACLE PROMET d.o.o.</item>
    </izvorni_sadrzaj>
    <derivirana_varijabla naziv="DomainObject.Predmet.ProtuStrankaListNazivFormated_1">
      <item>SPECTACLE PROMET d.o.o.</item>
    </derivirana_varijabla>
  </DomainObject.Predmet.ProtuStrankaListNazivFormated>
  <DomainObject.Predmet.ProtuStrankaListNazivFormatedOIB>
    <izvorni_sadrzaj>
      <item>SPECTACLE PROMET d.o.o., OIB 79701694130</item>
    </izvorni_sadrzaj>
    <derivirana_varijabla naziv="DomainObject.Predmet.ProtuStrankaListNazivFormatedOIB_1">
      <item>SPECTACLE PROMET d.o.o., OIB 79701694130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SPECTACLE PROMET d.o.o.</izvorni_sadrzaj>
    <derivirana_varijabla naziv="DomainObject.Predmet.ProtustrankaIDrugi_1">SPECTACLE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SPECTACLE PROMET d.o.o., OIB 79701694130, Kamenarka 20, 10000 Zagreb</izvorni_sadrzaj>
    <derivirana_varijabla naziv="DomainObject.Predmet.ProtustrankaIDrugiAdressOIB_1">SPECTACLE PROMET d.o.o., OIB 79701694130, Kamenarka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SPECTACLE PROMET d.o.o.</item>
      <item>FINA Regionalni centar Zagreb</item>
    </izvorni_sadrzaj>
    <derivirana_varijabla naziv="DomainObject.Predmet.SudioniciListNaziv_1">
      <item>SPECTACLE PROMET d.o.o.</item>
      <item>FINA Regionalni centar Zagreb</item>
    </derivirana_varijabla>
  </DomainObject.Predmet.SudioniciListNaziv>
  <DomainObject.Predmet.SudioniciListAdressOIB>
    <izvorni_sadrzaj>
      <item>SPECTACLE PROMET d.o.o., OIB 79701694130, Kamenarka 20,10000 Zagreb</item>
      <item>FINA Regionalni centar Zagreb, OIB 85821130368, Trg svibanjskih žrtava 1995. br. 1,10000 Zagreb</item>
    </izvorni_sadrzaj>
    <derivirana_varijabla naziv="DomainObject.Predmet.SudioniciListAdressOIB_1">
      <item>SPECTACLE PROMET d.o.o., OIB 79701694130, Kamenarka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79701694130</item>
      <item>, OIB 85821130368</item>
    </izvorni_sadrzaj>
    <derivirana_varijabla naziv="DomainObject.Predmet.SudioniciListNazivOIB_1">
      <item>, OIB 79701694130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935A8-1E34-497B-ACCC-DF1E050EB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2124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2017-09-21T08:55:00Z</dcterms:created>
  <dc:creator>Korisnik</dc:creator>
  <cp:lastModifiedBy>Gordana Harc</cp:lastModifiedBy>
  <cp:lastPrinted>2017-09-21T08:53:00Z</cp:lastPrinted>
  <dcterms:modified xmlns:xsi="http://www.w3.org/2001/XMLSchema-instance" xsi:type="dcterms:W3CDTF">2017-09-21T09:35:00Z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