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b575" w14:paraId="fccb575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C41D31" w:rsidR="00BA1BE4" w:rsidRPr="00C41D31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6F0C8F" w:rsidRPr="00493DB8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275168">
        <w:rPr>
          <w:rFonts w:cs="Times New Roman" w:hAnsi="Times New Roman" w:ascii="Times New Roman"/>
          <w:color w:themeColor="text1" w:val="000000"/>
        </w:rPr>
        <w:tab/>
      </w:r>
      <w:r w:rsidR="00275168" w:rsidRPr="00493DB8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493DB8">
        <w:rPr>
          <w:rFonts w:cs="Times New Roman" w:hAnsi="Times New Roman" w:ascii="Times New Roman"/>
          <w:color w:themeColor="text1" w:val="000000"/>
        </w:rPr>
        <w:t>,</w:t>
      </w:r>
      <w:r w:rsidR="00275168" w:rsidRPr="00493DB8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493DB8">
        <w:rPr>
          <w:rFonts w:cs="Times New Roman" w:hAnsi="Times New Roman" w:ascii="Times New Roman"/>
        </w:rPr>
        <w:t xml:space="preserve"> sucu toga suda Kseniji Flack-Makitan, u stečajnom postupku koji se vodi nad stečajnim dužnikom</w:t>
      </w:r>
      <w:r w:rsidR="003140DF">
        <w:rPr>
          <w:rFonts w:cs="Times New Roman" w:hAnsi="Times New Roman" w:ascii="Times New Roman"/>
        </w:rPr>
        <w:t xml:space="preserve"> </w:t>
      </w:r>
      <w:r w:rsidR="00CC1E74" w:rsidRPr="00B74A55">
        <w:rPr>
          <w:rFonts w:hAnsi="Times New Roman" w:ascii="Times New Roman"/>
        </w:rPr>
        <w:t>EFFECTIO d.o.o. u stečaju, Jalkovec, Varaždinska ulica 1, Odvojak 11, OIB: 27833344323</w:t>
      </w:r>
      <w:r w:rsidR="00493DB8">
        <w:rPr>
          <w:rFonts w:cs="Times New Roman" w:hAnsi="Times New Roman" w:ascii="Times New Roman"/>
        </w:rPr>
        <w:t xml:space="preserve">, </w:t>
      </w:r>
      <w:r w:rsidR="005B7FBE">
        <w:rPr>
          <w:rFonts w:cs="Times New Roman" w:hAnsi="Times New Roman" w:ascii="Times New Roman"/>
        </w:rPr>
        <w:t>3</w:t>
      </w:r>
      <w:r w:rsidR="003140DF">
        <w:rPr>
          <w:rFonts w:cs="Times New Roman" w:hAnsi="Times New Roman" w:ascii="Times New Roman"/>
        </w:rPr>
        <w:t>. svibnja</w:t>
      </w:r>
      <w:r w:rsidR="00493DB8">
        <w:rPr>
          <w:rFonts w:cs="Times New Roman" w:hAnsi="Times New Roman" w:ascii="Times New Roman"/>
        </w:rPr>
        <w:t xml:space="preserve"> 2017.</w:t>
      </w:r>
    </w:p>
    <w:p w:rsidRDefault="00C41D31" w:rsidP="006F0C8F" w:rsidR="00C41D31" w:rsidRPr="00493DB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C41D31" w:rsidP="006F0C8F" w:rsidR="00C41D31" w:rsidRPr="00493DB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C41D31" w:rsidP="005679AA" w:rsidR="00C41D31" w:rsidRPr="00493DB8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61440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4F62BF">
        <w:rPr>
          <w:rFonts w:cs="Times New Roman" w:eastAsia="Calibri" w:hAnsi="Times New Roman" w:ascii="Times New Roman"/>
          <w:lang w:eastAsia="en-US"/>
        </w:rPr>
        <w:t xml:space="preserve">rješenje </w:t>
      </w:r>
      <w:r w:rsidR="003140DF">
        <w:rPr>
          <w:rFonts w:cs="Times New Roman" w:eastAsia="Calibri" w:hAnsi="Times New Roman" w:ascii="Times New Roman"/>
          <w:lang w:eastAsia="en-US"/>
        </w:rPr>
        <w:t xml:space="preserve">ovoga suda od </w:t>
      </w:r>
      <w:r w:rsidR="004F62BF">
        <w:rPr>
          <w:rFonts w:cs="Times New Roman" w:eastAsia="Calibri" w:hAnsi="Times New Roman" w:ascii="Times New Roman"/>
          <w:lang w:eastAsia="en-US"/>
        </w:rPr>
        <w:t>29. ožujka 2017., poslovni broj St-8/15-70</w:t>
      </w:r>
      <w:r w:rsidR="003140DF">
        <w:rPr>
          <w:rFonts w:cs="Times New Roman" w:eastAsia="Calibri" w:hAnsi="Times New Roman" w:ascii="Times New Roman"/>
          <w:lang w:eastAsia="en-US"/>
        </w:rPr>
        <w:t xml:space="preserve">, </w:t>
      </w:r>
      <w:r w:rsidR="00DB3E13">
        <w:rPr>
          <w:rFonts w:cs="Times New Roman" w:eastAsia="Calibri" w:hAnsi="Times New Roman" w:ascii="Times New Roman"/>
          <w:lang w:eastAsia="en-US"/>
        </w:rPr>
        <w:t xml:space="preserve">na način </w:t>
      </w:r>
      <w:r w:rsidRPr="00683E0C">
        <w:rPr>
          <w:rFonts w:cs="Times New Roman" w:eastAsia="Calibri" w:hAnsi="Times New Roman" w:ascii="Times New Roman"/>
          <w:lang w:eastAsia="en-US"/>
        </w:rPr>
        <w:t>da</w:t>
      </w:r>
      <w:r w:rsidR="004F62BF">
        <w:rPr>
          <w:rFonts w:cs="Times New Roman" w:eastAsia="Calibri" w:hAnsi="Times New Roman" w:ascii="Times New Roman"/>
          <w:lang w:eastAsia="en-US"/>
        </w:rPr>
        <w:t xml:space="preserve"> </w:t>
      </w:r>
      <w:r w:rsidR="00275168">
        <w:rPr>
          <w:rFonts w:cs="Times New Roman" w:eastAsia="Calibri" w:hAnsi="Times New Roman" w:ascii="Times New Roman"/>
          <w:lang w:eastAsia="en-US"/>
        </w:rPr>
        <w:t xml:space="preserve">u </w:t>
      </w:r>
      <w:r w:rsidR="003140DF">
        <w:rPr>
          <w:rFonts w:cs="Times New Roman" w:eastAsia="Calibri" w:hAnsi="Times New Roman" w:ascii="Times New Roman"/>
          <w:lang w:eastAsia="en-US"/>
        </w:rPr>
        <w:t xml:space="preserve">rješenju </w:t>
      </w:r>
      <w:r w:rsidR="004F62BF">
        <w:rPr>
          <w:rFonts w:cs="Times New Roman" w:eastAsia="Calibri" w:hAnsi="Times New Roman" w:ascii="Times New Roman"/>
          <w:lang w:eastAsia="en-US"/>
        </w:rPr>
        <w:t>u točci I.</w:t>
      </w:r>
      <w:r w:rsidR="003140DF">
        <w:rPr>
          <w:rFonts w:cs="Times New Roman" w:eastAsia="Calibri" w:hAnsi="Times New Roman" w:ascii="Times New Roman"/>
          <w:lang w:eastAsia="en-US"/>
        </w:rPr>
        <w:t xml:space="preserve"> </w:t>
      </w:r>
      <w:r w:rsidR="004F62BF">
        <w:rPr>
          <w:rFonts w:cs="Times New Roman" w:eastAsia="Calibri" w:hAnsi="Times New Roman" w:ascii="Times New Roman"/>
          <w:lang w:eastAsia="en-US"/>
        </w:rPr>
        <w:t>izreke, drugom redu, umjesto navedenog iznosa "87.827,16 kn bruto" pravilno treba pisati iznos od 85.327,16 kn bruto.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CC1E74" w:rsidP="004F62BF" w:rsidR="004F62BF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Ispravlja se </w:t>
      </w:r>
      <w:r w:rsidR="004F62BF">
        <w:rPr>
          <w:rFonts w:cs="Times New Roman" w:eastAsia="Calibri" w:hAnsi="Times New Roman" w:ascii="Times New Roman"/>
          <w:lang w:eastAsia="en-US"/>
        </w:rPr>
        <w:t xml:space="preserve">rješenje ovoga suda od 29. ožujka 2017., poslovni broj St-8/15-70, na način </w:t>
      </w:r>
      <w:r w:rsidR="004F62BF" w:rsidRPr="00683E0C">
        <w:rPr>
          <w:rFonts w:cs="Times New Roman" w:eastAsia="Calibri" w:hAnsi="Times New Roman" w:ascii="Times New Roman"/>
          <w:lang w:eastAsia="en-US"/>
        </w:rPr>
        <w:t>da</w:t>
      </w:r>
      <w:r w:rsidR="004F62BF">
        <w:rPr>
          <w:rFonts w:cs="Times New Roman" w:eastAsia="Calibri" w:hAnsi="Times New Roman" w:ascii="Times New Roman"/>
          <w:lang w:eastAsia="en-US"/>
        </w:rPr>
        <w:t xml:space="preserve"> u obrazloženju, trećem redu, umjesto navedenog iznosa "87.827,16 kn" pravilno treba pisati iznos od 85.327,16 kn bruto.</w:t>
      </w:r>
    </w:p>
    <w:p w:rsidRDefault="00C41D31" w:rsidP="00683E0C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4F62BF" w:rsidP="00683E0C" w:rsidR="006F0C8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>3</w:t>
      </w:r>
      <w:r w:rsidR="00CC1E74">
        <w:rPr>
          <w:rFonts w:cs="Times New Roman" w:eastAsia="Calibri" w:hAnsi="Times New Roman" w:ascii="Times New Roman"/>
          <w:lang w:eastAsia="en-US"/>
        </w:rPr>
        <w:t>.)</w:t>
      </w:r>
      <w:r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CC1E74">
        <w:rPr>
          <w:rFonts w:cs="Times New Roman" w:eastAsia="Calibri" w:hAnsi="Times New Roman" w:ascii="Times New Roman"/>
          <w:lang w:eastAsia="en-US"/>
        </w:rPr>
        <w:t xml:space="preserve"> ostaje neizmijenjen</w:t>
      </w:r>
      <w:r>
        <w:rPr>
          <w:rFonts w:cs="Times New Roman" w:eastAsia="Calibri" w:hAnsi="Times New Roman" w:ascii="Times New Roman"/>
          <w:lang w:eastAsia="en-US"/>
        </w:rPr>
        <w:t>o</w:t>
      </w:r>
      <w:r w:rsidR="00CC1E74">
        <w:rPr>
          <w:rFonts w:cs="Times New Roman" w:eastAsia="Calibri" w:hAnsi="Times New Roman" w:ascii="Times New Roman"/>
          <w:lang w:eastAsia="en-US"/>
        </w:rPr>
        <w:t>.</w:t>
      </w:r>
    </w:p>
    <w:p w:rsidRDefault="00CC1E74" w:rsidP="00683E0C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683E0C" w:rsidR="00CC1E74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>
      <w:pPr>
        <w:rPr>
          <w:rFonts w:cs="Times New Roman" w:eastAsia="Calibri" w:hAnsi="Times New Roman" w:ascii="Times New Roman"/>
        </w:rPr>
      </w:pP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5B7FBE" w:rsidR="00C41D31" w:rsidRPr="005B7FBE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>U rješenju ovoga suda od 29. ožujka 2017., poslovni broj St-8/15-70, greškom je napisan bruto iznos u točc</w:t>
      </w:r>
      <w:r w:rsidR="005B7FBE">
        <w:rPr>
          <w:rFonts w:cs="Times New Roman" w:eastAsia="Calibri" w:hAnsi="Times New Roman" w:ascii="Times New Roman"/>
          <w:lang w:eastAsia="en-US"/>
        </w:rPr>
        <w:t xml:space="preserve">i I. izreke navedenog rješenja, pa je stoga valjalo 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71/15, dalje SZ)</w:t>
      </w:r>
      <w:r w:rsidR="00CC1E74">
        <w:rPr>
          <w:rFonts w:cs="Times New Roman" w:hAnsi="Times New Roman" w:ascii="Times New Roman"/>
        </w:rPr>
        <w:t xml:space="preserve"> odlučiti kao u </w:t>
      </w:r>
      <w:r w:rsidR="005B7FBE">
        <w:rPr>
          <w:rFonts w:cs="Times New Roman" w:hAnsi="Times New Roman" w:ascii="Times New Roman"/>
        </w:rPr>
        <w:t>izreci</w:t>
      </w:r>
      <w:r w:rsidR="00C41D31">
        <w:rPr>
          <w:rFonts w:cs="Times New Roman" w:hAnsi="Times New Roman" w:ascii="Times New Roman"/>
        </w:rPr>
        <w:t xml:space="preserve"> ovog rješenja.</w:t>
      </w:r>
    </w:p>
    <w:p w:rsidRDefault="00CC1E74" w:rsidP="00C41D31" w:rsidR="00CC1E74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683E0C" w:rsidR="00683E0C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5B7FBE">
        <w:rPr>
          <w:rFonts w:cs="Times New Roman" w:eastAsia="Calibri" w:hAnsi="Times New Roman" w:ascii="Times New Roman"/>
          <w:lang w:eastAsia="en-US"/>
        </w:rPr>
        <w:t>3</w:t>
      </w:r>
      <w:r w:rsidR="00CC1E74">
        <w:rPr>
          <w:rFonts w:cs="Times New Roman" w:eastAsia="Calibri" w:hAnsi="Times New Roman" w:ascii="Times New Roman"/>
          <w:lang w:eastAsia="en-US"/>
        </w:rPr>
        <w:t>. svibnja 2017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5B7FBE" w:rsidP="005B7FBE" w:rsidR="005B7FBE" w:rsidRPr="005B7FBE">
      <w:pPr>
        <w:ind w:firstLine="708" w:left="5664"/>
        <w:jc w:val="both"/>
        <w:rPr>
          <w:rFonts w:cs="Times New Roman" w:hAnsi="Times New Roman" w:ascii="Times New Roman"/>
        </w:rPr>
      </w:pPr>
      <w:r w:rsidRPr="005B7FBE">
        <w:rPr>
          <w:rFonts w:cs="Times New Roman" w:hAnsi="Times New Roman" w:ascii="Times New Roman"/>
        </w:rPr>
        <w:t>SUDAC</w:t>
      </w:r>
    </w:p>
    <w:p w:rsidRDefault="005B7FBE" w:rsidP="005B7FBE" w:rsidR="005B7FBE">
      <w:pPr>
        <w:ind w:firstLine="708" w:left="5664"/>
        <w:jc w:val="both"/>
        <w:rPr>
          <w:rFonts w:cs="Times New Roman" w:hAnsi="Times New Roman" w:ascii="Times New Roman"/>
        </w:rPr>
      </w:pPr>
    </w:p>
    <w:p w:rsidRDefault="003B5374" w:rsidP="005B7FBE" w:rsidR="003B5374" w:rsidRPr="005B7FBE">
      <w:pPr>
        <w:ind w:firstLine="708" w:left="5664"/>
        <w:jc w:val="both"/>
        <w:rPr>
          <w:rFonts w:cs="Times New Roman" w:hAnsi="Times New Roman" w:ascii="Times New Roman"/>
        </w:rPr>
      </w:pPr>
    </w:p>
    <w:p w:rsidRDefault="005B7FBE" w:rsidP="005B7FBE" w:rsidR="005B7FBE" w:rsidRPr="005B7FBE">
      <w:pPr>
        <w:ind w:firstLine="708" w:left="4956"/>
        <w:jc w:val="both"/>
        <w:rPr>
          <w:rFonts w:cs="Times New Roman" w:hAnsi="Times New Roman" w:ascii="Times New Roman"/>
        </w:rPr>
      </w:pPr>
      <w:r w:rsidRPr="005B7FBE">
        <w:rPr>
          <w:rFonts w:cs="Times New Roman" w:hAnsi="Times New Roman" w:ascii="Times New Roman"/>
        </w:rPr>
        <w:t>Ksenija Flack-Makitan, v.r.</w:t>
      </w:r>
    </w:p>
    <w:p w:rsidRDefault="005B7FBE" w:rsidP="005B7FBE" w:rsidR="005B7FBE" w:rsidRPr="005B7FBE">
      <w:pPr>
        <w:ind w:firstLine="708" w:left="4956"/>
        <w:jc w:val="both"/>
        <w:rPr>
          <w:rFonts w:cs="Times New Roman" w:hAnsi="Times New Roman" w:ascii="Times New Roman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C41D31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C1E74" w:rsidP="00C41D31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1440" w:rsidP="00683E0C" w:rsidR="00661440">
      <w:pPr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5B7FBE">
      <w:pPr>
        <w:rPr>
          <w:rFonts w:cs="Times New Roman" w:eastAsia="Calibri" w:hAnsi="Times New Roman" w:ascii="Times New Roman"/>
          <w:lang w:eastAsia="en-US"/>
        </w:rPr>
      </w:pPr>
      <w:r w:rsidRPr="005B7FBE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5B7FBE" w:rsidP="005B7FBE" w:rsidR="005B7FBE" w:rsidRPr="005B7FBE">
      <w:pPr>
        <w:jc w:val="both"/>
        <w:rPr>
          <w:rFonts w:cs="Times New Roman" w:hAnsi="Times New Roman" w:ascii="Times New Roman"/>
        </w:rPr>
      </w:pPr>
      <w:r w:rsidRPr="005B7FBE">
        <w:rPr>
          <w:rFonts w:cs="Times New Roman" w:hAnsi="Times New Roman" w:ascii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C1E74" w:rsidP="00C41D31" w:rsidR="00CC1E74" w:rsidRPr="005B7FBE">
      <w:pPr>
        <w:jc w:val="both"/>
        <w:rPr>
          <w:rFonts w:cs="Times New Roman" w:hAnsi="Times New Roman" w:ascii="Times New Roman"/>
        </w:rPr>
      </w:pPr>
    </w:p>
    <w:p w:rsidRDefault="00EB4348" w:rsidP="00CC1E74" w:rsidR="00CC1E74" w:rsidRPr="005B7FBE">
      <w:pPr>
        <w:jc w:val="both"/>
        <w:rPr>
          <w:rFonts w:cs="Times New Roman" w:hAnsi="Times New Roman" w:ascii="Times New Roman"/>
        </w:rPr>
      </w:pPr>
      <w:r w:rsidRPr="005B7FBE">
        <w:rPr>
          <w:rFonts w:cs="Times New Roman" w:hAnsi="Times New Roman" w:ascii="Times New Roman"/>
          <w:color w:themeColor="text1" w:val="000000"/>
        </w:rPr>
        <w:tab/>
      </w:r>
    </w:p>
    <w:p w:rsidRDefault="000544BA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C41D31" w:rsidP="006378E6" w:rsidR="00C41D31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C41D31" w:rsidP="00EB4348" w:rsidR="00C41D31" w:rsidRPr="003441ED">
      <w:pPr>
        <w:rPr>
          <w:rFonts w:cs="Times New Roman" w:hAnsi="Times New Roman" w:ascii="Times New Roman"/>
          <w:color w:themeColor="text1" w:val="000000"/>
        </w:rPr>
      </w:pPr>
    </w:p>
    <w:p w:rsidRDefault="00C41D31" w:rsidP="00EB4348" w:rsidR="000544BA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</w:t>
      </w:r>
      <w:r w:rsidR="008C3B34" w:rsidRPr="003441ED">
        <w:rPr>
          <w:rFonts w:cs="Times New Roman" w:hAnsi="Times New Roman" w:ascii="Times New Roman"/>
          <w:color w:themeColor="text1" w:val="000000"/>
        </w:rPr>
        <w:t>tečajn</w:t>
      </w:r>
      <w:r w:rsidR="00AD3C7B" w:rsidRPr="003441ED">
        <w:rPr>
          <w:rFonts w:cs="Times New Roman" w:hAnsi="Times New Roman" w:ascii="Times New Roman"/>
          <w:color w:themeColor="text1" w:val="000000"/>
        </w:rPr>
        <w:t>i</w:t>
      </w:r>
      <w:r w:rsidR="00FB1FA7">
        <w:rPr>
          <w:rFonts w:cs="Times New Roman" w:hAnsi="Times New Roman" w:ascii="Times New Roman"/>
          <w:color w:themeColor="text1" w:val="000000"/>
        </w:rPr>
        <w:t xml:space="preserve"> upravitelj</w:t>
      </w:r>
      <w:r w:rsidR="004A41AD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CC1E74">
        <w:rPr>
          <w:rFonts w:cs="Times New Roman" w:hAnsi="Times New Roman" w:ascii="Times New Roman"/>
          <w:color w:themeColor="text1" w:val="000000"/>
        </w:rPr>
        <w:t>Katarina Conar-Brod, Varaždin, Križanićeva 92,</w:t>
      </w:r>
    </w:p>
    <w:p w:rsidRDefault="00661440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e</w:t>
      </w:r>
      <w:r w:rsidR="003441ED" w:rsidRPr="003441ED">
        <w:rPr>
          <w:rFonts w:cs="Times New Roman" w:hAnsi="Times New Roman" w:ascii="Times New Roman"/>
          <w:color w:themeColor="text1" w:val="000000"/>
        </w:rPr>
        <w:t>-</w:t>
      </w:r>
      <w:r w:rsidR="00C41D31">
        <w:rPr>
          <w:rFonts w:cs="Times New Roman" w:hAnsi="Times New Roman" w:ascii="Times New Roman"/>
          <w:color w:themeColor="text1" w:val="000000"/>
        </w:rPr>
        <w:t>O</w:t>
      </w:r>
      <w:r w:rsidR="004A6953" w:rsidRPr="003441ED">
        <w:rPr>
          <w:rFonts w:cs="Times New Roman" w:hAnsi="Times New Roman" w:ascii="Times New Roman"/>
          <w:color w:themeColor="text1" w:val="000000"/>
        </w:rPr>
        <w:t>glasna ploča suda</w:t>
      </w:r>
    </w:p>
    <w:p w:rsidRDefault="00C41D31" w:rsidP="00AC3774" w:rsidR="00C41D31" w:rsidRPr="003441ED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sectPr w:rsidSect="00C41D31" w:rsidR="00C41D31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45A" w:rsidR="009F245A">
      <w:r>
        <w:separator/>
      </w:r>
    </w:p>
  </w:endnote>
  <w:endnote w:id="0" w:type="continuationSeparator">
    <w:p w:rsidRDefault="009F245A" w:rsidR="009F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45A" w:rsidR="009F245A">
      <w:r>
        <w:separator/>
      </w:r>
    </w:p>
  </w:footnote>
  <w:footnote w:id="0" w:type="continuationSeparator">
    <w:p w:rsidRDefault="009F245A" w:rsidR="009F2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3B5374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4F62BF">
      <w:rPr>
        <w:rFonts w:cs="Times New Roman" w:hAnsi="Times New Roman" w:ascii="Times New Roman"/>
      </w:rPr>
      <w:t>8/15-75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275168">
      <w:rPr>
        <w:rFonts w:cs="Times New Roman" w:hAnsi="Times New Roman" w:ascii="Times New Roman"/>
      </w:rPr>
      <w:t>5 St</w:t>
    </w:r>
    <w:r w:rsidR="00493DB8">
      <w:rPr>
        <w:rFonts w:cs="Times New Roman" w:hAnsi="Times New Roman" w:ascii="Times New Roman"/>
      </w:rPr>
      <w:t>-</w:t>
    </w:r>
    <w:r w:rsidR="003140DF">
      <w:rPr>
        <w:rFonts w:cs="Times New Roman" w:hAnsi="Times New Roman" w:ascii="Times New Roman"/>
      </w:rPr>
      <w:t>8/15-</w:t>
    </w:r>
    <w:r w:rsidR="004F62BF">
      <w:rPr>
        <w:rFonts w:cs="Times New Roman" w:hAnsi="Times New Roman" w:ascii="Times New Roman"/>
      </w:rPr>
      <w:t>75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C037B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A172E"/>
    <w:rsid w:val="003B1784"/>
    <w:rsid w:val="003B5374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A2576"/>
    <w:rsid w:val="004A41AD"/>
    <w:rsid w:val="004A6953"/>
    <w:rsid w:val="004B04E5"/>
    <w:rsid w:val="004F62BF"/>
    <w:rsid w:val="0055287A"/>
    <w:rsid w:val="005606EB"/>
    <w:rsid w:val="005679AA"/>
    <w:rsid w:val="005B7FBE"/>
    <w:rsid w:val="005C3DDA"/>
    <w:rsid w:val="0062470D"/>
    <w:rsid w:val="006378E6"/>
    <w:rsid w:val="00644C49"/>
    <w:rsid w:val="0064652E"/>
    <w:rsid w:val="006541CD"/>
    <w:rsid w:val="00661440"/>
    <w:rsid w:val="00666D0E"/>
    <w:rsid w:val="00683E0C"/>
    <w:rsid w:val="006965C7"/>
    <w:rsid w:val="006F0C8F"/>
    <w:rsid w:val="006F1B1D"/>
    <w:rsid w:val="00714513"/>
    <w:rsid w:val="00720B91"/>
    <w:rsid w:val="00727E47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3FA6"/>
    <w:rsid w:val="009C347F"/>
    <w:rsid w:val="009E640F"/>
    <w:rsid w:val="009F245A"/>
    <w:rsid w:val="00A05A12"/>
    <w:rsid w:val="00A440F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C1E74"/>
    <w:rsid w:val="00CD2509"/>
    <w:rsid w:val="00CD5579"/>
    <w:rsid w:val="00CE584B"/>
    <w:rsid w:val="00CF7A5C"/>
    <w:rsid w:val="00D17B56"/>
    <w:rsid w:val="00D23288"/>
    <w:rsid w:val="00D31137"/>
    <w:rsid w:val="00D808F7"/>
    <w:rsid w:val="00DB3E13"/>
    <w:rsid w:val="00DD544B"/>
    <w:rsid w:val="00E05F79"/>
    <w:rsid w:val="00E44B1F"/>
    <w:rsid w:val="00E61059"/>
    <w:rsid w:val="00EB4348"/>
    <w:rsid w:val="00EF6796"/>
    <w:rsid w:val="00F014C9"/>
    <w:rsid w:val="00F215D9"/>
    <w:rsid w:val="00F23A3F"/>
    <w:rsid w:val="00F57287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37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5374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537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537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37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5374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537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537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St-8/2015-75</izvorni_sadrzaj>
    <derivirana_varijabla naziv="DomainObject.Oznaka_1">St-8/2015-75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St-8/2015-75</izvorni_sadrzaj>
    <derivirana_varijabla naziv="DomainObject.PoslovniBrojDokumenta_1">St-8/2015-75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0D5E7-4012-47E7-89AA-F67720FB0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1782</properties:Characters>
  <properties:Lines>70</properties:Lines>
  <properties:Paragraphs>20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2017-05-03T06:50:00Z</cp:lastPrinted>
  <dcterms:modified xmlns:xsi="http://www.w3.org/2001/XMLSchema-instance" xsi:type="dcterms:W3CDTF">2017-05-03T06:52:00Z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St-8/2015-75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