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41644" w14:paraId="ef41644" w:rsidRDefault="00D50FFA" w:rsidR="00D50FFA">
      <w:pPr>
        <w15:collapsed w:val="false"/>
      </w:pPr>
      <w:bookmarkStart w:name="_GoBack" w:id="0"/>
      <w:bookmarkEnd w:id="0"/>
    </w:p>
    <w:p w:rsidRDefault="00D50FFA" w:rsidR="00D50FFA"/>
    <w:p w:rsidRDefault="00D50FFA" w:rsidR="00D50FFA"/>
    <w:p w:rsidRDefault="001D62E1" w:rsidR="001D62E1"/>
    <w:tbl>
      <w:tblPr>
        <w:tblW w:type="dxa" w:w="9491"/>
        <w:tblInd w:type="dxa" w:w="-555"/>
        <w:tblLayout w:type="fixed"/>
        <w:tblCellMar>
          <w:left w:type="dxa" w:w="0"/>
          <w:right w:type="dxa" w:w="0"/>
        </w:tblCellMar>
        <w:tblLook w:val="0000" w:noVBand="0" w:noHBand="0" w:lastColumn="0" w:firstColumn="0" w:lastRow="0" w:firstRow="0"/>
      </w:tblPr>
      <w:tblGrid>
        <w:gridCol w:w="2883"/>
        <w:gridCol w:w="1308"/>
        <w:gridCol w:w="459"/>
        <w:gridCol w:w="1307"/>
        <w:gridCol w:w="1470"/>
        <w:gridCol w:w="1307"/>
        <w:gridCol w:w="757"/>
      </w:tblGrid>
      <w:tr w:rsidTr="001D62E1" w:rsidR="007F597B" w:rsidRPr="00FC2B76">
        <w:trPr>
          <w:gridAfter w:val="2"/>
          <w:wAfter w:type="dxa" w:w="2064"/>
          <w:trHeight w:val="744"/>
        </w:trPr>
        <w:tc>
          <w:tcPr>
            <w:tcW w:type="dxa" w:w="2883"/>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bCs/>
              </w:rPr>
            </w:pPr>
            <w:r w:rsidRPr="00FC2B76">
              <w:rPr>
                <w:bCs/>
              </w:rPr>
              <w:t xml:space="preserve">REPUBLIKA HRVATSKA </w:t>
            </w:r>
          </w:p>
          <w:p w:rsidRDefault="007F597B" w:rsidP="00536947" w:rsidR="007F597B" w:rsidRPr="00FC2B76">
            <w:pPr>
              <w:rPr>
                <w:bCs/>
              </w:rPr>
            </w:pPr>
            <w:r w:rsidRPr="00FC2B76">
              <w:rPr>
                <w:bCs/>
              </w:rPr>
              <w:t>TRGOVAČKI  SUD  SPLIT</w:t>
            </w:r>
          </w:p>
          <w:p w:rsidRDefault="007F597B" w:rsidP="00536947" w:rsidR="007F597B" w:rsidRPr="001D62E1">
            <w:pPr>
              <w:rPr>
                <w:bCs/>
              </w:rPr>
            </w:pPr>
            <w:r w:rsidRPr="00FC2B76">
              <w:rPr>
                <w:bCs/>
              </w:rPr>
              <w:t>Split, Sukoišanska 6</w:t>
            </w:r>
          </w:p>
        </w:tc>
        <w:tc>
          <w:tcPr>
            <w:tcW w:type="dxa" w:w="176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FC2B76">
            <w:pPr>
              <w:rPr>
                <w:rFonts w:cs="Arial" w:eastAsia="Arial Unicode MS" w:hAnsi="Arial" w:ascii="Arial"/>
                <w:sz w:val="20"/>
                <w:szCs w:val="20"/>
              </w:rPr>
            </w:pPr>
          </w:p>
        </w:tc>
      </w:tr>
      <w:tr w:rsidTr="001D62E1" w:rsidR="007F597B" w:rsidRPr="0089628B">
        <w:trPr>
          <w:trHeight w:val="468"/>
        </w:trPr>
        <w:tc>
          <w:tcPr>
            <w:tcW w:type="dxa" w:w="8734"/>
            <w:gridSpan w:val="6"/>
            <w:tcBorders>
              <w:top w:val="nil"/>
              <w:left w:val="nil"/>
              <w:bottom w:val="nil"/>
              <w:right w:val="nil"/>
            </w:tcBorders>
            <w:noWrap/>
            <w:tcMar>
              <w:top w:type="dxa" w:w="12"/>
              <w:left w:type="dxa" w:w="12"/>
              <w:bottom w:type="dxa" w:w="0"/>
              <w:right w:type="dxa" w:w="12"/>
            </w:tcMar>
            <w:vAlign w:val="bottom"/>
          </w:tcPr>
          <w:p w:rsidRDefault="001D62E1" w:rsidP="006F256C" w:rsidR="001D62E1"/>
          <w:p w:rsidRDefault="0058102E" w:rsidP="00536947" w:rsidR="0058102E">
            <w:pPr>
              <w:jc w:val="center"/>
            </w:pPr>
          </w:p>
          <w:p w:rsidRDefault="0058102E" w:rsidP="00536947" w:rsidR="007F597B" w:rsidRPr="0089628B">
            <w:pPr>
              <w:jc w:val="center"/>
              <w:rPr>
                <w:rFonts w:eastAsia="Arial Unicode MS"/>
                <w:bCs/>
              </w:rPr>
            </w:pPr>
            <w:r>
              <w:t>FAVORIT d.d. – u stečaju, Nerežišća, Nerežišća bb</w:t>
            </w: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rPr>
            </w:pPr>
          </w:p>
        </w:tc>
      </w:tr>
      <w:tr w:rsidTr="001D62E1" w:rsidR="007F597B" w:rsidRPr="0089628B">
        <w:trPr>
          <w:trHeight w:val="132"/>
        </w:trPr>
        <w:tc>
          <w:tcPr>
            <w:tcW w:type="dxa" w:w="4191"/>
            <w:gridSpan w:val="2"/>
            <w:tcBorders>
              <w:top w:val="nil"/>
              <w:left w:val="nil"/>
              <w:bottom w:val="nil"/>
              <w:right w:val="nil"/>
            </w:tcBorders>
            <w:noWrap/>
            <w:tcMar>
              <w:top w:type="dxa" w:w="12"/>
              <w:left w:type="dxa" w:w="12"/>
              <w:bottom w:type="dxa" w:w="0"/>
              <w:right w:type="dxa" w:w="12"/>
            </w:tcMar>
            <w:vAlign w:val="bottom"/>
          </w:tcPr>
          <w:p w:rsidRDefault="001D62E1" w:rsidP="00536947" w:rsidR="001D62E1" w:rsidRPr="0089628B">
            <w:pPr>
              <w:rPr>
                <w:rFonts w:cs="Arial" w:eastAsia="Arial Unicode MS" w:hAnsi="Arial" w:ascii="Arial"/>
                <w:bCs/>
                <w:sz w:val="20"/>
                <w:szCs w:val="20"/>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r>
      <w:tr w:rsidTr="001D62E1" w:rsidR="007F597B" w:rsidRPr="0089628B">
        <w:trPr>
          <w:trHeight w:val="528"/>
        </w:trPr>
        <w:tc>
          <w:tcPr>
            <w:tcW w:type="dxa" w:w="9491"/>
            <w:gridSpan w:val="7"/>
            <w:tcBorders>
              <w:top w:val="nil"/>
              <w:left w:val="nil"/>
              <w:bottom w:val="nil"/>
              <w:right w:val="nil"/>
            </w:tcBorders>
            <w:noWrap/>
            <w:tcMar>
              <w:top w:type="dxa" w:w="12"/>
              <w:left w:type="dxa" w:w="12"/>
              <w:bottom w:type="dxa" w:w="0"/>
              <w:right w:type="dxa" w:w="12"/>
            </w:tcMar>
            <w:vAlign w:val="bottom"/>
          </w:tcPr>
          <w:p w:rsidRDefault="0058102E" w:rsidP="00536947" w:rsidR="0058102E">
            <w:pPr>
              <w:jc w:val="center"/>
              <w:rPr>
                <w:bCs/>
              </w:rPr>
            </w:pPr>
          </w:p>
          <w:p w:rsidRDefault="007F597B" w:rsidP="00536947" w:rsidR="007F597B">
            <w:pPr>
              <w:jc w:val="center"/>
              <w:rPr>
                <w:bCs/>
              </w:rPr>
            </w:pPr>
            <w:r w:rsidRPr="0089628B">
              <w:rPr>
                <w:bCs/>
              </w:rPr>
              <w:t xml:space="preserve">Tablica  ispitanih  tražbina  stečajnih vjerovnika  </w:t>
            </w:r>
          </w:p>
          <w:p w:rsidRDefault="0058102E" w:rsidP="00536947" w:rsidR="0058102E" w:rsidRPr="0089628B">
            <w:pPr>
              <w:jc w:val="center"/>
              <w:rPr>
                <w:bCs/>
              </w:rPr>
            </w:pPr>
          </w:p>
          <w:p w:rsidRDefault="007F597B" w:rsidP="006F256C" w:rsidR="007F597B">
            <w:pPr>
              <w:jc w:val="center"/>
              <w:rPr>
                <w:bCs/>
              </w:rPr>
            </w:pPr>
            <w:r w:rsidRPr="0089628B">
              <w:rPr>
                <w:bCs/>
              </w:rPr>
              <w:t xml:space="preserve"> </w:t>
            </w:r>
            <w:r w:rsidR="005874B3">
              <w:rPr>
                <w:bCs/>
              </w:rPr>
              <w:t xml:space="preserve">Posebno </w:t>
            </w:r>
            <w:r w:rsidRPr="0089628B">
              <w:rPr>
                <w:bCs/>
              </w:rPr>
              <w:t xml:space="preserve">Ispitno ročište od </w:t>
            </w:r>
            <w:r w:rsidR="007E12DE">
              <w:rPr>
                <w:bCs/>
              </w:rPr>
              <w:t>15</w:t>
            </w:r>
            <w:r w:rsidR="005874B3">
              <w:rPr>
                <w:bCs/>
              </w:rPr>
              <w:t>. prosinca</w:t>
            </w:r>
            <w:r w:rsidR="009870B2">
              <w:rPr>
                <w:bCs/>
              </w:rPr>
              <w:t xml:space="preserve"> </w:t>
            </w:r>
            <w:r w:rsidR="0058102E">
              <w:rPr>
                <w:bCs/>
              </w:rPr>
              <w:t>2011</w:t>
            </w:r>
            <w:r w:rsidR="009870B2">
              <w:rPr>
                <w:bCs/>
              </w:rPr>
              <w:t xml:space="preserve">. godine </w:t>
            </w:r>
            <w:r w:rsidR="0058102E">
              <w:rPr>
                <w:bCs/>
              </w:rPr>
              <w:t xml:space="preserve">i 8. rujna 2015. godine </w:t>
            </w:r>
          </w:p>
          <w:p w:rsidRDefault="001D62E1" w:rsidP="00181520" w:rsidR="001D62E1" w:rsidRPr="0089628B">
            <w:pPr>
              <w:rPr>
                <w:rFonts w:eastAsia="Arial Unicode MS"/>
                <w:bCs/>
                <w:sz w:val="22"/>
                <w:szCs w:val="22"/>
              </w:rPr>
            </w:pPr>
          </w:p>
        </w:tc>
      </w:tr>
    </w:tbl>
    <w:p w:rsidRDefault="0058102E" w:rsidP="0058102E" w:rsidR="0058102E">
      <w:pPr>
        <w:ind w:firstLine="708"/>
        <w:jc w:val="both"/>
        <w:rPr>
          <w:bCs/>
        </w:rPr>
      </w:pPr>
    </w:p>
    <w:p w:rsidRDefault="0058102E" w:rsidP="0058102E" w:rsidR="0058102E" w:rsidRPr="007574CC">
      <w:pPr>
        <w:ind w:firstLine="708"/>
        <w:jc w:val="both"/>
        <w:rPr>
          <w:bCs/>
        </w:rPr>
      </w:pPr>
      <w:r w:rsidRPr="007574CC">
        <w:rPr>
          <w:bCs/>
        </w:rPr>
        <w:t>I.</w:t>
      </w:r>
      <w:r w:rsidRPr="007574CC">
        <w:t xml:space="preserve">  </w:t>
      </w:r>
      <w:r w:rsidRPr="007574CC">
        <w:rPr>
          <w:bCs/>
        </w:rPr>
        <w:t>Utvrđuju se sljedeće tražbine viših isplatnih redova:</w:t>
      </w:r>
    </w:p>
    <w:p w:rsidRDefault="0058102E" w:rsidP="0058102E" w:rsidR="0058102E">
      <w:pPr>
        <w:ind w:left="1260"/>
        <w:jc w:val="both"/>
        <w:rPr>
          <w:bCs/>
        </w:rPr>
      </w:pPr>
    </w:p>
    <w:p w:rsidRDefault="0058102E" w:rsidP="0058102E" w:rsidR="0058102E" w:rsidRPr="007574CC">
      <w:pPr>
        <w:ind w:left="1260"/>
        <w:jc w:val="both"/>
        <w:rPr>
          <w:bCs/>
        </w:rPr>
      </w:pPr>
    </w:p>
    <w:p w:rsidRDefault="0058102E" w:rsidP="0058102E" w:rsidR="0058102E">
      <w:pPr>
        <w:numPr>
          <w:ilvl w:val="0"/>
          <w:numId w:val="4"/>
        </w:numPr>
        <w:jc w:val="both"/>
        <w:rPr>
          <w:bCs/>
        </w:rPr>
      </w:pPr>
      <w:r w:rsidRPr="007574CC">
        <w:rPr>
          <w:bCs/>
        </w:rPr>
        <w:t>Prvi – viši isplatni red:</w:t>
      </w:r>
    </w:p>
    <w:p w:rsidRDefault="0058102E" w:rsidP="0058102E" w:rsidR="0058102E" w:rsidRPr="007574CC">
      <w:pPr>
        <w:ind w:left="1080"/>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551"/>
        <w:gridCol w:w="1701"/>
        <w:gridCol w:w="1418"/>
        <w:gridCol w:w="1134"/>
        <w:gridCol w:w="992"/>
        <w:gridCol w:w="1701"/>
      </w:tblGrid>
      <w:tr w:rsidTr="00840A7D" w:rsidR="0058102E"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bCs/>
              </w:rPr>
            </w:pPr>
            <w:r w:rsidRPr="007574CC">
              <w:rPr>
                <w:bCs/>
              </w:rPr>
              <w:t xml:space="preserve">Broj </w:t>
            </w:r>
            <w:r w:rsidRPr="007574CC">
              <w:rPr>
                <w:bCs/>
              </w:rPr>
              <w:br/>
              <w:t>traž.</w:t>
            </w:r>
          </w:p>
        </w:tc>
        <w:tc>
          <w:tcPr>
            <w:tcW w:type="dxa" w:w="25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VJEROVNIK</w:t>
            </w:r>
          </w:p>
        </w:tc>
        <w:tc>
          <w:tcPr>
            <w:tcW w:type="dxa" w:w="1701"/>
            <w:tcBorders>
              <w:top w:space="0" w:sz="4" w:color="auto" w:val="single"/>
              <w:left w:val="nil"/>
              <w:bottom w:space="0" w:sz="4" w:color="auto" w:val="single"/>
              <w:right w:val="nil"/>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Iznos  priznate</w:t>
            </w:r>
            <w:r w:rsidRPr="007574CC">
              <w:rPr>
                <w:bCs/>
              </w:rPr>
              <w:br/>
              <w:t xml:space="preserve">tražbine u kn </w:t>
            </w:r>
          </w:p>
        </w:tc>
        <w:tc>
          <w:tcPr>
            <w:tcW w:type="dxa" w:w="1134"/>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iznos  osporene</w:t>
            </w:r>
            <w:r w:rsidRPr="007574CC">
              <w:rPr>
                <w:bCs/>
              </w:rPr>
              <w:br/>
              <w:t xml:space="preserve">tražbine u kn </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 xml:space="preserve">Iznos  utvrđene  </w:t>
            </w:r>
            <w:r w:rsidRPr="007574CC">
              <w:rPr>
                <w:bCs/>
              </w:rPr>
              <w:br/>
              <w:t xml:space="preserve">tražbine u kn </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1</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t>ANTE VRANDEČIĆ, Pučišća</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199.980,00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199.980,00</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steč. upravitelj</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2</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t>MILAN ZUBAK, Split</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258.398,03</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258.398,03</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258.398,03</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3</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t>ANGELIKA KOLARIĆ, Split</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45.361,30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45.361,30</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45.361,30</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4</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t>EDVARD SUŠAC, Split</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6.821,59</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6.821,59</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steč.</w:t>
            </w:r>
          </w:p>
          <w:p w:rsidRDefault="0058102E" w:rsidP="00840A7D" w:rsidR="0058102E" w:rsidRPr="007574CC">
            <w:pPr>
              <w:jc w:val="center"/>
              <w:rPr>
                <w:rFonts w:eastAsia="Arial Unicode MS"/>
              </w:rPr>
            </w:pPr>
            <w:r>
              <w:rPr>
                <w:rFonts w:eastAsia="Arial Unicode MS"/>
              </w:rPr>
              <w:t>upravitelj</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5</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rsidRPr="0082168F">
              <w:t>MIRJANA KRALJ OBRANIĆ, Braće Radića 16, Varaždin</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rsidRPr="0082168F">
              <w:t>513.840,56</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sidRPr="0082168F">
              <w:t>513.840,56</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steč.</w:t>
            </w:r>
          </w:p>
          <w:p w:rsidRDefault="0058102E" w:rsidP="00840A7D" w:rsidR="0058102E" w:rsidRPr="007574CC">
            <w:pPr>
              <w:jc w:val="center"/>
              <w:rPr>
                <w:rFonts w:eastAsia="Arial Unicode MS"/>
              </w:rPr>
            </w:pPr>
            <w:r>
              <w:rPr>
                <w:rFonts w:eastAsia="Arial Unicode MS"/>
              </w:rPr>
              <w:t>upravitelj</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6</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rsidRPr="007574CC">
              <w:rPr>
                <w:rFonts w:eastAsia="Arial Unicode MS"/>
              </w:rPr>
              <w:t xml:space="preserve">RH, MF, Porezna uprava, zastupana po Županijskom državnom odvjet. u Splitu, Građansko-upravni odjel </w:t>
            </w:r>
          </w:p>
        </w:tc>
        <w:tc>
          <w:tcPr>
            <w:tcW w:type="dxa" w:w="1701"/>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1A2BE8">
            <w:pPr>
              <w:jc w:val="right"/>
              <w:rPr>
                <w:rFonts w:eastAsia="Arial Unicode MS"/>
                <w:color w:val="FF0000"/>
              </w:rPr>
            </w:pPr>
            <w:r w:rsidRPr="00C13B0D">
              <w:t>1.263.263,67</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1A2BE8">
            <w:pPr>
              <w:jc w:val="right"/>
              <w:rPr>
                <w:rFonts w:eastAsia="Arial Unicode MS"/>
                <w:color w:val="FF0000"/>
              </w:rPr>
            </w:pPr>
            <w:r w:rsidRPr="00C13B0D">
              <w:t>1.263.263,67</w:t>
            </w:r>
          </w:p>
        </w:tc>
        <w:tc>
          <w:tcPr>
            <w:tcW w:type="dxa" w:w="1134"/>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1A2BE8">
            <w:pPr>
              <w:jc w:val="center"/>
              <w:rPr>
                <w:rFonts w:eastAsia="Arial Unicode MS"/>
                <w:color w:val="FF0000"/>
              </w:rPr>
            </w:pPr>
            <w:r w:rsidRPr="001A2BE8">
              <w:rPr>
                <w:rFonts w:eastAsia="Arial Unicode MS"/>
                <w:color w:val="FF0000"/>
              </w:rPr>
              <w:t>/</w:t>
            </w:r>
          </w:p>
        </w:tc>
        <w:tc>
          <w:tcPr>
            <w:tcW w:type="dxa" w:w="99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1A2BE8">
            <w:pPr>
              <w:jc w:val="center"/>
              <w:rPr>
                <w:rFonts w:eastAsia="Arial Unicode MS"/>
                <w:color w:val="FF0000"/>
              </w:rPr>
            </w:pPr>
            <w:r w:rsidRPr="001A2BE8">
              <w:rPr>
                <w:rFonts w:eastAsia="Arial Unicode MS"/>
                <w:color w:val="FF0000"/>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1A2BE8">
            <w:pPr>
              <w:jc w:val="right"/>
              <w:rPr>
                <w:rFonts w:eastAsia="Arial Unicode MS"/>
                <w:color w:val="FF0000"/>
              </w:rPr>
            </w:pPr>
            <w:r w:rsidRPr="00C13B0D">
              <w:t>1.263.263,67</w:t>
            </w:r>
          </w:p>
        </w:tc>
      </w:tr>
    </w:tbl>
    <w:p w:rsidRDefault="0058102E" w:rsidP="0058102E" w:rsidR="0058102E" w:rsidRPr="007574CC">
      <w:pPr>
        <w:ind w:firstLine="348" w:left="360"/>
        <w:jc w:val="both"/>
        <w:rPr>
          <w:bCs/>
        </w:rPr>
      </w:pPr>
    </w:p>
    <w:p w:rsidRDefault="0058102E" w:rsidR="0058102E">
      <w:pPr>
        <w:spacing w:lineRule="auto" w:line="276" w:after="200"/>
        <w:rPr>
          <w:bCs/>
        </w:rPr>
      </w:pPr>
      <w:r>
        <w:rPr>
          <w:bCs/>
        </w:rPr>
        <w:br w:type="page"/>
      </w:r>
    </w:p>
    <w:p w:rsidRDefault="0058102E" w:rsidP="0058102E" w:rsidR="0058102E" w:rsidRPr="007574CC">
      <w:pPr>
        <w:ind w:firstLine="348" w:left="360"/>
        <w:jc w:val="both"/>
        <w:rPr>
          <w:bCs/>
        </w:rPr>
      </w:pPr>
    </w:p>
    <w:p w:rsidRDefault="0058102E" w:rsidP="0058102E" w:rsidR="0058102E" w:rsidRPr="007574CC">
      <w:pPr>
        <w:ind w:firstLine="348" w:left="360"/>
        <w:jc w:val="both"/>
        <w:rPr>
          <w:bCs/>
        </w:rPr>
      </w:pPr>
      <w:r w:rsidRPr="007574CC">
        <w:rPr>
          <w:bCs/>
        </w:rPr>
        <w:t>B)</w:t>
      </w:r>
      <w:r w:rsidRPr="007574CC">
        <w:rPr>
          <w:b/>
          <w:bCs/>
        </w:rPr>
        <w:t xml:space="preserve">  </w:t>
      </w:r>
      <w:r w:rsidRPr="007574CC">
        <w:rPr>
          <w:bCs/>
        </w:rPr>
        <w:t>Drugi – viši isplatni red:</w:t>
      </w:r>
    </w:p>
    <w:p w:rsidRDefault="0058102E" w:rsidP="0058102E" w:rsidR="0058102E"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993"/>
        <w:gridCol w:w="1559"/>
      </w:tblGrid>
      <w:tr w:rsidTr="00840A7D" w:rsidR="0058102E"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 xml:space="preserve">iznos  osp.tražb.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Naziv  osporav.</w:t>
            </w:r>
          </w:p>
        </w:tc>
        <w:tc>
          <w:tcPr>
            <w:tcW w:type="dxa" w:w="155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jc w:val="center"/>
              <w:rPr>
                <w:rFonts w:eastAsia="Arial Unicode MS"/>
                <w:bCs/>
              </w:rPr>
            </w:pPr>
            <w:r w:rsidRPr="007574CC">
              <w:rPr>
                <w:bCs/>
              </w:rPr>
              <w:t xml:space="preserve">Iznos  utvrđene  </w:t>
            </w:r>
            <w:r w:rsidRPr="007574CC">
              <w:rPr>
                <w:bCs/>
              </w:rPr>
              <w:br/>
              <w:t xml:space="preserve">tražbine u kn </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t>KUD JEDINSTVO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46.720,60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46.720,60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46.720,60</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rPr>
                <w:rFonts w:eastAsia="Arial Unicode MS"/>
              </w:rPr>
              <w:t xml:space="preserve">JADRANSKA PIVOVARA-SPLIT d.d. </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48.231,42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48.231,42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48.231,42</w:t>
            </w:r>
          </w:p>
        </w:tc>
      </w:tr>
      <w:tr w:rsidTr="00840A7D" w:rsidR="0058102E" w:rsidRPr="003963C3">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3963C3">
            <w:pPr>
              <w:jc w:val="center"/>
              <w:rPr>
                <w:rFonts w:eastAsia="Arial Unicode MS"/>
                <w:bCs/>
              </w:rPr>
            </w:pPr>
            <w:r>
              <w:rPr>
                <w:rFonts w:eastAsia="Arial Unicode MS"/>
                <w:bCs/>
              </w:rPr>
              <w:t>3</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3963C3">
            <w:pPr>
              <w:rPr>
                <w:rFonts w:eastAsia="Arial Unicode MS"/>
              </w:rPr>
            </w:pPr>
            <w:r>
              <w:t xml:space="preserve">RH, </w:t>
            </w:r>
            <w:r w:rsidRPr="003963C3">
              <w:t xml:space="preserve">MF-CARINSKA UPRAVA </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3963C3">
            <w:pPr>
              <w:jc w:val="right"/>
              <w:rPr>
                <w:rFonts w:eastAsia="Arial Unicode MS"/>
              </w:rPr>
            </w:pPr>
            <w:r>
              <w:t>13.247,41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3963C3">
            <w:pPr>
              <w:jc w:val="right"/>
              <w:rPr>
                <w:rFonts w:eastAsia="Arial Unicode MS"/>
              </w:rPr>
            </w:pPr>
            <w:r>
              <w:t>13.247,41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3963C3">
            <w:pPr>
              <w:jc w:val="center"/>
              <w:rPr>
                <w:rFonts w:eastAsia="Arial Unicode MS"/>
              </w:rPr>
            </w:pPr>
            <w:r>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3963C3">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3963C3">
            <w:pPr>
              <w:jc w:val="right"/>
              <w:rPr>
                <w:rFonts w:eastAsia="Arial Unicode MS"/>
              </w:rPr>
            </w:pPr>
            <w:r>
              <w:t>13.247,41</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bCs/>
              </w:rPr>
            </w:pPr>
            <w:r>
              <w:rPr>
                <w:rFonts w:eastAsia="Arial Unicode MS"/>
                <w:bCs/>
              </w:rPr>
              <w:t>4</w:t>
            </w:r>
          </w:p>
          <w:p w:rsidRDefault="0058102E" w:rsidP="00840A7D" w:rsidR="0058102E" w:rsidRPr="007574CC">
            <w:pPr>
              <w:jc w:val="center"/>
              <w:rPr>
                <w:rFonts w:eastAsia="Arial Unicode MS"/>
                <w:bCs/>
              </w:rPr>
            </w:pP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color w:val="FF0000"/>
              </w:rPr>
            </w:pPr>
            <w:r>
              <w:t>SREDIŠNJE KLIRINŠKO DEPOZITARNO DRUŠTVO d.d.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59.853,42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59.853,42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sidRPr="007574CC">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sidRPr="007574CC">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right"/>
              <w:rPr>
                <w:rFonts w:eastAsia="Arial Unicode MS"/>
              </w:rPr>
            </w:pPr>
            <w:r>
              <w:t>59.853,42</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5</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MERI JURIČKO,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271.928,40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271.928,40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271.928,40</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6</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HRVATSKI TELEKOM d.d.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46.082,21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46.082,21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46.082,21</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7</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9C10D2">
            <w:r>
              <w:t>HYPO-LEASING KROATIEN d.o.o.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9C10D2">
            <w:pPr>
              <w:jc w:val="right"/>
            </w:pPr>
            <w:r>
              <w:t>225.300,00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9C10D2">
            <w:pPr>
              <w:jc w:val="right"/>
            </w:pPr>
            <w:r>
              <w:t>225.300,00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9C10D2">
            <w:pPr>
              <w:jc w:val="right"/>
            </w:pPr>
            <w:r>
              <w:t>225.300,00</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8</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9C10D2">
            <w:r w:rsidRPr="007574CC">
              <w:rPr>
                <w:rFonts w:eastAsia="Arial Unicode MS"/>
              </w:rPr>
              <w:t>RH, MF, Porezna uprava, zastupana po Županijskom državnom odvjet. u Splitu, Građansko-upravni odjel</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22B32">
            <w:pPr>
              <w:jc w:val="right"/>
            </w:pPr>
            <w:r w:rsidRPr="00722B32">
              <w:t>5.091.770,23</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22B32">
            <w:pPr>
              <w:jc w:val="right"/>
            </w:pPr>
            <w:r w:rsidRPr="00722B32">
              <w:t>5.091.770,23</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22B32">
            <w:pPr>
              <w:jc w:val="center"/>
            </w:pPr>
            <w:r w:rsidRPr="00722B32">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22B32">
            <w:pPr>
              <w:jc w:val="center"/>
              <w:rPr>
                <w:rFonts w:eastAsia="Arial Unicode MS"/>
              </w:rPr>
            </w:pPr>
            <w:r w:rsidRPr="00722B32">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22B32">
            <w:pPr>
              <w:jc w:val="right"/>
            </w:pPr>
            <w:r w:rsidRPr="00722B32">
              <w:t>5.091.770,23</w:t>
            </w:r>
          </w:p>
        </w:tc>
      </w:tr>
      <w:tr w:rsidTr="00840A7D" w:rsidR="0058102E" w:rsidRPr="00722B32">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22B32">
            <w:pPr>
              <w:jc w:val="center"/>
              <w:rPr>
                <w:rFonts w:eastAsia="Arial Unicode MS"/>
                <w:bCs/>
              </w:rPr>
            </w:pPr>
            <w:r>
              <w:rPr>
                <w:rFonts w:eastAsia="Arial Unicode MS"/>
                <w:bCs/>
              </w:rPr>
              <w:t>9</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22B32">
            <w:r w:rsidRPr="00722B32">
              <w:t>GAŠPEROV d.o.o.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rsidRPr="00722B32">
            <w:pPr>
              <w:jc w:val="right"/>
            </w:pPr>
            <w:r w:rsidRPr="00722B32">
              <w:t>19.674,48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rsidRPr="00722B32">
            <w:pPr>
              <w:jc w:val="right"/>
            </w:pPr>
            <w:r w:rsidRPr="00722B32">
              <w:t>19.674,48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22B32">
            <w:pPr>
              <w:jc w:val="center"/>
            </w:pPr>
            <w:r w:rsidRPr="00722B32">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22B32">
            <w:pPr>
              <w:jc w:val="center"/>
              <w:rPr>
                <w:rFonts w:eastAsia="Arial Unicode MS"/>
              </w:rPr>
            </w:pPr>
            <w:r w:rsidRPr="00722B32">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722B32">
            <w:pPr>
              <w:jc w:val="right"/>
            </w:pPr>
            <w:r w:rsidRPr="00722B32">
              <w:t>19.674,48</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10</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NASTAVNI ZAVOD ZA JAVNO ZDRAVSTVO,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252.255,99</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252.255,99</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252.255,99</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11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HELIOS VIENNA INS. GROUP d.d.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23.457,28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23.457,28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23.457,28</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12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GS1 CROATIA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3.956,36</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3.956,36</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3.956,36</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lastRenderedPageBreak/>
              <w:t>13</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GRAD SPLIT</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2.577,72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2.577,72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2.577,72</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14</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HRVATSKE VODE, Zagreb</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334.308,35</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334.308,35</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334.308,35</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15</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RH, Ministarstvo gospodarstva, rada i poduzetništva</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29.353.687,51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29.353.687,51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29.353.687,51</w:t>
            </w:r>
          </w:p>
        </w:tc>
      </w:tr>
      <w:tr w:rsidTr="00840A7D" w:rsidR="0058102E"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bCs/>
              </w:rPr>
            </w:pPr>
            <w:r>
              <w:rPr>
                <w:rFonts w:eastAsia="Arial Unicode MS"/>
                <w:bCs/>
              </w:rPr>
              <w:t>16</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8102E" w:rsidP="00840A7D" w:rsidR="0058102E">
            <w:r>
              <w:t>PRERADA d.d. Bjelovar</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19.708,08</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8102E" w:rsidP="00840A7D" w:rsidR="0058102E">
            <w:pPr>
              <w:jc w:val="right"/>
            </w:pPr>
            <w:r>
              <w:t>19.708,08</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pPr>
            <w: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eastAsia="Arial Unicode MS"/>
              </w:rPr>
            </w:pPr>
            <w:r>
              <w:rPr>
                <w:rFonts w:eastAsia="Arial Unicode MS"/>
              </w:rPr>
              <w:t>/</w:t>
            </w:r>
          </w:p>
        </w:tc>
        <w:tc>
          <w:tcPr>
            <w:tcW w:type="dxa" w:w="155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right"/>
            </w:pPr>
            <w:r>
              <w:t>19.708,08</w:t>
            </w:r>
          </w:p>
        </w:tc>
      </w:tr>
    </w:tbl>
    <w:p w:rsidRDefault="0058102E" w:rsidP="0058102E" w:rsidR="0058102E">
      <w:pPr>
        <w:ind w:firstLine="348" w:left="360"/>
        <w:jc w:val="both"/>
        <w:rPr>
          <w:b/>
          <w:bCs/>
        </w:rPr>
      </w:pPr>
    </w:p>
    <w:p w:rsidRDefault="0058102E" w:rsidP="0058102E" w:rsidR="0058102E">
      <w:pPr>
        <w:ind w:firstLine="348" w:left="360"/>
        <w:jc w:val="both"/>
        <w:rPr>
          <w:b/>
          <w:bCs/>
        </w:rPr>
      </w:pPr>
    </w:p>
    <w:p w:rsidRDefault="0058102E" w:rsidP="0058102E" w:rsidR="0058102E" w:rsidRPr="00CC5A98">
      <w:pPr>
        <w:ind w:firstLine="348" w:left="360"/>
        <w:jc w:val="both"/>
        <w:rPr>
          <w:bCs/>
        </w:rPr>
      </w:pPr>
      <w:r w:rsidRPr="00CC5A98">
        <w:rPr>
          <w:bCs/>
        </w:rPr>
        <w:t>II.  Osporavaju se sljedeće tražbine viših  isplatnih redova:</w:t>
      </w:r>
    </w:p>
    <w:p w:rsidRDefault="0058102E" w:rsidP="0058102E" w:rsidR="0058102E">
      <w:pPr>
        <w:ind w:firstLine="348" w:left="360"/>
        <w:jc w:val="both"/>
        <w:rPr>
          <w:bCs/>
        </w:rPr>
      </w:pPr>
    </w:p>
    <w:p w:rsidRDefault="0058102E" w:rsidP="0058102E" w:rsidR="0058102E" w:rsidRPr="00344340">
      <w:pPr>
        <w:ind w:firstLine="708"/>
        <w:jc w:val="both"/>
        <w:rPr>
          <w:bCs/>
        </w:rPr>
      </w:pPr>
      <w:r w:rsidRPr="00344340">
        <w:rPr>
          <w:bCs/>
        </w:rPr>
        <w:t>Prvi viši isplatni red:</w:t>
      </w:r>
    </w:p>
    <w:p w:rsidRDefault="0058102E" w:rsidP="0058102E" w:rsidR="0058102E" w:rsidRPr="00CC5A98">
      <w:pPr>
        <w:ind w:firstLine="348" w:left="360"/>
        <w:jc w:val="both"/>
        <w:rPr>
          <w:bCs/>
        </w:rPr>
      </w:pPr>
    </w:p>
    <w:tbl>
      <w:tblPr>
        <w:tblW w:type="dxa" w:w="7572"/>
        <w:tblInd w:type="dxa" w:w="900"/>
        <w:tblBorders>
          <w:bottom w:space="0" w:sz="4" w:color="auto" w:val="single"/>
        </w:tblBorders>
        <w:tblLayout w:type="fixed"/>
        <w:tblCellMar>
          <w:left w:type="dxa" w:w="0"/>
          <w:right w:type="dxa" w:w="0"/>
        </w:tblCellMar>
        <w:tblLook w:val="0000" w:noVBand="0" w:noHBand="0" w:lastColumn="0" w:firstColumn="0" w:lastRow="0" w:firstRow="0"/>
      </w:tblPr>
      <w:tblGrid>
        <w:gridCol w:w="372"/>
        <w:gridCol w:w="5016"/>
        <w:gridCol w:w="384"/>
        <w:gridCol w:w="1440"/>
        <w:gridCol w:w="360"/>
      </w:tblGrid>
      <w:tr w:rsidTr="00840A7D" w:rsidR="0058102E" w:rsidRPr="009E3E1C">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cs="Arial" w:eastAsia="Arial Unicode MS" w:hAnsi="Arial" w:ascii="Arial"/>
                <w:bCs/>
                <w:sz w:val="20"/>
                <w:szCs w:val="20"/>
              </w:rPr>
            </w:pPr>
            <w:r>
              <w:rPr>
                <w:rFonts w:cs="Arial" w:eastAsia="Arial Unicode MS" w:hAnsi="Arial" w:ascii="Arial"/>
                <w:bCs/>
                <w:sz w:val="20"/>
                <w:szCs w:val="20"/>
              </w:rPr>
              <w:t>1.</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58102E" w:rsidP="00840A7D" w:rsidR="0058102E" w:rsidRPr="007574CC">
            <w:pPr>
              <w:rPr>
                <w:rFonts w:eastAsia="Arial Unicode MS"/>
              </w:rPr>
            </w:pPr>
            <w:r>
              <w:t>ANTE VRANDEČIĆ, Pučišća</w:t>
            </w:r>
          </w:p>
        </w:tc>
        <w:tc>
          <w:tcPr>
            <w:tcW w:type="dxa" w:w="384"/>
            <w:tcBorders>
              <w:top w:space="0" w:sz="4" w:color="auto" w:val="single"/>
              <w:left w:space="0" w:sz="4" w:color="auto" w:val="single"/>
              <w:bottom w:space="0" w:sz="4" w:color="auto" w:val="single"/>
            </w:tcBorders>
            <w:vAlign w:val="bottom"/>
          </w:tcPr>
          <w:p w:rsidRDefault="0058102E" w:rsidP="00840A7D" w:rsidR="0058102E">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58102E" w:rsidP="00840A7D" w:rsidR="0058102E" w:rsidRPr="007574CC">
            <w:pPr>
              <w:jc w:val="center"/>
              <w:rPr>
                <w:rFonts w:eastAsia="Arial Unicode MS"/>
              </w:rPr>
            </w:pPr>
            <w:r>
              <w:rPr>
                <w:rFonts w:eastAsia="Arial Unicode MS"/>
              </w:rPr>
              <w:t>199.980,00</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9E3E1C">
            <w:pPr>
              <w:jc w:val="right"/>
              <w:rPr>
                <w:rFonts w:cs="Arial" w:eastAsia="Arial Unicode MS" w:hAnsi="Arial" w:ascii="Arial"/>
                <w:sz w:val="20"/>
                <w:szCs w:val="20"/>
              </w:rPr>
            </w:pPr>
          </w:p>
        </w:tc>
      </w:tr>
      <w:tr w:rsidTr="00840A7D" w:rsidR="0058102E" w:rsidRPr="009E3E1C">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cs="Arial" w:eastAsia="Arial Unicode MS" w:hAnsi="Arial" w:ascii="Arial"/>
                <w:bCs/>
                <w:sz w:val="20"/>
                <w:szCs w:val="20"/>
              </w:rPr>
            </w:pPr>
            <w:r>
              <w:rPr>
                <w:rFonts w:cs="Arial" w:eastAsia="Arial Unicode MS" w:hAnsi="Arial" w:ascii="Arial"/>
                <w:bCs/>
                <w:sz w:val="20"/>
                <w:szCs w:val="20"/>
              </w:rPr>
              <w:t>2.</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58102E" w:rsidP="00840A7D" w:rsidR="0058102E">
            <w:r>
              <w:t>EDVARD SUŠAC, Split</w:t>
            </w:r>
          </w:p>
        </w:tc>
        <w:tc>
          <w:tcPr>
            <w:tcW w:type="dxa" w:w="384"/>
            <w:tcBorders>
              <w:top w:space="0" w:sz="4" w:color="auto" w:val="single"/>
              <w:left w:space="0" w:sz="4" w:color="auto" w:val="single"/>
              <w:bottom w:space="0" w:sz="4" w:color="auto" w:val="single"/>
            </w:tcBorders>
            <w:vAlign w:val="bottom"/>
          </w:tcPr>
          <w:p w:rsidRDefault="0058102E" w:rsidP="00840A7D" w:rsidR="0058102E">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58102E" w:rsidP="00840A7D" w:rsidR="0058102E">
            <w:pPr>
              <w:jc w:val="center"/>
            </w:pPr>
            <w:r>
              <w:t>6.821,59</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9E3E1C">
            <w:pPr>
              <w:jc w:val="right"/>
              <w:rPr>
                <w:rFonts w:cs="Arial" w:eastAsia="Arial Unicode MS" w:hAnsi="Arial" w:ascii="Arial"/>
                <w:sz w:val="20"/>
                <w:szCs w:val="20"/>
              </w:rPr>
            </w:pPr>
          </w:p>
        </w:tc>
      </w:tr>
      <w:tr w:rsidTr="00840A7D" w:rsidR="0058102E" w:rsidRPr="009E3E1C">
        <w:trPr>
          <w:trHeight w:val="744"/>
        </w:trPr>
        <w:tc>
          <w:tcPr>
            <w:tcW w:type="dxa" w:w="372"/>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pPr>
              <w:jc w:val="center"/>
              <w:rPr>
                <w:rFonts w:cs="Arial" w:eastAsia="Arial Unicode MS" w:hAnsi="Arial" w:ascii="Arial"/>
                <w:bCs/>
                <w:sz w:val="20"/>
                <w:szCs w:val="20"/>
              </w:rPr>
            </w:pPr>
            <w:r>
              <w:rPr>
                <w:rFonts w:cs="Arial" w:eastAsia="Arial Unicode MS" w:hAnsi="Arial" w:ascii="Arial"/>
                <w:bCs/>
                <w:sz w:val="20"/>
                <w:szCs w:val="20"/>
              </w:rPr>
              <w:t>3.</w:t>
            </w:r>
          </w:p>
        </w:tc>
        <w:tc>
          <w:tcPr>
            <w:tcW w:type="dxa" w:w="501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58102E" w:rsidP="00840A7D" w:rsidR="0058102E">
            <w:r>
              <w:t>MIRJANA KRALJ OBRANIĆ, Varaždin</w:t>
            </w:r>
          </w:p>
        </w:tc>
        <w:tc>
          <w:tcPr>
            <w:tcW w:type="dxa" w:w="384"/>
            <w:tcBorders>
              <w:top w:space="0" w:sz="4" w:color="auto" w:val="single"/>
              <w:left w:space="0" w:sz="4" w:color="auto" w:val="single"/>
              <w:bottom w:space="0" w:sz="4" w:color="auto" w:val="single"/>
            </w:tcBorders>
            <w:vAlign w:val="bottom"/>
          </w:tcPr>
          <w:p w:rsidRDefault="0058102E" w:rsidP="00840A7D" w:rsidR="0058102E">
            <w:pPr>
              <w:rPr>
                <w:rFonts w:eastAsia="Arial Unicode MS"/>
                <w:sz w:val="22"/>
                <w:szCs w:val="22"/>
              </w:rPr>
            </w:pPr>
          </w:p>
        </w:tc>
        <w:tc>
          <w:tcPr>
            <w:tcW w:type="dxa" w:w="1440"/>
            <w:tcBorders>
              <w:top w:space="0" w:sz="4" w:color="auto" w:val="single"/>
              <w:bottom w:space="0" w:sz="4" w:color="auto" w:val="single"/>
            </w:tcBorders>
            <w:noWrap/>
            <w:tcMar>
              <w:top w:type="dxa" w:w="12"/>
              <w:left w:type="dxa" w:w="12"/>
              <w:bottom w:type="dxa" w:w="0"/>
              <w:right w:type="dxa" w:w="12"/>
            </w:tcMar>
            <w:vAlign w:val="bottom"/>
          </w:tcPr>
          <w:p w:rsidRDefault="0058102E" w:rsidP="00840A7D" w:rsidR="0058102E">
            <w:pPr>
              <w:jc w:val="center"/>
            </w:pPr>
            <w:r>
              <w:t>513.840,56</w:t>
            </w:r>
          </w:p>
        </w:tc>
        <w:tc>
          <w:tcPr>
            <w:tcW w:type="dxa" w:w="360"/>
            <w:tcBorders>
              <w:top w:space="0" w:sz="4" w:color="auto" w:val="single"/>
              <w:bottom w:space="0" w:sz="4" w:color="auto" w:val="single"/>
              <w:right w:space="0" w:sz="4" w:color="auto" w:val="single"/>
            </w:tcBorders>
            <w:noWrap/>
            <w:tcMar>
              <w:top w:type="dxa" w:w="12"/>
              <w:left w:type="dxa" w:w="12"/>
              <w:bottom w:type="dxa" w:w="0"/>
              <w:right w:type="dxa" w:w="12"/>
            </w:tcMar>
            <w:vAlign w:val="bottom"/>
          </w:tcPr>
          <w:p w:rsidRDefault="0058102E" w:rsidP="00840A7D" w:rsidR="0058102E" w:rsidRPr="009E3E1C">
            <w:pPr>
              <w:jc w:val="right"/>
              <w:rPr>
                <w:rFonts w:cs="Arial" w:eastAsia="Arial Unicode MS" w:hAnsi="Arial" w:ascii="Arial"/>
                <w:sz w:val="20"/>
                <w:szCs w:val="20"/>
              </w:rPr>
            </w:pPr>
          </w:p>
        </w:tc>
      </w:tr>
    </w:tbl>
    <w:p w:rsidRDefault="0058102E" w:rsidP="0058102E" w:rsidR="0058102E">
      <w:pPr>
        <w:jc w:val="both"/>
        <w:rPr>
          <w:b/>
          <w:bCs/>
        </w:rPr>
      </w:pPr>
    </w:p>
    <w:p w:rsidRDefault="0058102E" w:rsidP="0058102E" w:rsidR="0058102E">
      <w:pPr>
        <w:ind w:left="708"/>
        <w:jc w:val="both"/>
        <w:rPr>
          <w:b/>
          <w:bCs/>
        </w:rPr>
      </w:pPr>
    </w:p>
    <w:p w:rsidRDefault="0058102E" w:rsidP="0058102E" w:rsidR="0058102E">
      <w:pPr>
        <w:ind w:firstLine="540"/>
        <w:jc w:val="both"/>
      </w:pPr>
      <w:r w:rsidRPr="00CC5A98">
        <w:rPr>
          <w:bCs/>
        </w:rPr>
        <w:t>I</w:t>
      </w:r>
      <w:r>
        <w:rPr>
          <w:bCs/>
        </w:rPr>
        <w:t>II</w:t>
      </w:r>
      <w:r w:rsidRPr="00CC5A98">
        <w:rPr>
          <w:bCs/>
        </w:rPr>
        <w:t>.</w:t>
      </w:r>
      <w:r>
        <w:t xml:space="preserve"> Upućuju se stečajni vjerovnici iz točke II. Ante Vrandečić, Edvard Sušac i Mirjana Kralj Obranić čije su tražbine osporene  da u roku od 8 dana, računajući od dana dostave ovog rješenja, pokrenu parnicu radi utvrđenja osporene tražbine jer će se inače smatrati da  su odustali  od prava na vođenje parnice ili ako je već pokrenut parnični postupak o toj tražbini, prijedlog za nastavak parnice stave u roku od 8 dana od primitka rješenja ovog rješenja o upućivanju u parnicu jer će se inače smatrati da  su odustali  od prava na vođenje parnice.</w:t>
      </w:r>
    </w:p>
    <w:p w:rsidRDefault="0058102E" w:rsidP="0058102E" w:rsidR="0058102E">
      <w:pPr>
        <w:jc w:val="both"/>
        <w:rPr>
          <w:bCs/>
        </w:rPr>
      </w:pPr>
    </w:p>
    <w:p w:rsidRDefault="007F597B" w:rsidP="007F597B" w:rsidR="007F597B"/>
    <w:p w:rsidRDefault="007F597B" w:rsidP="00C51860" w:rsidR="002352CE">
      <w:pPr>
        <w:jc w:val="center"/>
      </w:pPr>
      <w:r w:rsidRPr="002352CE">
        <w:t xml:space="preserve">U Splitu, </w:t>
      </w:r>
      <w:r w:rsidR="0058102E">
        <w:t>8. rujna 2015</w:t>
      </w:r>
      <w:r w:rsidR="006D5C4E">
        <w:t>. godine</w:t>
      </w:r>
    </w:p>
    <w:p w:rsidRDefault="0058102E" w:rsidP="00C51860" w:rsidR="0058102E">
      <w:pPr>
        <w:jc w:val="center"/>
      </w:pPr>
    </w:p>
    <w:p w:rsidRDefault="0058102E" w:rsidP="00C51860" w:rsidR="0058102E" w:rsidRPr="006D306C">
      <w:pPr>
        <w:jc w:val="center"/>
        <w:rPr>
          <w:b/>
        </w:rPr>
      </w:pPr>
    </w:p>
    <w:p w:rsidRDefault="005874B3" w:rsidP="005874B3" w:rsidR="0010088C">
      <w:pPr>
        <w:jc w:val="right"/>
      </w:pPr>
      <w:r>
        <w:t xml:space="preserve">                                                                                                           </w:t>
      </w:r>
      <w:r w:rsidRPr="002352CE">
        <w:t>SUDAC</w:t>
      </w:r>
      <w:r w:rsidR="007F597B" w:rsidRPr="002352CE">
        <w:t>:</w:t>
      </w:r>
    </w:p>
    <w:p w:rsidRDefault="006D306C" w:rsidP="005874B3" w:rsidR="006D306C">
      <w:pPr>
        <w:jc w:val="right"/>
      </w:pPr>
    </w:p>
    <w:p w:rsidRDefault="005874B3" w:rsidP="005874B3" w:rsidR="005874B3" w:rsidRPr="002352CE">
      <w:pPr>
        <w:jc w:val="right"/>
      </w:pPr>
    </w:p>
    <w:p w:rsidRDefault="007F597B" w:rsidP="005874B3" w:rsidR="007F597B" w:rsidRPr="002352CE">
      <w:pPr>
        <w:jc w:val="right"/>
      </w:pPr>
      <w:r w:rsidRPr="002352CE">
        <w:tab/>
      </w:r>
      <w:r w:rsidRPr="002352CE">
        <w:tab/>
      </w:r>
      <w:r w:rsidRPr="002352CE">
        <w:tab/>
      </w:r>
      <w:r w:rsidRPr="002352CE">
        <w:tab/>
      </w:r>
      <w:r w:rsidRPr="002352CE">
        <w:tab/>
      </w:r>
      <w:r w:rsidRPr="002352CE">
        <w:tab/>
      </w:r>
      <w:r w:rsidRPr="002352CE">
        <w:tab/>
      </w:r>
      <w:r w:rsidRPr="002352CE">
        <w:tab/>
        <w:t xml:space="preserve">            Katarina </w:t>
      </w:r>
      <w:r w:rsidR="002352CE">
        <w:t>Mikulić</w:t>
      </w:r>
    </w:p>
    <w:p w:rsidRDefault="007F597B" w:rsidR="007F597B" w:rsidRPr="002352CE"/>
    <w:sectPr w:rsidSect="00AD0935" w:rsidR="007F597B" w:rsidRPr="002352C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AE9" w:rsidP="007F597B" w:rsidR="00007AE9">
      <w:r>
        <w:separator/>
      </w:r>
    </w:p>
  </w:endnote>
  <w:endnote w:id="0" w:type="continuationSeparator">
    <w:p w:rsidRDefault="00007AE9" w:rsidP="007F597B" w:rsidR="00007A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AE9" w:rsidP="007F597B" w:rsidR="00007AE9">
      <w:r>
        <w:separator/>
      </w:r>
    </w:p>
  </w:footnote>
  <w:footnote w:id="0" w:type="continuationSeparator">
    <w:p w:rsidRDefault="00007AE9" w:rsidP="007F597B" w:rsidR="00007A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1328668"/>
      <w:docPartObj>
        <w:docPartGallery w:val="Page Numbers (Top of Page)"/>
        <w:docPartUnique/>
      </w:docPartObj>
    </w:sdtPr>
    <w:sdtEndPr/>
    <w:sdtContent>
      <w:p w:rsidRDefault="007F597B" w:rsidR="007F597B">
        <w:pPr>
          <w:pStyle w:val="Zaglavlje"/>
          <w:jc w:val="center"/>
        </w:pPr>
        <w:r>
          <w:fldChar w:fldCharType="begin"/>
        </w:r>
        <w:r>
          <w:instrText>PAGE   \* MERGEFORMAT</w:instrText>
        </w:r>
        <w:r>
          <w:fldChar w:fldCharType="separate"/>
        </w:r>
        <w:r w:rsidR="00550B75">
          <w:rPr>
            <w:noProof/>
          </w:rPr>
          <w:t>3</w:t>
        </w:r>
        <w:r>
          <w:fldChar w:fldCharType="end"/>
        </w:r>
      </w:p>
    </w:sdtContent>
  </w:sdt>
  <w:p w:rsidRDefault="007F597B" w:rsidR="007F597B">
    <w:pPr>
      <w:pStyle w:val="Zaglavlje"/>
    </w:pPr>
    <w:r>
      <w:tab/>
    </w:r>
    <w:r>
      <w:tab/>
      <w:t>4. St-</w:t>
    </w:r>
    <w:r w:rsidR="0058102E">
      <w:t>137/2011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3EDA" w:rsidP="00DE3EDA" w:rsidR="00DE3EDA">
    <w:pPr>
      <w:pStyle w:val="Zaglavlje"/>
      <w:jc w:val="right"/>
    </w:pPr>
    <w:r>
      <w:t>4</w:t>
    </w:r>
    <w:r w:rsidR="0058102E">
      <w:t>.</w:t>
    </w:r>
    <w:r>
      <w:t xml:space="preserve"> St-</w:t>
    </w:r>
    <w:r w:rsidR="0058102E">
      <w:t>137/2011</w:t>
    </w:r>
  </w:p>
  <w:p w:rsidRDefault="00DE3EDA" w:rsidR="00DE3E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32C16"/>
    <w:multiLevelType w:val="hybridMultilevel"/>
    <w:tmpl w:val="4268DB20"/>
    <w:lvl w:tplc="F9FE1296"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4103A9"/>
    <w:multiLevelType w:val="hybridMultilevel"/>
    <w:tmpl w:val="93C0CEB4"/>
    <w:lvl w:tplc="0E20471C" w:ilvl="0">
      <w:start w:val="1"/>
      <w:numFmt w:val="upperLetter"/>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2">
    <w:nsid w:val="3A4A63CE"/>
    <w:multiLevelType w:val="hybridMultilevel"/>
    <w:tmpl w:val="031CACCC"/>
    <w:lvl w:tplc="1E68F22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5383FA8"/>
    <w:multiLevelType w:val="hybridMultilevel"/>
    <w:tmpl w:val="112C1570"/>
    <w:lvl w:tplc="4F9EB86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597B"/>
    <w:rsid w:val="00007AE9"/>
    <w:rsid w:val="00063050"/>
    <w:rsid w:val="00086A32"/>
    <w:rsid w:val="000B1579"/>
    <w:rsid w:val="0010088C"/>
    <w:rsid w:val="00130FCD"/>
    <w:rsid w:val="001336C1"/>
    <w:rsid w:val="001428AF"/>
    <w:rsid w:val="00181520"/>
    <w:rsid w:val="001D62E1"/>
    <w:rsid w:val="002352CE"/>
    <w:rsid w:val="00280D90"/>
    <w:rsid w:val="003C0724"/>
    <w:rsid w:val="00550B75"/>
    <w:rsid w:val="00565323"/>
    <w:rsid w:val="0058102E"/>
    <w:rsid w:val="005874B3"/>
    <w:rsid w:val="0066203A"/>
    <w:rsid w:val="006D306C"/>
    <w:rsid w:val="006D5C4E"/>
    <w:rsid w:val="006E33A1"/>
    <w:rsid w:val="006F256C"/>
    <w:rsid w:val="007A37B7"/>
    <w:rsid w:val="007E12DE"/>
    <w:rsid w:val="007E417A"/>
    <w:rsid w:val="007F597B"/>
    <w:rsid w:val="00815A44"/>
    <w:rsid w:val="00817C49"/>
    <w:rsid w:val="0089628B"/>
    <w:rsid w:val="008A0104"/>
    <w:rsid w:val="00983718"/>
    <w:rsid w:val="009870B2"/>
    <w:rsid w:val="00AD0935"/>
    <w:rsid w:val="00B16DFD"/>
    <w:rsid w:val="00BE1240"/>
    <w:rsid w:val="00C21706"/>
    <w:rsid w:val="00C51860"/>
    <w:rsid w:val="00C80FFB"/>
    <w:rsid w:val="00D20482"/>
    <w:rsid w:val="00D50FFA"/>
    <w:rsid w:val="00DA50BF"/>
    <w:rsid w:val="00DE3EDA"/>
    <w:rsid w:val="00ED3692"/>
    <w:rsid w:val="00F32B1E"/>
    <w:rsid w:val="00F95A26"/>
    <w:rsid w:val="00FB4DB4"/>
    <w:rsid w:val="00FC2B76"/>
    <w:rsid w:val="00FC5C75"/>
    <w:rsid w:val="00FF2E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59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true" w:styleId="ZaglavljeChar" w:type="character">
    <w:name w:val="Zaglavlje Char"/>
    <w:basedOn w:val="Zadanifontodlomka"/>
    <w:link w:val="Zaglavlje"/>
    <w:uiPriority w:val="99"/>
    <w:rsid w:val="007F597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true" w:styleId="PodnojeChar" w:type="character">
    <w:name w:val="Podnožje Char"/>
    <w:basedOn w:val="Zadanifontodlomka"/>
    <w:link w:val="Podnoje"/>
    <w:uiPriority w:val="99"/>
    <w:rsid w:val="007F597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B15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579"/>
    <w:rPr>
      <w:rFonts w:cs="Tahoma" w:eastAsia="Times New Roman" w:hAnsi="Tahoma" w:ascii="Tahoma"/>
      <w:sz w:val="16"/>
      <w:szCs w:val="16"/>
      <w:lang w:eastAsia="hr-HR"/>
    </w:rPr>
  </w:style>
  <w:style w:styleId="Odlomakpopisa" w:type="paragraph">
    <w:name w:val="List Paragraph"/>
    <w:basedOn w:val="Normal"/>
    <w:uiPriority w:val="34"/>
    <w:qFormat/>
    <w:rsid w:val="006D5C4E"/>
    <w:pPr>
      <w:ind w:left="720"/>
      <w:contextualSpacing/>
    </w:pPr>
  </w:style>
  <w:style w:styleId="Bezproreda" w:type="paragraph">
    <w:name w:val="No Spacing"/>
    <w:uiPriority w:val="1"/>
    <w:qFormat/>
    <w:rsid w:val="00D50FFA"/>
    <w:pPr>
      <w:spacing w:lineRule="auto" w:line="240" w:after="0"/>
    </w:pPr>
    <w:rPr>
      <w:rFonts w:cs="Times New Roman" w:eastAsia="Calibri" w:hAnsi="Calibri" w:ascii="Calibri"/>
    </w:rPr>
  </w:style>
  <w:style w:styleId="Tekstrezerviranogmjesta" w:type="character">
    <w:name w:val="Placeholder Text"/>
    <w:basedOn w:val="Zadanifontodlomka"/>
    <w:uiPriority w:val="99"/>
    <w:semiHidden/>
    <w:rsid w:val="00550B75"/>
    <w:rPr>
      <w:color w:val="808080"/>
      <w:bdr w:space="0" w:sz="0" w:color="auto" w:val="none"/>
      <w:shd w:fill="auto" w:color="auto" w:val="clear"/>
    </w:rPr>
  </w:style>
  <w:style w:customStyle="true" w:styleId="eSPISCCParagraphDefaultFont" w:type="character">
    <w:name w:val="eSPIS_CC_Paragraph Default Font"/>
    <w:basedOn w:val="Zadanifontodlomka"/>
    <w:rsid w:val="00550B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B75"/>
    <w:rPr>
      <w:bdr w:space="0" w:sz="0" w:color="auto" w:val="none"/>
      <w:shd w:fill="FFFFCC" w:color="auto" w:val="clear"/>
      <w:lang w:val="hr-HR"/>
    </w:rPr>
  </w:style>
  <w:style w:customStyle="true" w:styleId="PozadinaSvijetloCrvena" w:type="character">
    <w:name w:val="Pozadina_SvijetloCrvena"/>
    <w:basedOn w:val="eSPISCCParagraphDefaultFont"/>
    <w:rsid w:val="00550B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B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59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1" w:styleId="ZaglavljeChar" w:type="character">
    <w:name w:val="Zaglavlje Char"/>
    <w:basedOn w:val="Zadanifontodlomka"/>
    <w:link w:val="Zaglavlje"/>
    <w:uiPriority w:val="99"/>
    <w:rsid w:val="007F597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1" w:styleId="PodnojeChar" w:type="character">
    <w:name w:val="Podnožje Char"/>
    <w:basedOn w:val="Zadanifontodlomka"/>
    <w:link w:val="Podnoje"/>
    <w:uiPriority w:val="99"/>
    <w:rsid w:val="007F597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B1579"/>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579"/>
    <w:rPr>
      <w:rFonts w:ascii="Tahoma" w:cs="Tahoma" w:eastAsia="Times New Roman" w:hAnsi="Tahoma"/>
      <w:sz w:val="16"/>
      <w:szCs w:val="16"/>
      <w:lang w:eastAsia="hr-HR"/>
    </w:rPr>
  </w:style>
  <w:style w:styleId="Odlomakpopisa" w:type="paragraph">
    <w:name w:val="List Paragraph"/>
    <w:basedOn w:val="Normal"/>
    <w:uiPriority w:val="34"/>
    <w:qFormat/>
    <w:rsid w:val="006D5C4E"/>
    <w:pPr>
      <w:ind w:left="720"/>
      <w:contextualSpacing/>
    </w:pPr>
  </w:style>
  <w:style w:styleId="Bezproreda" w:type="paragraph">
    <w:name w:val="No Spacing"/>
    <w:uiPriority w:val="1"/>
    <w:qFormat/>
    <w:rsid w:val="00D50FFA"/>
    <w:pPr>
      <w:spacing w:after="0" w:line="240" w:lineRule="auto"/>
    </w:pPr>
    <w:rPr>
      <w:rFonts w:ascii="Calibri" w:cs="Times New Roman" w:eastAsia="Calibri" w:hAnsi="Calibri"/>
    </w:rPr>
  </w:style>
  <w:style w:styleId="Tekstrezerviranogmjesta" w:type="character">
    <w:name w:val="Placeholder Text"/>
    <w:basedOn w:val="Zadanifontodlomka"/>
    <w:uiPriority w:val="99"/>
    <w:semiHidden/>
    <w:rsid w:val="00550B75"/>
    <w:rPr>
      <w:color w:val="808080"/>
      <w:bdr w:color="auto" w:space="0" w:sz="0" w:val="none"/>
      <w:shd w:color="auto" w:fill="auto" w:val="clear"/>
    </w:rPr>
  </w:style>
  <w:style w:customStyle="1" w:styleId="eSPISCCParagraphDefaultFont" w:type="character">
    <w:name w:val="eSPIS_CC_Paragraph Default Font"/>
    <w:basedOn w:val="Zadanifontodlomka"/>
    <w:rsid w:val="00550B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B75"/>
    <w:rPr>
      <w:bdr w:color="auto" w:space="0" w:sz="0" w:val="none"/>
      <w:shd w:color="auto" w:fill="FFFFCC" w:val="clear"/>
      <w:lang w:val="hr-HR"/>
    </w:rPr>
  </w:style>
  <w:style w:customStyle="1" w:styleId="PozadinaSvijetloCrvena" w:type="character">
    <w:name w:val="Pozadina_SvijetloCrvena"/>
    <w:basedOn w:val="eSPISCCParagraphDefaultFont"/>
    <w:rsid w:val="00550B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B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izvorni_sadrzaj>
    <derivirana_varijabla naziv="DomainObject.Predmet.StrankaFormated_1">  GAŠPEROV d.o.o. za uslužne djelatnosti i trgovinu; SREDIŠNJE KLIRINŠKO DEPOZITARNO DRUŠTVO, dioničko društvo; JADRANSKA PIVOVARA - SPLIT dioničko društvo za proizvodnju pivarskih proizvoda i trgovinu zastupanog po punomoćniku Zajednički odvjetnički ured Igor Kalebić, Jadranka Kalebić, Ani Barišić i Teodora Rogošić; ALDI TRGOVINA društvo s ograničenom odgovornošću za trgovinu i usluge zastupanog po punomoćniku Dean Rahan; CENTAR BRAČ društvo s ograničenom odgovornošću za usluge zastupanog po punomoćniku Dean Rahan; KREDITNA BANKA ZAGREB, dioničko društvo zastupanog po punomoćniku Grgić &amp; Partneri odvjetničko društvo j.t.d.; HELIOS Vienna Insurance Group dioničko društvo za osiguranje;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KSENIJA PARČINA; SINIŠA ŠKARO zastupanog po punomoćniku Dean Rahan; VODOVOD BRAČ, društvo s ograničenom odgovornošću za vodoopskrbu i odvodnju otpadnih voda; GOSI, društvo s ograničenom ogovornošću za građenje, trgovinu i usluge; FLEX-O d.o.o. za proizvodnju, trgovinu i usluge; SREDIŠNJE KLIRINŠKO DEPOZITARNO DRUŠTVO, dioničko društvo; KULTURNO UMJETNIČKO DRUŠTVO JEDINSTVO; NASTAVNI ZAVOD ZA JAVNO ZDRAVSTVO SPLITSKO-DALMATINSKE ŽUPANIJE; Milan Zubak; HETA Asset Resolution Hrvatska, društvo za financiranje d.o.o. zastupanog po punomoćniku Damir Katić; Hrvatski Telekom d.d.; Mirjana Kralj-obranić zastupanog po punomoćniku OD MIKULIČIĆ-LONČARIĆ-BAHUN-TOPIĆ; MEĐIMURJEPLET dioničko društvo za trgovinu, proizvodnju i usluge; PESLA prva hrvatska pekarsko-slastičarska obrtnička zadruga zastupanog po punomoćniku Tomislav Keser; PRERADA dioničko društvo za skladištenje, mlinarstvo i industrijsku proizvodnju stočne hrane; GEOPROJEKT, dioničko društvo za geodetske poslove, građevinsko projektiranje i nadzor zastupanog po punomoćniku Odvjetničko društvo MATULIĆ, BILIĆ I PARTNERI, j.t.d.</derivirana_varijabla>
  </DomainObject.Predmet.StrankaFormated>
  <DomainObject.Predmet.StrankaFormatedOIB>
    <izvorni_sadrzaj>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izvorni_sadrzaj>
    <derivirana_varijabla naziv="DomainObject.Predmet.StrankaFormatedOIB_1">  GAŠPEROV d.o.o. za uslužne djelatnosti i trgovinu, OIB 77137797607; SREDIŠNJE KLIRINŠKO DEPOZITARNO DRUŠTVO, dioničko društvo, OIB 64406809162; JADRANSKA PIVOVARA - SPLIT dioničko društvo za proizvodnju pivarskih proizvoda i trgovinu, OIB 50466902241 zastupanog po punomoćniku Zajednički odvjetnički ured Igor Kalebić, Jadranka Kalebić, Ani Barišić i Teodora Rogošić; ALDI TRGOVINA društvo s ograničenom odgovornošću za trgovinu i usluge, OIB 76444390024 zastupanog po punomoćniku Dean Rahan; CENTAR BRAČ društvo s ograničenom odgovornošću za usluge, OIB 71033423032 zastupanog po punomoćniku Dean Rahan; KREDITNA BANKA ZAGREB, dioničko društvo, OIB 70663193635 zastupanog po punomoćniku Grgić &amp; Partneri odvjetničko društvo j.t.d.; HELIOS Vienna Insurance Group dioničko društvo za osiguranje, OIB 59369087232;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KSENIJA PARČINA, OIB 93737814199; SINIŠA ŠKARO, OIB 59763636038 zastupanog po punomoćniku Dean Rahan; VODOVOD BRAČ, društvo s ograničenom odgovornošću za vodoopskrbu i odvodnju otpadnih voda, OIB 45854645558; GOSI, društvo s ograničenom ogovornošću za građenje, trgovinu i usluge, OIB 94030873558; FLEX-O d.o.o. za proizvodnju, trgovinu i usluge, OIB 06024605239;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Hrvatski Telekom d.d., OIB 81793146560; Mirjana Kralj-obranić, OIB 17562774055 zastupanog po punomoćniku OD MIKULIČIĆ-LONČARIĆ-BAHUN-TOPIĆ;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GEOPROJEKT, dioničko društvo za geodetske poslove, građevinsko projektiranje i nadzor, OIB 25623466485 zastupanog po punomoćniku Odvjetničko društvo MATULIĆ, BILIĆ I PARTNERI, j.t.d.</derivirana_varijabla>
  </DomainObject.Predmet.StrankaFormatedOIB>
  <DomainObject.Predmet.StrankaFormatedWithAdress>
    <izvorni_sadrzaj>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izvorni_sadrzaj>
    <derivirana_varijabla naziv="DomainObject.Predmet.StrankaFormatedWithAdress_1"> GAŠPEROV d.o.o. za uslužne djelatnosti i trgovinu, Kralja Stjepana Držislava 7, 21000 Split; SREDIŠNJE KLIRINŠKO DEPOZITARNO DRUŠTVO, dioničko društvo, Heinzelova   62 a, 10000 Zagreb; JADRANSKA PIVOVARA - SPLIT dioničko društvo za proizvodnju pivarskih proizvoda i trgovinu, Vranjički put 14, 21211 Vranjic zastupanog po punomoćniku Zajednički odvjetnički ured Igor Kalebić, Jadranka Kalebić, Ani Barišić i Teodora Rogošić; ALDI TRGOVINA društvo s ograničenom odgovornošću za trgovinu i usluge, Martićeva 71, 10000 Zagreb zastupanog po punomoćniku Dean Rahan; CENTAR BRAČ društvo s ograničenom odgovornošću za usluge, Ilica 44, 10000 Zagreb zastupanog po punomoćniku Dean Rahan; KREDITNA BANKA ZAGREB, dioničko društvo, Ulica grada Vukovara 74, 10000 Zagreb zastupanog po punomoćniku Grgić &amp; Partneri odvjetničko društvo j.t.d.; HELIOS Vienna Insurance Group dioničko društvo za osiguranje, Poljička ulica 5, 10000 Zagreb;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KSENIJA PARČINA, Hercegovačka 75, 21000 Split; SINIŠA ŠKARO, Frana Kršinića 12, 10000 Zagreb zastupanog po punomoćniku Dean Rahan; VODOVOD BRAČ, društvo s ograničenom odgovornošću za vodoopskrbu i odvodnju otpadnih voda, Mladena Vodanovića 23, Supetar; GOSI, društvo s ograničenom ogovornošću za građenje, trgovinu i usluge, Badalićeva 7/B, 10000 Zagreb; FLEX-O d.o.o. za proizvodnju, trgovinu i usluge, Ante Starčevića 81, Dugo Selo;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Hrvatski Telekom d.d., Savska cesta 32, 10000 Zagreb; Mirjana Kralj-obranić zastupanog po punomoćniku OD MIKULIČIĆ-LONČARIĆ-BAHUN-TOPIĆ;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GEOPROJEKT, dioničko društvo za geodetske poslove, građevinsko projektiranje i nadzor, Sukoišanska 43, 21000 Split zastupanog po punomoćniku Odvjetničko društvo MATULIĆ, BILIĆ I PARTNERI, j.t.d.</derivirana_varijabla>
  </DomainObject.Predmet.StrankaFormatedWithAdress>
  <DomainObject.Predmet.StrankaFormatedWithAdressOIB>
    <izvorni_sadrzaj>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izvorni_sadrzaj>
    <derivirana_varijabla naziv="DomainObject.Predmet.StrankaFormatedWithAdressOIB_1"> GAŠPEROV d.o.o. za uslužne djelatnosti i trgovinu, OIB 77137797607, Kralja Stjepana Držislava 7, 21000 Split; SREDIŠNJE KLIRINŠKO DEPOZITARNO DRUŠTVO, dioničko društvo, OIB 64406809162, Heinzelova   62 a, 10000 Zagreb; JADRANSKA PIVOVARA - SPLIT dioničko društvo za proizvodnju pivarskih proizvoda i trgovinu, OIB 50466902241, Vranjički put 14, 21211 Vranjic zastupanog po punomoćniku Zajednički odvjetnički ured Igor Kalebić, Jadranka Kalebić, Ani Barišić i Teodora Rogošić;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KREDITNA BANKA ZAGREB, dioničko društvo, OIB 70663193635, Ulica grada Vukovara 74, 10000 Zagreb zastupanog po punomoćniku Grgić &amp; Partneri odvjetničko društvo j.t.d.; HELIOS Vienna Insurance Group dioničko društvo za osiguranje, OIB 59369087232, Poljička ulica 5, 10000 Zagreb;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KSENIJA PARČINA, OIB 93737814199, Hercegovačka 75, 21000 Split; SINIŠA ŠKARO, OIB 59763636038, Frana Kršinića 12, 10000 Zagreb zastupanog po punomoćniku Dean Rahan; VODOVOD BRAČ, društvo s ograničenom odgovornošću za vodoopskrbu i odvodnju otpadnih voda, OIB 45854645558, Mladena Vodanovića 23, Supetar; GOSI, društvo s ograničenom ogovornošću za građenje, trgovinu i usluge, OIB 94030873558, Badalićeva 7/B, 10000 Zagreb; FLEX-O d.o.o. za proizvodnju, trgovinu i usluge, OIB 06024605239, Ante Starčevića 81, Dugo Selo;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Hrvatski Telekom d.d., OIB 81793146560, Savska cesta 32, 10000 Zagreb; Mirjana Kralj-obranić, OIB 17562774055 zastupanog po punomoćniku OD MIKULIČIĆ-LONČARIĆ-BAHUN-TOPIĆ;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GEOPROJEKT, dioničko društvo za geodetske poslove, građevinsko projektiranje i nadzor, OIB 25623466485, Sukoišanska 43, 21000 Split zastupanog po punomoćniku Odvjetničko društvo MATULIĆ, BILIĆ I PARTNERI, j.t.d.</derivirana_varijabla>
  </DomainObject.Predmet.StrankaFormatedWithAdressOIB>
  <DomainObject.Predmet.StrankaWithAdress>
    <izvorni_sadrzaj>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izvorni_sadrzaj>
    <derivirana_varijabla naziv="DomainObject.Predmet.StrankaWithAdress_1">GAŠPEROV d.o.o. za uslužne djelatnosti i trgovinu Kralja Stjepana Držislava 7,21000 Split,SREDIŠNJE KLIRINŠKO DEPOZITARNO DRUŠTVO, dioničko društvo Heinzelova   62 a,10000 Zagreb,JADRANSKA PIVOVARA - SPLIT dioničko društvo za proizvodnju pivarskih proizvoda i trgovinu Vranjički put 14,21211 Vranjic,ALDI TRGOVINA društvo s ograničenom odgovornošću za trgovinu i usluge Martićeva 71,10000 Zagreb,CENTAR BRAČ društvo s ograničenom odgovornošću za usluge Ilica 44,10000 Zagreb,KREDITNA BANKA ZAGREB, dioničko društvo Ulica grada Vukovara 74,10000 Zagreb,HELIOS Vienna Insurance Group dioničko društvo za osiguranje Poljička ulica 5,10000 Zagreb,HRVATSKE ŠUME društvo s ograničenom odgovornošću Ljudevita Farkaša Vukotinovića 2,10000 Zagreb,ANTE VRANDEČIĆ Put Gospe Lurdske 9,Pučišća,MILAN ZUBAK Rovinjska 4,21000 Split,KSENIJA PARČINA Hercegovačka 75,21000 Split,SINIŠA ŠKARO Frana Kršinića 12,10000 Zagreb,VODOVOD BRAČ, društvo s ograničenom odgovornošću za vodoopskrbu i odvodnju otpadnih voda Mladena Vodanovića 23,Supetar,GOSI, društvo s ograničenom ogovornošću za građenje, trgovinu i usluge Badalićeva 7/B,10000 Zagreb,FLEX-O d.o.o. za proizvodnju, trgovinu i usluge Ante Starčevića 81,Dugo Selo,SREDIŠNJE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16,Zagreb,Hrvatski Telekom d.d. Savska cesta 32,10000 Zagreb,Mirjana Kralj-obranić ,MEĐIMURJEPLET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Bjelovar,GEOPROJEKT, dioničko društvo za geodetske poslove, građevinsko projektiranje i nadzor Sukoišanska 43,21000 Split</derivirana_varijabla>
  </DomainObject.Predmet.StrankaWithAdress>
  <DomainObject.Predmet.StrankaWithAdressOIB>
    <izvorni_sadrzaj>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izvorni_sadrzaj>
    <derivirana_varijabla naziv="DomainObject.Predmet.StrankaWithAdressOIB_1">GAŠPEROV d.o.o. za uslužne djelatnosti i trgovinu, OIB 77137797607, Kralja Stjepana Držislava 7,21000 Split,SREDIŠNJE KLIRINŠKO DEPOZITARNO DRUŠTVO, dioničko društvo, OIB 64406809162, Heinzelova   62 a,10000 Zagreb,JADRANSKA PIVOVARA - SPLIT dioničko društvo za proizvodnju pivarskih proizvoda i trgovinu, OIB 50466902241, Vranjički put 14,21211 Vranjic,ALDI TRGOVINA društvo s ograničenom odgovornošću za trgovinu i usluge, OIB 76444390024, Martićeva 71,10000 Zagreb,CENTAR BRAČ društvo s ograničenom odgovornošću za usluge, OIB 71033423032, Ilica 44,10000 Zagreb,KREDITNA BANKA ZAGREB, dioničko društvo, OIB 70663193635, Ulica grada Vukovara 74,10000 Zagreb,HELIOS Vienna Insurance Group dioničko društvo za osiguranje, OIB 59369087232, Poljička ulica 5,10000 Zagreb,HRVATSKE ŠUME društvo s ograničenom odgovornošću, OIB 69693144506, Ljudevita Farkaša Vukotinovića 2,10000 Zagreb,ANTE VRANDEČIĆ, OIB 90268096057, Put Gospe Lurdske 9,Pučišća,MILAN ZUBAK, OIB 29835879605, Rovinjska 4,21000 Split,KSENIJA PARČINA, OIB 93737814199, Hercegovačka 75,21000 Split,SINIŠA ŠKARO, OIB 59763636038, Frana Kršinića 12,10000 Zagreb,VODOVOD BRAČ, društvo s ograničenom odgovornošću za vodoopskrbu i odvodnju otpadnih voda, OIB 45854645558, Mladena Vodanovića 23,Supetar,GOSI, društvo s ograničenom ogovornošću za građenje, trgovinu i usluge, OIB 94030873558, Badalićeva 7/B,10000 Zagreb,FLEX-O d.o.o. za proizvodnju, trgovinu i usluge, OIB 06024605239, Ante Starčevića 81,Dugo Selo,SREDIŠNJE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16,Zagreb,Hrvatski Telekom d.d., OIB 81793146560, Savska cesta 32,10000 Zagreb,Mirjana Kralj-obranić, OIB 17562774055,MEĐIMURJEPLET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Bjelovar,GEOPROJEKT, dioničko društvo za geodetske poslove, građevinsko projektiranje i nadzor, OIB 25623466485, Sukoišanska 43,21000 Split</derivirana_varijabla>
  </DomainObject.Predmet.StrankaWithAdressOIB>
  <DomainObject.Predmet.StrankaNazivFormated>
    <izvorni_sadrzaj>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izvorni_sadrzaj>
    <derivirana_varijabla naziv="DomainObject.Predmet.StrankaNazivFormated_1">GAŠPEROV d.o.o. za uslužne djelatnosti i trgovinu,SREDIŠNJE KLIRINŠKO DEPOZITARNO DRUŠTVO, dioničko društvo,JADRANSKA PIVOVARA - SPLIT dioničko društvo za proizvodnju pivarskih proizvoda i trgovinu,ALDI TRGOVINA društvo s ograničenom odgovornošću za trgovinu i usluge,CENTAR BRAČ društvo s ograničenom odgovornošću za usluge,KREDITNA BANKA ZAGREB, dioničko društvo,HELIOS Vienna Insurance Group dioničko društvo za osiguranje,HRVATSKE ŠUME društvo s ograničenom odgovornošću,ANTE VRANDEČIĆ,MILAN ZUBAK,KSENIJA PARČINA,SINIŠA ŠKARO,VODOVOD BRAČ, društvo s ograničenom odgovornošću za vodoopskrbu i odvodnju otpadnih voda,GOSI, društvo s ograničenom ogovornošću za građenje, trgovinu i usluge,FLEX-O d.o.o. za proizvodnju, trgovinu i usluge,SREDIŠNJE KLIRINŠKO DEPOZITARNO DRUŠTVO, dioničko društvo,KULTURNO UMJETNIČKO DRUŠTVO JEDINSTVO,NASTAVNI ZAVOD ZA JAVNO ZDRAVSTVO SPLITSKO-DALMATINSKE ŽUPANIJE,Milan Zubak,HETA Asset Resolution Hrvatska, društvo za financiranje d.o.o.,Hrvatski Telekom d.d.,Mirjana Kralj-obranić,MEĐIMURJEPLET dioničko društvo za trgovinu, proizvodnju i usluge,PESLA prva hrvatska pekarsko-slastičarska obrtnička zadruga,PRERADA dioničko društvo za skladištenje, mlinarstvo i industrijsku proizvodnju stočne hrane,GEOPROJEKT, dioničko društvo za geodetske poslove, građevinsko projektiranje i nadzor</derivirana_varijabla>
  </DomainObject.Predmet.StrankaNazivFormated>
  <DomainObject.Predmet.StrankaNazivFormatedOIB>
    <izvorni_sadrzaj>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izvorni_sadrzaj>
    <derivirana_varijabla naziv="DomainObject.Predmet.StrankaNazivFormatedOIB_1">GAŠPEROV d.o.o. za uslužne djelatnosti i trgovinu, OIB 77137797607,SREDIŠNJE KLIRINŠKO DEPOZITARNO DRUŠTVO, dioničko društvo, OIB 64406809162,JADRANSKA PIVOVARA - SPLIT dioničko društvo za proizvodnju pivarskih proizvoda i trgovinu, OIB 50466902241,ALDI TRGOVINA društvo s ograničenom odgovornošću za trgovinu i usluge, OIB 76444390024,CENTAR BRAČ društvo s ograničenom odgovornošću za usluge, OIB 71033423032,KREDITNA BANKA ZAGREB, dioničko društvo, OIB 70663193635,HELIOS Vienna Insurance Group dioničko društvo za osiguranje, OIB 59369087232,HRVATSKE ŠUME društvo s ograničenom odgovornošću, OIB 69693144506,ANTE VRANDEČIĆ, OIB 90268096057,MILAN ZUBAK, OIB 29835879605,KSENIJA PARČINA, OIB 93737814199,SINIŠA ŠKARO, OIB 59763636038,VODOVOD BRAČ, društvo s ograničenom odgovornošću za vodoopskrbu i odvodnju otpadnih voda, OIB 45854645558,GOSI, društvo s ograničenom ogovornošću za građenje, trgovinu i usluge, OIB 94030873558,FLEX-O d.o.o. za proizvodnju, trgovinu i usluge, OIB 06024605239,SREDIŠNJE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87064273078,Hrvatski Telekom d.d., OIB 81793146560,Mirjana Kralj-obranić, OIB 17562774055,MEĐIMURJEPLET dioničko društvo za trgovinu, proizvodnju i usluge, OIB 42394083611,PESLA prva hrvatska pekarsko-slastičarska obrtnička zadruga, OIB 67914692418,PRERADA dioničko društvo za skladištenje, mlinarstvo i industrijsku proizvodnju stočne hrane, OIB 24825454945,GEOPROJEKT, dioničko društvo za geodetske poslove, građevinsko projektiranje i nadzor, OIB 25623466485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izvorni_sadrzaj>
    <derivirana_varijabla naziv="DomainObject.Predmet.StrankaListFormated_1">
      <item>GAŠPEROV d.o.o. za uslužne djelatnosti i trgovinu</item>
      <item>SREDIŠNJE KLIRINŠKO DEPOZITARNO DRUŠTVO, dioničko društvo</item>
      <item>JADRANSKA PIVOVARA - SPLIT dioničko društvo za proizvodnju pivarskih proizvoda i trgovinu zastupanog po punomoćniku Zajednički odvjetnički ured Igor Kalebić, Jadranka Kalebić, Ani Barišić i Teodora Rogošić</item>
      <item>ALDI TRGOVINA društvo s ograničenom odgovornošću za trgovinu i usluge zastupanog po punomoćniku Dean Rahan</item>
      <item>CENTAR BRAČ društvo s ograničenom odgovornošću za usluge zastupanog po punomoćniku Dean Rahan</item>
      <item>KREDITNA BANKA ZAGREB, dioničko društvo zastupanog po punomoćniku Grgić &amp; Partneri odvjetničko društvo j.t.d.</item>
      <item>HELIOS Vienna Insurance Group dioničko društvo za osiguranje</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KSENIJA PARČINA</item>
      <item>SINIŠA ŠKARO zastupanog po punomoćniku Dean Rahan</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Hrvatski Telekom d.d.</item>
      <item>Mirjana Kralj-obranić zastupanog po punomoćniku OD MIKULIČIĆ-LONČARIĆ-BAHUN-TOPIĆ</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GEOPROJEKT, dioničko društvo za geodetske poslove, građevinsko projektiranje i nadzor zastupanog po punomoćniku Odvjetničko društvo MATULIĆ, BILIĆ I PARTNERI, j.t.d.</item>
    </derivirana_varijabla>
  </DomainObject.Predmet.StrankaListFormated>
  <DomainObject.Predmet.StrankaList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izvorni_sadrzaj>
    <derivirana_varijabla naziv="DomainObject.Predmet.StrankaList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 zastupanog po punomoćniku Zajednički odvjetnički ured Igor Kalebić, Jadranka Kalebić, Ani Barišić i Teodora Rogošić</item>
      <item>ALDI TRGOVINA društvo s ograničenom odgovornošću za trgovinu i usluge, OIB 76444390024 zastupanog po punomoćniku Dean Rahan</item>
      <item>CENTAR BRAČ društvo s ograničenom odgovornošću za usluge, OIB 71033423032 zastupanog po punomoćniku Dean Rahan</item>
      <item>KREDITNA BANKA ZAGREB, dioničko društvo, OIB 70663193635 zastupanog po punomoćniku Grgić &amp; Partneri odvjetničko društvo j.t.d.</item>
      <item>HELIOS Vienna Insurance Group dioničko društvo za osiguranje, OIB 59369087232</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KSENIJA PARČINA, OIB 93737814199</item>
      <item>SINIŠA ŠKARO, OIB 59763636038 zastupanog po punomoćniku Dean Rahan</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Hrvatski Telekom d.d., OIB 81793146560</item>
      <item>Mirjana Kralj-obranić, OIB 17562774055 zastupanog po punomoćniku OD MIKULIČIĆ-LONČARIĆ-BAHUN-TOPIĆ</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GEOPROJEKT, dioničko društvo za geodetske poslove, građevinsko projektiranje i nadzor, OIB 25623466485 zastupanog po punomoćniku Odvjetničko društvo MATULIĆ, BILIĆ I PARTNERI, j.t.d.</item>
    </derivirana_varijabla>
  </DomainObject.Predmet.StrankaListFormatedOIB>
  <DomainObject.Predmet.StrankaListFormatedWithAdress>
    <izvorni_sadrzaj>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izvorni_sadrzaj>
    <derivirana_varijabla naziv="DomainObject.Predmet.StrankaListFormatedWithAdress_1">
      <item>GAŠPEROV d.o.o. za uslužne djelatnosti i trgovinu, Kralja Stjepana Držislava 7, 21000 Split</item>
      <item>SREDIŠNJE KLIRINŠKO DEPOZITARNO DRUŠTVO, dioničko društvo, Heinzelova   62 a, 10000 Zagreb</item>
      <item>JADRANSKA PIVOVARA - SPLIT dioničko društvo za proizvodnju pivarskih proizvoda i trgovinu, Vranjički put 14, 21211 Vranjic zastupanog po punomoćniku Zajednički odvjetnički ured Igor Kalebić, Jadranka Kalebić, Ani Barišić i Teodora Rogošić</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KREDITNA BANKA ZAGREB, dioničko društvo, Ulica grada Vukovara 74, 10000 Zagreb zastupanog po punomoćniku Grgić &amp; Partneri odvjetničko društvo j.t.d.</item>
      <item>HELIOS Vienna Insurance Group dioničko društvo za osiguranje, Poljička ulica 5, 10000 Zagreb</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KSENIJA PARČINA, Hercegovačka 75, 21000 Split</item>
      <item>SINIŠA ŠKARO, Frana Kršinića 12, 10000 Zagreb zastupanog po punomoćniku Dean Rahan</item>
      <item>VODOVOD BRAČ, društvo s ograničenom odgovornošću za vodoopskrbu i odvodnju otpadnih voda, Mladena Vodanovića 23, Supetar</item>
      <item>GOSI, društvo s ograničenom ogovornošću za građenje, trgovinu i usluge, Badalićeva 7/B, 10000 Zagreb</item>
      <item>FLEX-O d.o.o. za proizvodnju, trgovinu i usluge, Ante Starčevića 81, Dugo Selo</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Hrvatski Telekom d.d., Savska cesta 32, 10000 Zagreb</item>
      <item>Mirjana Kralj-obranić zastupanog po punomoćniku OD MIKULIČIĆ-LONČARIĆ-BAHUN-TOPIĆ</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GEOPROJEKT, dioničko društvo za geodetske poslove, građevinsko projektiranje i nadzor, Sukoišanska 43, 21000 Split zastupanog po punomoćniku Odvjetničko društvo MATULIĆ, BILIĆ I PARTNERI, j.t.d.</item>
    </derivirana_varijabla>
  </DomainObject.Predmet.StrankaListFormatedWithAdress>
  <DomainObject.Predmet.StrankaListFormatedWithAdressOIB>
    <izvorni_sadrzaj>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izvorni_sadrzaj>
    <derivirana_varijabla naziv="DomainObject.Predmet.StrankaListFormatedWithAdressOIB_1">
      <item>GAŠPEROV d.o.o. za uslužne djelatnosti i trgovinu, OIB 77137797607, Kralja Stjepana Držislava 7, 21000 Split</item>
      <item>SREDIŠNJE KLIRINŠKO DEPOZITARNO DRUŠTVO, dioničko društvo, OIB 64406809162, Heinzelova   62 a, 10000 Zagreb</item>
      <item>JADRANSKA PIVOVARA - SPLIT dioničko društvo za proizvodnju pivarskih proizvoda i trgovinu, OIB 50466902241, Vranjički put 14, 21211 Vranjic zastupanog po punomoćniku Zajednički odvjetnički ured Igor Kalebić, Jadranka Kalebić, Ani Barišić i Teodora Rogošić</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KREDITNA BANKA ZAGREB, dioničko društvo, OIB 70663193635, Ulica grada Vukovara 74, 10000 Zagreb zastupanog po punomoćniku Grgić &amp; Partneri odvjetničko društvo j.t.d.</item>
      <item>HELIOS Vienna Insurance Group dioničko društvo za osiguranje, OIB 59369087232, Poljička ulica 5, 10000 Zagreb</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KSENIJA PARČINA, OIB 93737814199, Hercegovačka 75, 21000 Split</item>
      <item>SINIŠA ŠKARO, OIB 59763636038, Frana Kršinića 12, 10000 Zagreb zastupanog po punomoćniku Dean Rahan</item>
      <item>VODOVOD BRAČ, društvo s ograničenom odgovornošću za vodoopskrbu i odvodnju otpadnih voda, OIB 45854645558, Mladena Vodanovića 23, Supetar</item>
      <item>GOSI, društvo s ograničenom ogovornošću za građenje, trgovinu i usluge, OIB 94030873558, Badalićeva 7/B, 10000 Zagreb</item>
      <item>FLEX-O d.o.o. za proizvodnju, trgovinu i usluge, OIB 06024605239, Ante Starčevića 81, Dugo Selo</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Hrvatski Telekom d.d., OIB 81793146560, Savska cesta 32, 10000 Zagreb</item>
      <item>Mirjana Kralj-obranić, OIB 17562774055 zastupanog po punomoćniku OD MIKULIČIĆ-LONČARIĆ-BAHUN-TOPIĆ</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GEOPROJEKT, dioničko društvo za geodetske poslove, građevinsko projektiranje i nadzor, OIB 25623466485, Sukoišanska 43, 21000 Split zastupanog po punomoćniku Odvjetničko društvo MATULIĆ, BILIĆ I PARTNERI, j.t.d.</item>
    </derivirana_varijabla>
  </DomainObject.Predmet.StrankaListFormatedWithAdressOIB>
  <DomainObject.Predmet.StrankaListNazivFormated>
    <izvorni_sadrzaj>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zvorni_sadrzaj>
    <derivirana_varijabla naziv="DomainObject.Predmet.StrankaListNazivFormated_1">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derivirana_varijabla>
  </DomainObject.Predmet.StrankaListNazivFormated>
  <DomainObject.Predmet.StrankaListNazivFormatedOIB>
    <izvorni_sadrzaj>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izvorni_sadrzaj>
    <derivirana_varijabla naziv="DomainObject.Predmet.StrankaListNazivFormatedOIB_1">
      <item>GAŠPEROV d.o.o. za uslužne djelatnosti i trgovinu, OIB 77137797607</item>
      <item>SREDIŠNJE KLIRINŠKO DEPOZITARNO DRUŠTVO, dioničko društvo, OIB 64406809162</item>
      <item>JADRANSKA PIVOVARA - SPLIT dioničko društvo za proizvodnju pivarskih proizvoda i trgovinu, OIB 50466902241</item>
      <item>ALDI TRGOVINA društvo s ograničenom odgovornošću za trgovinu i usluge, OIB 76444390024</item>
      <item>CENTAR BRAČ društvo s ograničenom odgovornošću za usluge, OIB 71033423032</item>
      <item>KREDITNA BANKA ZAGREB, dioničko društvo, OIB 70663193635</item>
      <item>HELIOS Vienna Insurance Group dioničko društvo za osiguranje, OIB 59369087232</item>
      <item>HRVATSKE ŠUME društvo s ograničenom odgovornošću, OIB 69693144506</item>
      <item>ANTE VRANDEČIĆ, OIB 90268096057</item>
      <item>MILAN ZUBAK, OIB 29835879605</item>
      <item>KSENIJA PARČINA, OIB 93737814199</item>
      <item>SINIŠA ŠKARO, OIB 59763636038</item>
      <item>VODOVOD BRAČ, društvo s ograničenom odgovornošću za vodoopskrbu i odvodnju otpadnih voda, OIB 45854645558</item>
      <item>GOSI, društvo s ograničenom ogovornošću za građenje, trgovinu i usluge, OIB 94030873558</item>
      <item>FLEX-O d.o.o. za proizvodnju, trgovinu i usluge, OIB 06024605239</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Hrvatski Telekom d.d., OIB 81793146560</item>
      <item>Mirjana Kralj-obranić, OIB 17562774055</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GEOPROJEKT, dioničko društvo za geodetske poslove, građevinsko projektiranje i nadzor, OIB 25623466485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Formated_1">
      <item>Miro Škaro</item>
      <item>Odvjetničko društvo MATULIĆ, BILIĆ I PARTNERI, j.t.d. punomoćnik sudionika u postupku GEOPROJEKT, dioničko društvo za geodetske poslove, građevinsko projektiranje i nadzor</item>
      <item>Meri Juričko</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item>
      <item>Trgovački sud Split Pisarnica</item>
      <item>Financijska agencija  REGIONALNI CENTAR SPLIT</item>
      <item>Miro Škaro</item>
      <item>Zajednički odvjetnički ured Arsen Stipinović, Dušan Miočić</item>
      <item>DOMAGOJ MUŽIĆ punomoćnik sudionika u postupku MILAN ZUBAK; ANTE VRANDEČIĆ</item>
      <item>AQUARIUS GRUPA društvo s ograničenom odgovornošću za trgovinu</item>
      <item>OD MIKULIČIĆ-LONČARIĆ-BAHUN-TOPIĆ punomoćnik sudionika u postupku Mirjana Kralj-obranić</item>
      <item>Ankica Čenić dipl. oec.</item>
      <item>Damir Katić punomoćnik sudionika u postupku HETA Asset Resolution Hrvatska, društvo za financiranje d.o.o.</item>
      <item>KREDITNA BANKA ZAGREB, dioničko društvo</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item>
      <item>Damir Katić</item>
      <item>FOND za ravoj  i zapošljavanje</item>
      <item>Tomislav Keser punomoćnik sudionika u postupku PESLA prva hrvatska pekarsko-slastičarska obrtnička zadruga</item>
      <item>Trgovački sud Split Oglasna ploča</item>
      <item>Zajedinčki odvjetnički ured T.Stipinović,D.Miočić, A.Stipinović, N.Denona,PISARNICE RIJEKA</item>
      <item>Grgić &amp; Partneri odvjetničko društvo j.t.d. punomoćnik sudionika u postupku KREDITNA BANKA ZAGREB, dioničko društvo</item>
      <item>Trgovački sud Split Pisarnica</item>
      <item>Odvjetnik Zoran Tomić i Branka Šušnjar iz Odvjetničkog društva Tomić &amp; Šušnjar j.t.d. punomoćnik sudionika u postupku HRVATSKE ŠUME društvo s ograničenom odgovornošću</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Formated>
  <DomainObject.Predmet.OstaliListFormatedOIB>
    <izvorni_sadrzaj>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FormatedOIB_1">
      <item>Miro Škaro, OIB 07383584268</item>
      <item>Odvjetničko društvo MATULIĆ, BILIĆ I PARTNERI, j.t.d., OIB 25781343234 punomoćnik sudionika u postupku GEOPROJEKT, dioničko društvo za geodetske poslove, građevinsko projektiranje i nadzor</item>
      <item>Meri Juričko, OIB 50702238975</item>
      <item>Zajednički odvjetnički ured Igor Kalebić, Jadranka Kalebić, Ani Barišić i Teodora Rogošić punomoćnik sudionika u postupku JADRANSKA PIVOVARA - SPLIT dioničko društvo za proizvodnju pivarskih proizvoda i trgovinu</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 punomoćnik sudionika u postupku MILAN ZUBAK; ANTE VRANDEČIĆ</item>
      <item>AQUARIUS GRUPA društvo s ograničenom odgovornošću za trgovinu, OIB 06603696924</item>
      <item>OD MIKULIČIĆ-LONČARIĆ-BAHUN-TOPIĆ punomoćnik sudionika u postupku Mirjana Kralj-obranić</item>
      <item>Ankica Čenić dipl. oec., OIB 23943934509</item>
      <item>Damir Katić punomoćnik sudionika u postupku HETA Asset Resolution Hrvatska, društvo za financiranje d.o.o.</item>
      <item>KREDITNA BANKA ZAGREB, dioničko društvo, OIB 70663193635</item>
      <item>Dean Rahan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item>
      <item>Damir Katić</item>
      <item>FOND za ravoj  i zapošljavanje</item>
      <item>Tomislav Keser punomoćnik sudionika u postupku PESLA prva hrvatska pekarsko-slastičarska obrtnička zadruga</item>
      <item>Trgovački sud Split Oglasna ploča, OIB 30842297926</item>
      <item>Zajedinčki odvjetnički ured T.Stipinović,D.Miočić, A.Stipinović, N.Denona,PISARNICE RIJEKA</item>
      <item>Grgić &amp; Partneri odvjetničko društvo j.t.d., OIB 16457179668 punomoćnik sudionika u postupku KREDITNA BANKA ZAGREB, dioničko društvo</item>
      <item>Trgovački sud Split Pisarnica, OIB 30842297926</item>
      <item>Odvjetnik Zoran Tomić i Branka Šušnjar iz Odvjetničkog društva Tomić &amp; Šušnjar j.t.d. punomoćnik sudionika u postupku HRVATSKE ŠUME društvo s ograničenom odgovornošću</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FormatedOIB>
  <DomainObject.Predmet.OstaliListFormatedWithAdress>
    <izvorni_sadrzaj>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zvorni_sadrzaj>
    <derivirana_varijabla naziv="DomainObject.Predmet.OstaliListFormatedWithAdress_1">
      <item>Miro Škaro, 43. Istarske Divizije 3, 52440 Poreč</item>
      <item>Odvjetničko društvo MATULIĆ, BILIĆ I PARTNERI, j.t.d., Sukoišanska 43, Split punomoćnik sudionika u postupku GEOPROJEKT, dioničko društvo za geodetske poslove, građevinsko projektiranje i nadzor</item>
      <item>Meri Juričko,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Koranska 16, 10000 Zagreb</item>
      <item>Trgovački sud Split Pisarnica, Sukoišanska 6, 21000 Split</item>
      <item>Financijska agencija  REGIONALNI CENTAR SPLIT, Vrtni put 3, 10000 Zagreb</item>
      <item>Miro Škaro,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Nerežišća/bb, 21423 Nerežišća</item>
      <item>OD MIKULIČIĆ-LONČARIĆ-BAHUN-TOPIĆ, Medveščak 54, 10000 Zagreb punomoćnik sudionika u postupku Mirjana Kralj-obranić</item>
      <item>Ankica Čenić dipl. oec., Pupačićeva 1, 21000 Split</item>
      <item>Damir Katić, Drniška 22, 10000 Zagreb punomoćnik sudionika u postupku HETA Asset Resolution Hrvatska, društvo za financiranje d.o.o.</item>
      <item>KREDITNA BANKA ZAGREB, dioničko društvo,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Sukoišanska 6, 21000 Split</item>
      <item>Zajedinčki odvjetnički ured T.Stipinović,D.Miočić, A.Stipinović, N.Denona,PISARNICE RIJEKA, Prolaz Marije Krucifikse Kozulić 2, 51000 Rijeka</item>
      <item>Grgić &amp; Partneri odvjetničko društvo j.t.d., Ulica grada Vukovara 282, 10000 Zagreb punomoćnik sudionika u postupku KREDITNA BANKA ZAGREB, dioničko društvo</item>
      <item>Trgovački sud Split Pisarnica,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derivirana_varijabla>
  </DomainObject.Predmet.OstaliListFormatedWithAdress>
  <DomainObject.Predmet.OstaliListFormatedWithAdressOIB>
    <izvorni_sadrzaj>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zvorni_sadrzaj>
    <derivirana_varijabla naziv="DomainObject.Predmet.OstaliListFormatedWithAdressOIB_1">
      <item>Miro Škaro, OIB 07383584268, 43. Istarske Divizije 3, 52440 Poreč</item>
      <item>Odvjetničko društvo MATULIĆ, BILIĆ I PARTNERI, j.t.d., OIB 25781343234, Sukoišanska 43, Split punomoćnik sudionika u postupku GEOPROJEKT, dioničko društvo za geodetske poslove, građevinsko projektiranje i nadzor</item>
      <item>Meri Juričko, OIB 50702238975, Ćiril Metodova br. 38, 21000 Split</item>
      <item>Zajednički odvjetnički ured Igor Kalebić, Jadranka Kalebić, Ani Barišić i Teodora Rogošić, Sukoišanska 4, 21000 Split punomoćnik sudionika u postupku JADRANSKA PIVOVARA - SPLIT dioničko društvo za proizvodnju pivarskih proizvoda i trgovinu</item>
      <item>HYPO-LEASING KROATIEN, društvo za financiranje, d.o.o., OIB 87064273078, Koranska 16, 10000 Zagreb</item>
      <item>Trgovački sud Split Pisarnica, OIB 30842297926, Sukoišanska 6, 21000 Split</item>
      <item>Financijska agencija  REGIONALNI CENTAR SPLIT, OIB 85821130368, Vrtni put 3, 10000 Zagreb</item>
      <item>Miro Škaro, OIB 07383584268, 43. Istarske Divizije 3, 52440 Poreč</item>
      <item>Zajednički odvjetnički ured Arsen Stipinović, Dušan Miočić, Prolaz Marije K. Kozulić 2, 51000 Rijeka</item>
      <item>DOMAGOJ MUŽIĆ, Starčevićeva 13, 21000 Split punomoćnik sudionika u postupku MILAN ZUBAK; ANTE VRANDEČIĆ</item>
      <item>AQUARIUS GRUPA društvo s ograničenom odgovornošću za trgovinu, OIB 06603696924, Nerežišća/bb, 21423 Nerežišća</item>
      <item>OD MIKULIČIĆ-LONČARIĆ-BAHUN-TOPIĆ, Medveščak 54, 10000 Zagreb punomoćnik sudionika u postupku Mirjana Kralj-obranić</item>
      <item>Ankica Čenić dipl. oec., OIB 23943934509, Pupačićeva 1, 21000 Split</item>
      <item>Damir Katić, Drniška 22, 10000 Zagreb punomoćnik sudionika u postupku HETA Asset Resolution Hrvatska, društvo za financiranje d.o.o.</item>
      <item>KREDITNA BANKA ZAGREB, dioničko društvo, OIB 70663193635, Ulica grada Vukovara 74, 10000 Zagreb</item>
      <item>Dean Rahan, Hrvatskih velikana 8, 21400 Supetar punomoćnik sudionika u postupku CENTAR BRAČ društvo s ograničenom odgovornošću za usluge; SINIŠA ŠKARO; ALDI TRGOVINA društvo s ograničenom odgovornošću za trgovinu i usluge</item>
      <item>NARODNE NOVINE, dioničko društvo za izdavanje i tiskanje Službenog lista Republike Hrvatske, službenih i drugih obrazaca te , OIB 64546066176, Savski Gaj XIII. put 6, 10000 Zagreb</item>
      <item>Damir Katić, Drniška 22, 10000 Zagreb</item>
      <item>FOND za ravoj  i zapošljavanje, 10000 Zagreb</item>
      <item>Tomislav Keser, Zagrebačka 29, 10410 Velika Gorica punomoćnik sudionika u postupku PESLA prva hrvatska pekarsko-slastičarska obrtnička zadruga</item>
      <item>Trgovački sud Split Oglasna ploča, OIB 30842297926, Sukoišanska 6, 21000 Split</item>
      <item>Zajedinčki odvjetnički ured T.Stipinović,D.Miočić, A.Stipinović, N.Denona,PISARNICE RIJEKA, Prolaz Marije Krucifikse Kozulić 2, 51000 Rijeka</item>
      <item>Grgić &amp; Partneri odvjetničko društvo j.t.d., OIB 16457179668, Ulica grada Vukovara 282, 10000 Zagreb punomoćnik sudionika u postupku KREDITNA BANKA ZAGREB, dioničko društvo</item>
      <item>Trgovački sud Split Pisarnica, OIB 30842297926, Sukoišanska 6, 21000 Split</item>
      <item>Odvjetnik Zoran Tomić i Branka Šušnjar iz Odvjetničkog društva Tomić &amp; Šušnjar j.t.d., Zelinska 2/I, 10000 Zagreb punomoćnik sudionika u postupku HRVATSKE ŠUME društvo s ograničenom odgovornošću</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derivirana_varijabla>
  </DomainObject.Predmet.OstaliListFormatedWithAdressOIB>
  <DomainObject.Predmet.OstaliListNazivFormated>
    <izvorni_sadrzaj>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OstaliListNazivFormated_1">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OstaliListNazivFormated>
  <DomainObject.Predmet.OstaliListNazivFormatedOIB>
    <izvorni_sadrzaj>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zvorni_sadrzaj>
    <derivirana_varijabla naziv="DomainObject.Predmet.OstaliListNazivFormatedOIB_1">
      <item>Miro Škaro, OIB 07383584268</item>
      <item>Odvjetničko društvo MATULIĆ, BILIĆ I PARTNERI, j.t.d., OIB 25781343234</item>
      <item>Meri Juričko, OIB 50702238975</item>
      <item>Zajednički odvjetnički ured Igor Kalebić, Jadranka Kalebić, Ani Barišić i Teodora Rogošić</item>
      <item>HYPO-LEASING KROATIEN, društvo za financiranje, d.o.o., OIB 87064273078</item>
      <item>Trgovački sud Split Pisarnica, OIB 30842297926</item>
      <item>Financijska agencija  REGIONALNI CENTAR SPLIT, OIB 85821130368</item>
      <item>Miro Škaro, OIB 07383584268</item>
      <item>Zajednički odvjetnički ured Arsen Stipinović, Dušan Miočić</item>
      <item>DOMAGOJ MUŽIĆ</item>
      <item>AQUARIUS GRUPA društvo s ograničenom odgovornošću za trgovinu, OIB 06603696924</item>
      <item>OD MIKULIČIĆ-LONČARIĆ-BAHUN-TOPIĆ</item>
      <item>Ankica Čenić dipl. oec., OIB 23943934509</item>
      <item>Damir Katić</item>
      <item>KREDITNA BANKA ZAGREB, dioničko društvo, OIB 70663193635</item>
      <item>Dean Rahan</item>
      <item>NARODNE NOVINE, dioničko društvo za izdavanje i tiskanje Službenog lista Republike Hrvatske, službenih i drugih obrazaca te , OIB 64546066176</item>
      <item>Damir Katić</item>
      <item>FOND za ravoj  i zapošljavanje</item>
      <item>Tomislav Keser</item>
      <item>Trgovački sud Split Oglasna ploča, OIB 30842297926</item>
      <item>Zajedinčki odvjetnički ured T.Stipinović,D.Miočić, A.Stipinović, N.Denona,PISARNICE RIJEKA</item>
      <item>Grgić &amp; Partneri odvjetničko društvo j.t.d., OIB 16457179668</item>
      <item>Trgovački sud Split Pisarnica, OIB 30842297926</item>
      <item>Odvjetnik Zoran Tomić i Branka Šušnjar iz Odvjetničkog društva Tomić &amp; Šušnjar j.t.d.</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zvorni_sadrzaj>
    <derivirana_varijabla naziv="DomainObject.Predmet.SudioniciListNaziv_1">
      <item>FAVORIT bomboni, biskviti, slastice, dioničko društvo "u stečaju"</item>
      <item>GAŠPEROV d.o.o. za uslužne djelatnosti i trgovinu</item>
      <item>SREDIŠNJE KLIRINŠKO DEPOZITARNO DRUŠTVO, dioničko društvo</item>
      <item>JADRANSKA PIVOVARA - SPLIT dioničko društvo za proizvodnju pivarskih proizvoda i trgovinu</item>
      <item>ALDI TRGOVINA društvo s ograničenom odgovornošću za trgovinu i usluge</item>
      <item>CENTAR BRAČ društvo s ograničenom odgovornošću za usluge</item>
      <item>KREDITNA BANKA ZAGREB, dioničko društvo</item>
      <item>HELIOS Vienna Insurance Group dioničko društvo za osiguranje</item>
      <item>HRVATSKE ŠUME društvo s ograničenom odgovornošću</item>
      <item>ANTE VRANDEČIĆ</item>
      <item>MILAN ZUBAK</item>
      <item>KSENIJA PARČINA</item>
      <item>SINIŠA ŠKARO</item>
      <item>VODOVOD BRAČ, društvo s ograničenom odgovornošću za vodoopskrbu i odvodnju otpadnih voda</item>
      <item>GOSI, društvo s ograničenom ogovornošću za građenje, trgovinu i usluge</item>
      <item>FLEX-O d.o.o. za proizvodnju, trgovinu i usluge</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Hrvatski Telekom d.d.</item>
      <item>Mirjana Kralj-obranić</item>
      <item>MEĐIMURJEPLET dioničko društvo za trgovinu, proizvodnju i usluge</item>
      <item>PESLA prva hrvatska pekarsko-slastičarska obrtnička zadruga</item>
      <item>PRERADA dioničko društvo za skladištenje, mlinarstvo i industrijsku proizvodnju stočne hrane</item>
      <item>GEOPROJEKT, dioničko društvo za geodetske poslove, građevinsko projektiranje i nadzor</item>
      <item>Miro Škaro</item>
      <item>Odvjetničko društvo MATULIĆ, BILIĆ I PARTNERI, j.t.d.</item>
      <item>Meri Juričko</item>
      <item>Zajednički odvjetnički ured Igor Kalebić, Jadranka Kalebić, Ani Barišić i Teodora Rogošić</item>
      <item>HYPO-LEASING KROATIEN, društvo za financiranje, d.o.o.</item>
      <item>Trgovački sud Split Pisarnica</item>
      <item>Financijska agencija  REGIONALNI CENTAR SPLIT</item>
      <item>Miro Škaro</item>
      <item>Zajednički odvjetnički ured Arsen Stipinović, Dušan Miočić</item>
      <item>DOMAGOJ MUŽIĆ</item>
      <item>AQUARIUS GRUPA društvo s ograničenom odgovornošću za trgovinu</item>
      <item>OD MIKULIČIĆ-LONČARIĆ-BAHUN-TOPIĆ</item>
      <item>Ankica Čenić dipl. oec.</item>
      <item>Damir Katić</item>
      <item>KREDITNA BANKA ZAGREB, dioničko društvo</item>
      <item>Dean Rahan</item>
      <item>NARODNE NOVINE, dioničko društvo za izdavanje i tiskanje Službenog lista Republike Hrvatske, službenih i drugih obrazaca te </item>
      <item>Damir Katić</item>
      <item>FOND za ravoj  i zapošljavanje</item>
      <item>Tomislav Keser</item>
      <item>Trgovački sud Split Oglasna ploča</item>
      <item>Zajedinčki odvjetnički ured T.Stipinović,D.Miočić, A.Stipinović, N.Denona,PISARNICE RIJEKA</item>
      <item>Grgić &amp; Partneri odvjetničko društvo j.t.d.</item>
      <item>Trgovački sud Split Pisarnica</item>
      <item>Odvjetnik Zoran Tomić i Branka Šušnjar iz Odvjetničkog društva Tomić &amp; Šušnjar j.t.d.</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derivirana_varijabla>
  </DomainObject.Predmet.SudioniciListNaziv>
  <DomainObject.Predmet.SudioniciListAdressOIB>
    <izvorni_sadrzaj>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zvorni_sadrzaj>
    <derivirana_varijabla naziv="DomainObject.Predmet.SudioniciListAdressOIB_1">
      <item>FAVORIT bomboni, biskviti, slastice, dioničko društvo "u stečaju", OIB 19965637130, Nerežišća bb,21423 Nerežišća</item>
      <item>GAŠPEROV d.o.o. za uslužne djelatnosti i trgovinu, OIB 77137797607, Kralja Stjepana Držislava 7,21000 Split</item>
      <item>SREDIŠNJE KLIRINŠKO DEPOZITARNO DRUŠTVO, dioničko društvo, OIB 64406809162, Heinzelova   62 a,10000 Zagreb</item>
      <item>JADRANSKA PIVOVARA - SPLIT dioničko društvo za proizvodnju pivarskih proizvoda i trgovinu, OIB 50466902241, Vranjički put 14,21211 Vranjic</item>
      <item>ALDI TRGOVINA društvo s ograničenom odgovornošću za trgovinu i usluge, OIB 76444390024, Martićeva 71,10000 Zagreb</item>
      <item>CENTAR BRAČ društvo s ograničenom odgovornošću za usluge, OIB 71033423032, Ilica 44,10000 Zagreb</item>
      <item>KREDITNA BANKA ZAGREB, dioničko društvo, OIB 70663193635, Ulica grada Vukovara 74,10000 Zagreb</item>
      <item>HELIOS Vienna Insurance Group dioničko društvo za osiguranje, OIB 59369087232, Poljička ulica 5,10000 Zagreb</item>
      <item>HRVATSKE ŠUME društvo s ograničenom odgovornošću, OIB 69693144506, Ljudevita Farkaša Vukotinovića 2,10000 Zagreb</item>
      <item>ANTE VRANDEČIĆ, OIB 90268096057, Put Gospe Lurdske 9,Pučišća</item>
      <item>MILAN ZUBAK, OIB 29835879605, Rovinjska 4,21000 Split</item>
      <item>KSENIJA PARČINA, OIB 93737814199, Hercegovačka 75,21000 Split</item>
      <item>SINIŠA ŠKARO, OIB 59763636038, Frana Kršinića 12,10000 Zagreb</item>
      <item>VODOVOD BRAČ, društvo s ograničenom odgovornošću za vodoopskrbu i odvodnju otpadnih voda, OIB 45854645558, Mladena Vodanovića 23,Supetar</item>
      <item>GOSI, društvo s ograničenom ogovornošću za građenje, trgovinu i usluge, OIB 94030873558, Badalićeva 7/B,10000 Zagreb</item>
      <item>FLEX-O d.o.o. za proizvodnju, trgovinu i usluge, OIB 06024605239, Ante Starčevića 81,Dugo Selo</item>
      <item>SREDIŠNJE KLIRINŠKO DEPOZITARNO DRUŠTVO, dioničko društvo, OIB 64406809162, Heinzelova 62/a,10000 Zagreb</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Hrvatski Telekom d.d., OIB 81793146560, Savska cesta 32,10000 Zagreb</item>
      <item>Mirjana Kralj-obranić, OIB 17562774055</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GEOPROJEKT, dioničko društvo za geodetske poslove, građevinsko projektiranje i nadzor, OIB 25623466485, Sukoišanska 43,21000 Split</item>
      <item>Miro Škaro, OIB 07383584268, 43. Istarske Divizije 3,52440 Poreč</item>
      <item>Odvjetničko društvo MATULIĆ, BILIĆ I PARTNERI, j.t.d., OIB 25781343234, Sukoišanska 43,Split</item>
      <item>Meri Juričko, OIB 50702238975, Ćiril Metodova br. 38,21000 Split</item>
      <item>Zajednički odvjetnički ured Igor Kalebić, Jadranka Kalebić, Ani Barišić i Teodora Rogošić, Sukoišanska 4,21000 Split</item>
      <item>HYPO-LEASING KROATIEN, društvo za financiranje, d.o.o., OIB 87064273078, Koranska 16,10000 Zagreb</item>
      <item>Trgovački sud Split Pisarnica, OIB 30842297926, Sukoišanska 6,21000 Split</item>
      <item>Financijska agencija  REGIONALNI CENTAR SPLIT, OIB 85821130368, Vrtni put 3,10000 Zagreb</item>
      <item>Miro Škaro, OIB 07383584268, 43. Istarske Divizije 3,52440 Poreč</item>
      <item>Zajednički odvjetnički ured Arsen Stipinović, Dušan Miočić, Prolaz Marije K. Kozulić 2,51000 Rijeka</item>
      <item>DOMAGOJ MUŽIĆ, Starčevićeva 13,21000 Split</item>
      <item>AQUARIUS GRUPA društvo s ograničenom odgovornošću za trgovinu, OIB 06603696924, Nerežišća/bb,21423 Nerežišća</item>
      <item>OD MIKULIČIĆ-LONČARIĆ-BAHUN-TOPIĆ, Medveščak 54,10000 Zagreb</item>
      <item>Ankica Čenić dipl. oec., OIB 23943934509, Pupačićeva 1,21000 Split</item>
      <item>Damir Katić, Drniška 22,10000 Zagreb</item>
      <item>KREDITNA BANKA ZAGREB, dioničko društvo, OIB 70663193635, Ulica grada Vukovara 74,10000 Zagreb</item>
      <item>Dean Rahan, Hrvatskih velikana 8,21400 Supetar</item>
      <item>NARODNE NOVINE, dioničko društvo za izdavanje i tiskanje Službenog lista Republike Hrvatske, službenih i drugih obrazaca te , OIB 64546066176, Savski Gaj XIII. put 6,10000 Zagreb</item>
      <item>Damir Katić, Drniška 22,10000 Zagreb</item>
      <item>FOND za ravoj  i zapošljavanje, 10000 Zagreb</item>
      <item>Tomislav Keser, Zagrebačka 29,10410 Velika Gorica</item>
      <item>Trgovački sud Split Oglasna ploča, OIB 30842297926, Sukoišanska 6,21000 Split</item>
      <item>Zajedinčki odvjetnički ured T.Stipinović,D.Miočić, A.Stipinović, N.Denona,PISARNICE RIJEKA, Prolaz Marije Krucifikse Kozulić 2,51000 Rijeka</item>
      <item>Grgić &amp; Partneri odvjetničko društvo j.t.d., OIB 16457179668, Ulica grada Vukovara 282,10000 Zagreb</item>
      <item>Trgovački sud Split Pisarnica, OIB 30842297926, Sukoišanska 6,21000 Split</item>
      <item>Odvjetnik Zoran Tomić i Branka Šušnjar iz Odvjetničkog društva Tomić &amp; Šušnjar j.t.d., Zelinska 2/I,10000 Zagreb</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izvorni_sadrzaj>
    <derivirana_varijabla naziv="DomainObject.Predmet.SudioniciListNazivOIB_1">
      <item>, OIB 19965637130</item>
      <item>, OIB 77137797607</item>
      <item>, OIB 64406809162</item>
      <item>, OIB 50466902241</item>
      <item>, OIB 76444390024</item>
      <item>, OIB 71033423032</item>
      <item>, OIB 70663193635</item>
      <item>, OIB 59369087232</item>
      <item>, OIB 69693144506</item>
      <item>, OIB 90268096057</item>
      <item>, OIB 29835879605</item>
      <item>, OIB 93737814199</item>
      <item>, OIB 59763636038</item>
      <item>, OIB 45854645558</item>
      <item>, OIB 94030873558</item>
      <item>, OIB 06024605239</item>
      <item>, OIB 64406809162</item>
      <item>, OIB 33895122541</item>
      <item>, OIB 54948902275</item>
      <item>, OIB 29835879605</item>
      <item>, OIB 87064273078</item>
      <item>, OIB 81793146560</item>
      <item>, OIB 17562774055</item>
      <item>, OIB 42394083611</item>
      <item>, OIB 67914692418</item>
      <item>, OIB 24825454945</item>
      <item>, OIB 25623466485</item>
      <item>, OIB 07383584268</item>
      <item>, OIB 25781343234</item>
      <item>, OIB 50702238975</item>
      <item>, OIB null</item>
      <item>, OIB 87064273078</item>
      <item>, OIB 30842297926</item>
      <item>, OIB 85821130368</item>
      <item>, OIB 07383584268</item>
      <item>, OIB null</item>
      <item>, OIB null</item>
      <item>, OIB 06603696924</item>
      <item>, OIB null</item>
      <item>, OIB 23943934509</item>
      <item>, OIB null</item>
      <item>, OIB 70663193635</item>
      <item>, OIB null</item>
      <item>, OIB 64546066176</item>
      <item>, OIB null</item>
      <item>, OIB null</item>
      <item>, OIB null</item>
      <item>, OIB 30842297926</item>
      <item>, OIB null</item>
      <item>, OIB 16457179668</item>
      <item>, OIB 30842297926</item>
      <item>, OIB null</item>
      <item>, OIB 30842297926</item>
      <item>, OIB 30842297926</item>
      <item>, OIB 70793241859</item>
      <item>, OIB 18683136487</item>
      <item>, OIB 72750696053</item>
      <item>, OIB 61980608934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FEC5AF-0173-4D66-BEFC-09DB77B3E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468</properties:Words>
  <properties:Characters>2618</properties:Characters>
  <properties:Lines>289</properties:Lines>
  <properties:Paragraphs>194</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2013-10-14T11:38:00Z</dcterms:created>
  <dc:creator>wsadmin</dc:creator>
  <cp:lastModifiedBy>Katarina Mikulić</cp:lastModifiedBy>
  <cp:lastPrinted>2015-09-09T07:31:00Z</cp:lastPrinted>
  <dcterms:modified xmlns:xsi="http://www.w3.org/2001/XMLSchema-instance" xsi:type="dcterms:W3CDTF">2015-09-09T08:38:00Z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