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0b17" w14:paraId="20a0b17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A63A34" w:rsidP="00A63A34" w:rsidR="0085221D" w:rsidRPr="00A63A3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</w:t>
      </w:r>
      <w:r w:rsidR="00C94E18">
        <w:rPr>
          <w:color w:val="000000"/>
        </w:rPr>
        <w:t xml:space="preserve">likvidatoru udruge </w:t>
      </w:r>
      <w:proofErr w:type="spellStart"/>
      <w:r w:rsidR="00C94E18" w:rsidRPr="00C94E18">
        <w:rPr>
          <w:color w:val="000000"/>
        </w:rPr>
        <w:t>Ivon</w:t>
      </w:r>
      <w:proofErr w:type="spellEnd"/>
      <w:r w:rsidR="00C94E18" w:rsidRPr="00C94E18">
        <w:rPr>
          <w:color w:val="000000"/>
        </w:rPr>
        <w:t xml:space="preserve"> </w:t>
      </w:r>
      <w:proofErr w:type="spellStart"/>
      <w:r w:rsidR="00C94E18" w:rsidRPr="00C94E18">
        <w:rPr>
          <w:color w:val="000000"/>
        </w:rPr>
        <w:t>Fury</w:t>
      </w:r>
      <w:proofErr w:type="spellEnd"/>
      <w:r w:rsidR="00C94E18" w:rsidRPr="00C94E18">
        <w:rPr>
          <w:color w:val="000000"/>
        </w:rPr>
        <w:t>, OIB: 86763911885</w:t>
      </w:r>
      <w:r>
        <w:rPr>
          <w:color w:val="000000"/>
        </w:rPr>
        <w:t xml:space="preserve">, </w:t>
      </w:r>
      <w:r w:rsidR="00C94E18" w:rsidRPr="00C94E18">
        <w:rPr>
          <w:color w:val="000000"/>
        </w:rPr>
        <w:t xml:space="preserve">D. </w:t>
      </w:r>
      <w:proofErr w:type="spellStart"/>
      <w:r w:rsidR="00C94E18" w:rsidRPr="00C94E18">
        <w:rPr>
          <w:color w:val="000000"/>
        </w:rPr>
        <w:t>Neumana</w:t>
      </w:r>
      <w:proofErr w:type="spellEnd"/>
      <w:r w:rsidR="00C94E18" w:rsidRPr="00C94E18">
        <w:rPr>
          <w:color w:val="000000"/>
        </w:rPr>
        <w:t xml:space="preserve"> 2, Osijek</w:t>
      </w:r>
      <w:r w:rsidR="00C94E18">
        <w:rPr>
          <w:color w:val="000000"/>
        </w:rPr>
        <w:t xml:space="preserve"> </w:t>
      </w:r>
      <w:r>
        <w:rPr>
          <w:color w:val="000000"/>
        </w:rPr>
        <w:t xml:space="preserve">za otvaranje stečajnog postupka nad dužnikom: </w:t>
      </w:r>
      <w:r w:rsidRPr="00A63A34">
        <w:rPr>
          <w:color w:val="000000"/>
        </w:rPr>
        <w:t>PRESS CENTAR ZA OKOLIŠ</w:t>
      </w:r>
      <w:r>
        <w:rPr>
          <w:color w:val="000000"/>
        </w:rPr>
        <w:t xml:space="preserve"> </w:t>
      </w:r>
      <w:r w:rsidRPr="00A63A34">
        <w:rPr>
          <w:color w:val="000000"/>
        </w:rPr>
        <w:t>HRVATSKE U LIKVIDACIJI</w:t>
      </w:r>
      <w:r>
        <w:rPr>
          <w:color w:val="000000"/>
        </w:rPr>
        <w:t xml:space="preserve">, </w:t>
      </w:r>
      <w:r w:rsidRPr="00A63A34">
        <w:rPr>
          <w:color w:val="000000"/>
        </w:rPr>
        <w:t xml:space="preserve">D. </w:t>
      </w:r>
      <w:proofErr w:type="spellStart"/>
      <w:r w:rsidRPr="00A63A34">
        <w:rPr>
          <w:color w:val="000000"/>
        </w:rPr>
        <w:t>Neumana</w:t>
      </w:r>
      <w:proofErr w:type="spellEnd"/>
      <w:r w:rsidRPr="00A63A34">
        <w:rPr>
          <w:color w:val="000000"/>
        </w:rPr>
        <w:t xml:space="preserve"> 2, Osijek</w:t>
      </w:r>
      <w:r>
        <w:rPr>
          <w:color w:val="000000"/>
        </w:rPr>
        <w:t xml:space="preserve">, </w:t>
      </w:r>
      <w:r w:rsidRPr="00A63A34">
        <w:rPr>
          <w:color w:val="000000"/>
        </w:rPr>
        <w:t>Registarski broj : 14001951</w:t>
      </w:r>
      <w:r>
        <w:rPr>
          <w:color w:val="000000"/>
        </w:rPr>
        <w:t xml:space="preserve">, </w:t>
      </w:r>
      <w:r w:rsidRPr="00A63A34">
        <w:rPr>
          <w:color w:val="000000"/>
        </w:rPr>
        <w:t>OIB : 61613498234</w:t>
      </w:r>
      <w:r>
        <w:rPr>
          <w:color w:val="000000"/>
        </w:rPr>
        <w:t xml:space="preserve">, </w:t>
      </w:r>
      <w:r w:rsidR="0085221D" w:rsidRPr="00B37760">
        <w:rPr>
          <w:color w:val="000000"/>
        </w:rPr>
        <w:t xml:space="preserve">dana </w:t>
      </w:r>
      <w:r>
        <w:rPr>
          <w:color w:val="000000"/>
        </w:rPr>
        <w:t>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95500B">
        <w:rPr>
          <w:color w:val="000000"/>
        </w:rPr>
        <w:t xml:space="preserve">PRESS CENTAR ZA OKOLIŠ HRVATSKE U LIKVIDACIJI, D. </w:t>
      </w:r>
      <w:proofErr w:type="spellStart"/>
      <w:r w:rsidR="0095500B">
        <w:rPr>
          <w:color w:val="000000"/>
        </w:rPr>
        <w:t>Neumana</w:t>
      </w:r>
      <w:proofErr w:type="spellEnd"/>
      <w:r w:rsidR="0095500B">
        <w:rPr>
          <w:color w:val="000000"/>
        </w:rPr>
        <w:t xml:space="preserve"> 2, Osijek, Registarski broj : 14001951, OIB : 61613498234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467097">
        <w:t>Boja Stanković sa sjedištem, poslovnom adresom i adresom prebivališta u Osijeku, Ilirska 48, OIB 96757479881</w:t>
      </w:r>
      <w:r w:rsidR="00ED6F97" w:rsidRPr="00467097">
        <w:t>,</w:t>
      </w:r>
      <w:r w:rsidR="00ED6F97" w:rsidRPr="00B37760">
        <w:t xml:space="preserve"> </w:t>
      </w:r>
      <w:r w:rsidR="001F564E">
        <w:t>izabran</w:t>
      </w:r>
      <w:r w:rsidR="00656EF4">
        <w:t>a</w:t>
      </w:r>
      <w:r w:rsidR="001F564E">
        <w:t xml:space="preserve">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95500B">
        <w:rPr>
          <w:color w:val="000000"/>
        </w:rPr>
        <w:t xml:space="preserve">PRESS CENTAR ZA OKOLIŠ HRVATSKE U LIKVIDACIJI, D. </w:t>
      </w:r>
      <w:proofErr w:type="spellStart"/>
      <w:r w:rsidR="0095500B">
        <w:rPr>
          <w:color w:val="000000"/>
        </w:rPr>
        <w:t>Neumana</w:t>
      </w:r>
      <w:proofErr w:type="spellEnd"/>
      <w:r w:rsidR="0095500B">
        <w:rPr>
          <w:color w:val="000000"/>
        </w:rPr>
        <w:t xml:space="preserve"> 2, Osijek, Registarski broj : 14001951, OIB : 61613498234</w:t>
      </w:r>
      <w:r w:rsidR="005D0309">
        <w:t>,</w:t>
      </w:r>
      <w:r w:rsidR="005A3D9C">
        <w:t xml:space="preserve"> za dan</w:t>
      </w: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95500B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6. ožujka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DB48D4">
        <w:rPr>
          <w:b/>
          <w:color w:val="000000"/>
        </w:rPr>
        <w:t>9</w:t>
      </w:r>
      <w:r w:rsidR="005D0309">
        <w:rPr>
          <w:b/>
          <w:color w:val="000000"/>
        </w:rPr>
        <w:t>,</w:t>
      </w:r>
      <w:r>
        <w:rPr>
          <w:b/>
          <w:color w:val="000000"/>
        </w:rPr>
        <w:t>3</w:t>
      </w:r>
      <w:r w:rsidR="00DB48D4">
        <w:rPr>
          <w:b/>
          <w:color w:val="000000"/>
        </w:rPr>
        <w:t>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5F5D9C" w:rsidP="005F5D9C" w:rsidR="005F5D9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po zakonskom zastupniku dužnika </w:t>
      </w:r>
      <w:proofErr w:type="spellStart"/>
      <w:r w:rsidRPr="005F5D9C">
        <w:rPr>
          <w:color w:val="000000"/>
        </w:rPr>
        <w:t>Ivon</w:t>
      </w:r>
      <w:proofErr w:type="spellEnd"/>
      <w:r w:rsidRPr="005F5D9C">
        <w:rPr>
          <w:color w:val="000000"/>
        </w:rPr>
        <w:t xml:space="preserve"> </w:t>
      </w:r>
      <w:proofErr w:type="spellStart"/>
      <w:r w:rsidRPr="005F5D9C">
        <w:rPr>
          <w:color w:val="000000"/>
        </w:rPr>
        <w:t>Fury</w:t>
      </w:r>
      <w:proofErr w:type="spellEnd"/>
      <w:r w:rsidRPr="005F5D9C">
        <w:rPr>
          <w:color w:val="000000"/>
        </w:rPr>
        <w:t>, OIB: 86763911885</w:t>
      </w:r>
      <w:r>
        <w:rPr>
          <w:color w:val="000000"/>
        </w:rPr>
        <w:t>, Dragutina</w:t>
      </w:r>
      <w:r w:rsidRPr="005F5D9C">
        <w:rPr>
          <w:color w:val="000000"/>
        </w:rPr>
        <w:t xml:space="preserve"> </w:t>
      </w:r>
      <w:proofErr w:type="spellStart"/>
      <w:r w:rsidRPr="005F5D9C">
        <w:rPr>
          <w:color w:val="000000"/>
        </w:rPr>
        <w:t>Neumana</w:t>
      </w:r>
      <w:proofErr w:type="spellEnd"/>
      <w:r w:rsidRPr="005F5D9C">
        <w:rPr>
          <w:color w:val="000000"/>
        </w:rPr>
        <w:t xml:space="preserve"> 2, Osijek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5. siječnja 2018. godine podnijela je ovome sudu prijedlog za pokretanje stečajnog postupka nad dužnikom PRESS CENTAR ZA OKOLIŠ HRVATSKE U LIKVIDACIJI, D. </w:t>
      </w:r>
      <w:proofErr w:type="spellStart"/>
      <w:r>
        <w:rPr>
          <w:color w:val="000000"/>
        </w:rPr>
        <w:t>Neumana</w:t>
      </w:r>
      <w:proofErr w:type="spellEnd"/>
      <w:r>
        <w:rPr>
          <w:color w:val="000000"/>
        </w:rPr>
        <w:t xml:space="preserve"> 2, Osijek, Registarski broj : 14001951, OIB : 61613498234, u kojem navodi da kod dužnika postoji stečajni razlog prezaduženost – obveze veće od imovine udruge.</w:t>
      </w:r>
      <w:r w:rsidR="00847F3C">
        <w:rPr>
          <w:color w:val="000000"/>
        </w:rPr>
        <w:t xml:space="preserve"> </w:t>
      </w:r>
    </w:p>
    <w:p w:rsidRDefault="005F5D9C" w:rsidP="005F5D9C" w:rsidR="005F5D9C">
      <w:pPr>
        <w:jc w:val="both"/>
      </w:pPr>
    </w:p>
    <w:p w:rsidRDefault="005F5D9C" w:rsidP="005F5D9C" w:rsidR="005F5D9C">
      <w:pPr>
        <w:ind w:firstLine="708"/>
        <w:jc w:val="both"/>
        <w:rPr>
          <w:color w:val="000000"/>
        </w:rPr>
      </w:pPr>
      <w:r>
        <w:rPr>
          <w:color w:val="000000"/>
        </w:rPr>
        <w:t>Slijedom navedenoga predlagatelj predlaže da sud otvori stečajni postupak nad dužnikom i prilaže popis imovine</w:t>
      </w:r>
      <w:r w:rsidR="00847F3C">
        <w:rPr>
          <w:color w:val="000000"/>
        </w:rPr>
        <w:t xml:space="preserve"> i obveza dužnika</w:t>
      </w:r>
      <w:r w:rsidR="00913787">
        <w:rPr>
          <w:color w:val="000000"/>
        </w:rPr>
        <w:t xml:space="preserve">, rješenje Ureda državne uprave u Osječko-baranjskoj županiji o prestanku djelovanja i pokretanja likvidacijskog postupka udruge </w:t>
      </w:r>
      <w:proofErr w:type="spellStart"/>
      <w:r w:rsidR="00913787">
        <w:rPr>
          <w:color w:val="000000"/>
        </w:rPr>
        <w:t>Press</w:t>
      </w:r>
      <w:proofErr w:type="spellEnd"/>
      <w:r w:rsidR="00913787">
        <w:rPr>
          <w:color w:val="000000"/>
        </w:rPr>
        <w:t xml:space="preserve"> centar za okoliš Hrvatske, Potvrdu Ministarstva financija – Porezna uprava Osijek o dugu javnih davanja, račun </w:t>
      </w:r>
      <w:proofErr w:type="spellStart"/>
      <w:r w:rsidR="002C4575">
        <w:rPr>
          <w:color w:val="000000"/>
        </w:rPr>
        <w:t>Addiko</w:t>
      </w:r>
      <w:proofErr w:type="spellEnd"/>
      <w:r w:rsidR="002C4575">
        <w:rPr>
          <w:color w:val="000000"/>
        </w:rPr>
        <w:t xml:space="preserve"> </w:t>
      </w:r>
      <w:proofErr w:type="spellStart"/>
      <w:r w:rsidR="002C4575">
        <w:rPr>
          <w:color w:val="000000"/>
        </w:rPr>
        <w:t>bank</w:t>
      </w:r>
      <w:proofErr w:type="spellEnd"/>
      <w:r w:rsidR="002C4575">
        <w:rPr>
          <w:color w:val="000000"/>
        </w:rPr>
        <w:t xml:space="preserve"> d.d.</w:t>
      </w:r>
      <w:r w:rsidR="00913787">
        <w:rPr>
          <w:color w:val="000000"/>
        </w:rPr>
        <w:t xml:space="preserve"> kao potvrda o postojanju bankovnog računa, račun </w:t>
      </w:r>
      <w:r w:rsidR="002C4575">
        <w:rPr>
          <w:color w:val="000000"/>
        </w:rPr>
        <w:t xml:space="preserve">Privredne </w:t>
      </w:r>
      <w:r w:rsidR="00913787">
        <w:rPr>
          <w:color w:val="000000"/>
        </w:rPr>
        <w:t>banke Zagreb</w:t>
      </w:r>
      <w:r w:rsidR="002C4575">
        <w:rPr>
          <w:color w:val="000000"/>
        </w:rPr>
        <w:t xml:space="preserve"> d.d.</w:t>
      </w:r>
      <w:r w:rsidR="00913787">
        <w:rPr>
          <w:color w:val="000000"/>
        </w:rPr>
        <w:t xml:space="preserve"> kao potvrda o postojanju bankovnog računa</w:t>
      </w:r>
      <w:r w:rsidR="003B547F">
        <w:rPr>
          <w:color w:val="000000"/>
        </w:rPr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5D3486" w:rsidP="005D3486" w:rsidR="005D3486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</w:t>
      </w:r>
      <w:r>
        <w:rPr>
          <w:color w:val="000000"/>
        </w:rPr>
        <w:t xml:space="preserve">nošenje predmetnoga prijedloga u skladu s </w:t>
      </w:r>
      <w:r w:rsidRPr="00B37760">
        <w:rPr>
          <w:color w:val="000000"/>
        </w:rPr>
        <w:t>čl</w:t>
      </w:r>
      <w:r>
        <w:rPr>
          <w:color w:val="000000"/>
        </w:rPr>
        <w:t>. 109. st. 1</w:t>
      </w:r>
      <w:r w:rsidRPr="00B37760">
        <w:rPr>
          <w:color w:val="000000"/>
        </w:rPr>
        <w:t>. SZ</w:t>
      </w:r>
      <w:r>
        <w:rPr>
          <w:color w:val="000000"/>
        </w:rPr>
        <w:t>-a</w:t>
      </w:r>
      <w:r w:rsidRPr="00B37760">
        <w:rPr>
          <w:color w:val="000000"/>
        </w:rPr>
        <w:t>, te je donio rješenje o pokretanju prethodnog postupka i imenovao privremenog stečajnog upravitelja (čl. 115. st. 1. i 2. SZ</w:t>
      </w:r>
      <w:r>
        <w:rPr>
          <w:color w:val="000000"/>
        </w:rPr>
        <w:t>-a</w:t>
      </w:r>
      <w:r w:rsidRPr="00B37760">
        <w:rPr>
          <w:color w:val="000000"/>
        </w:rPr>
        <w:t>), odredio mu dužnosti (čl. 119. st. 2. i 3. SZ</w:t>
      </w:r>
      <w:r>
        <w:rPr>
          <w:color w:val="000000"/>
        </w:rPr>
        <w:t>-a</w:t>
      </w:r>
      <w:r w:rsidRPr="00B37760">
        <w:rPr>
          <w:color w:val="000000"/>
        </w:rPr>
        <w:t>) i zakazao ročište (čl. 123. i čl. 128. st.1. SZ</w:t>
      </w:r>
      <w:r>
        <w:rPr>
          <w:color w:val="000000"/>
        </w:rPr>
        <w:t>-a</w:t>
      </w:r>
      <w:r w:rsidRPr="00B37760"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7F4A43">
        <w:t>9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BE480F" w:rsidP="0074642C" w:rsidR="0074642C" w:rsidRPr="0074642C">
      <w:pPr>
        <w:jc w:val="both"/>
        <w:rPr>
          <w:color w:val="000000"/>
        </w:rPr>
      </w:pPr>
      <w:r w:rsidRPr="00BE480F">
        <w:rPr>
          <w:color w:val="000000"/>
        </w:rPr>
        <w:t>-</w:t>
      </w:r>
      <w:r w:rsidR="0074642C" w:rsidRPr="0074642C">
        <w:t xml:space="preserve"> </w:t>
      </w:r>
      <w:r w:rsidR="0074642C" w:rsidRPr="0074642C">
        <w:rPr>
          <w:color w:val="000000"/>
        </w:rPr>
        <w:t xml:space="preserve">privremenom </w:t>
      </w:r>
      <w:proofErr w:type="spellStart"/>
      <w:r w:rsidR="0074642C" w:rsidRPr="0074642C">
        <w:rPr>
          <w:color w:val="000000"/>
        </w:rPr>
        <w:t>steč</w:t>
      </w:r>
      <w:proofErr w:type="spellEnd"/>
      <w:r w:rsidR="0074642C" w:rsidRPr="0074642C">
        <w:rPr>
          <w:color w:val="000000"/>
        </w:rPr>
        <w:t xml:space="preserve">. upravitelju </w:t>
      </w:r>
      <w:r w:rsidR="00467097">
        <w:t xml:space="preserve">Boja Stanković, Osijek, Ilirska 48 </w:t>
      </w:r>
      <w:r w:rsidR="0074642C" w:rsidRPr="0074642C">
        <w:rPr>
          <w:color w:val="000000"/>
        </w:rPr>
        <w:t>uz presliku lista 1-9</w:t>
      </w:r>
    </w:p>
    <w:p w:rsidRDefault="0074642C" w:rsidP="0074642C" w:rsidR="0074642C" w:rsidRPr="0074642C">
      <w:pPr>
        <w:jc w:val="both"/>
        <w:rPr>
          <w:color w:val="000000"/>
          <w:sz w:val="22"/>
          <w:szCs w:val="22"/>
        </w:rPr>
      </w:pPr>
      <w:r w:rsidRPr="0074642C">
        <w:rPr>
          <w:color w:val="000000"/>
        </w:rPr>
        <w:t>-dužniku</w:t>
      </w:r>
      <w:r>
        <w:rPr>
          <w:color w:val="000000"/>
        </w:rPr>
        <w:t xml:space="preserve"> </w:t>
      </w:r>
      <w:r w:rsidRPr="0074642C">
        <w:rPr>
          <w:color w:val="000000"/>
          <w:sz w:val="22"/>
          <w:szCs w:val="22"/>
        </w:rPr>
        <w:t xml:space="preserve">PRESS CENTAR ZA OKOLIŠ HRVATSKE U LIKVIDACIJI, D. </w:t>
      </w:r>
      <w:proofErr w:type="spellStart"/>
      <w:r w:rsidRPr="0074642C">
        <w:rPr>
          <w:color w:val="000000"/>
          <w:sz w:val="22"/>
          <w:szCs w:val="22"/>
        </w:rPr>
        <w:t>Neumana</w:t>
      </w:r>
      <w:proofErr w:type="spellEnd"/>
      <w:r w:rsidRPr="0074642C">
        <w:rPr>
          <w:color w:val="000000"/>
          <w:sz w:val="22"/>
          <w:szCs w:val="22"/>
        </w:rPr>
        <w:t xml:space="preserve"> 2, O</w:t>
      </w:r>
      <w:r>
        <w:rPr>
          <w:color w:val="000000"/>
          <w:sz w:val="22"/>
          <w:szCs w:val="22"/>
        </w:rPr>
        <w:t>sijek</w:t>
      </w:r>
    </w:p>
    <w:p w:rsidRDefault="0074642C" w:rsidP="0074642C" w:rsidR="0074642C" w:rsidRPr="0074642C">
      <w:pPr>
        <w:jc w:val="both"/>
        <w:rPr>
          <w:color w:val="000000"/>
        </w:rPr>
      </w:pPr>
      <w:r w:rsidRPr="0074642C">
        <w:rPr>
          <w:color w:val="000000"/>
        </w:rPr>
        <w:t>-</w:t>
      </w:r>
      <w:proofErr w:type="spellStart"/>
      <w:r w:rsidRPr="0074642C">
        <w:rPr>
          <w:color w:val="000000"/>
        </w:rPr>
        <w:t>zz</w:t>
      </w:r>
      <w:proofErr w:type="spellEnd"/>
      <w:r w:rsidRPr="0074642C">
        <w:rPr>
          <w:color w:val="000000"/>
        </w:rPr>
        <w:t xml:space="preserve"> dužnika </w:t>
      </w:r>
      <w:proofErr w:type="spellStart"/>
      <w:r w:rsidRPr="0074642C">
        <w:rPr>
          <w:color w:val="000000"/>
        </w:rPr>
        <w:t>Ivon</w:t>
      </w:r>
      <w:proofErr w:type="spellEnd"/>
      <w:r w:rsidRPr="0074642C">
        <w:rPr>
          <w:color w:val="000000"/>
        </w:rPr>
        <w:t xml:space="preserve"> </w:t>
      </w:r>
      <w:proofErr w:type="spellStart"/>
      <w:r w:rsidRPr="0074642C">
        <w:rPr>
          <w:color w:val="000000"/>
        </w:rPr>
        <w:t>Fury</w:t>
      </w:r>
      <w:proofErr w:type="spellEnd"/>
      <w:r w:rsidRPr="0074642C">
        <w:rPr>
          <w:color w:val="000000"/>
        </w:rPr>
        <w:t xml:space="preserve">, Osijek, D. </w:t>
      </w:r>
      <w:proofErr w:type="spellStart"/>
      <w:r w:rsidRPr="0074642C">
        <w:rPr>
          <w:color w:val="000000"/>
        </w:rPr>
        <w:t>Neumana</w:t>
      </w:r>
      <w:proofErr w:type="spellEnd"/>
      <w:r w:rsidRPr="0074642C">
        <w:rPr>
          <w:color w:val="000000"/>
        </w:rPr>
        <w:t xml:space="preserve"> 2</w:t>
      </w:r>
    </w:p>
    <w:p w:rsidRDefault="0074642C" w:rsidP="0074642C" w:rsidR="0074642C" w:rsidRPr="0074642C">
      <w:pPr>
        <w:jc w:val="both"/>
        <w:rPr>
          <w:color w:val="000000"/>
        </w:rPr>
      </w:pPr>
      <w:r w:rsidRPr="0074642C">
        <w:rPr>
          <w:color w:val="000000"/>
        </w:rPr>
        <w:t xml:space="preserve">-FINA </w:t>
      </w:r>
    </w:p>
    <w:p w:rsidRDefault="0074642C" w:rsidP="0074642C" w:rsidR="0074642C" w:rsidRPr="0074642C">
      <w:pPr>
        <w:jc w:val="both"/>
        <w:rPr>
          <w:color w:val="000000"/>
        </w:rPr>
      </w:pPr>
      <w:r w:rsidRPr="0074642C">
        <w:rPr>
          <w:color w:val="000000"/>
        </w:rPr>
        <w:t xml:space="preserve">-Ministarstvu pravosuđa RH, Zagreb, Ulica Grada Vukovara 49, </w:t>
      </w:r>
      <w:r w:rsidRPr="0074642C">
        <w:rPr>
          <w:b/>
          <w:color w:val="000000"/>
        </w:rPr>
        <w:t>elektroničkom poštom</w:t>
      </w:r>
    </w:p>
    <w:p w:rsidRDefault="0074642C" w:rsidP="0074642C" w:rsidR="0074642C" w:rsidRPr="0074642C">
      <w:pPr>
        <w:jc w:val="both"/>
        <w:rPr>
          <w:color w:val="000000"/>
        </w:rPr>
      </w:pPr>
      <w:r w:rsidRPr="0074642C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74642C">
        <w:rPr>
          <w:color w:val="000000"/>
        </w:rPr>
        <w:t>Ogl</w:t>
      </w:r>
      <w:proofErr w:type="spellEnd"/>
      <w:r w:rsidRPr="0074642C">
        <w:rPr>
          <w:color w:val="000000"/>
        </w:rPr>
        <w:t>. ploča uz prijedlog</w:t>
      </w:r>
    </w:p>
    <w:p w:rsidRDefault="0074642C" w:rsidP="0074642C" w:rsidR="002C5792" w:rsidRPr="00B37760">
      <w:pPr>
        <w:jc w:val="both"/>
      </w:pPr>
      <w:r w:rsidRPr="0074642C">
        <w:rPr>
          <w:color w:val="000000"/>
        </w:rPr>
        <w:t>- R 6.3.</w:t>
      </w:r>
      <w:r>
        <w:rPr>
          <w:color w:val="000000"/>
        </w:rPr>
        <w:t>20</w:t>
      </w:r>
      <w:r w:rsidRPr="0074642C">
        <w:rPr>
          <w:color w:val="000000"/>
        </w:rPr>
        <w:t>18. u 9,30h</w:t>
      </w: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E64" w:rsidR="001A0E64">
      <w:r>
        <w:separator/>
      </w:r>
    </w:p>
  </w:endnote>
  <w:endnote w:id="0" w:type="continuationSeparator">
    <w:p w:rsidRDefault="001A0E64" w:rsidR="001A0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E64" w:rsidR="001A0E64">
      <w:r>
        <w:separator/>
      </w:r>
    </w:p>
  </w:footnote>
  <w:footnote w:id="0" w:type="continuationSeparator">
    <w:p w:rsidRDefault="001A0E64" w:rsidR="001A0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3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D5EE7" w:rsidR="004D5EE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4D5EE7">
      <w:t>7 St-32/18-3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4D5EE7">
      <w:t>32/18-3</w:t>
    </w:r>
  </w:p>
  <w:p w:rsidRDefault="00C46B2B" w:rsidP="00C46B2B" w:rsidR="00C46B2B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3F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0E64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575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BE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47F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097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5EE7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486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D9C"/>
    <w:rsid w:val="00600812"/>
    <w:rsid w:val="006018EF"/>
    <w:rsid w:val="006021E3"/>
    <w:rsid w:val="0060264C"/>
    <w:rsid w:val="00602860"/>
    <w:rsid w:val="00602F62"/>
    <w:rsid w:val="0060360E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642C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A43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47F3C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787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0B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3A34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4E18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5EE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3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43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43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3F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3F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5EE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3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43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43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3F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3F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7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77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PRESS CENTAR ZA OKOLIŠ HRVATSKE U LIKVIDACIJI</izvorni_sadrzaj>
    <derivirana_varijabla naziv="DomainObject.Predmet.StrankaFormated_1">  PRESS CENTAR ZA OKOLIŠ HRVATSKE U LIKVIDACIJI</derivirana_varijabla>
  </DomainObject.Predmet.StrankaFormated>
  <DomainObject.Predmet.StrankaFormatedOIB>
    <izvorni_sadrzaj>  PRESS CENTAR ZA OKOLIŠ HRVATSKE U LIKVIDACIJI, OIB 61613498234</izvorni_sadrzaj>
    <derivirana_varijabla naziv="DomainObject.Predmet.StrankaFormatedOIB_1">  PRESS CENTAR ZA OKOLIŠ HRVATSKE U LIKVIDACIJI, OIB 61613498234</derivirana_varijabla>
  </DomainObject.Predmet.StrankaFormatedOIB>
  <DomainObject.Predmet.StrankaFormatedWithAdress>
    <izvorni_sadrzaj> PRESS CENTAR ZA OKOLIŠ HRVATSKE U LIKVIDACIJI, D. Neumana 2, 31000 Osijek</izvorni_sadrzaj>
    <derivirana_varijabla naziv="DomainObject.Predmet.StrankaFormatedWithAdress_1"> PRESS CENTAR ZA OKOLIŠ HRVATSKE U LIKVIDACIJI, D. Neumana 2, 31000 Osijek</derivirana_varijabla>
  </DomainObject.Predmet.StrankaFormatedWithAdress>
  <DomainObject.Predmet.StrankaFormatedWithAdressOIB>
    <izvorni_sadrzaj> PRESS CENTAR ZA OKOLIŠ HRVATSKE U LIKVIDACIJI, OIB 61613498234, D. Neumana 2, 31000 Osijek</izvorni_sadrzaj>
    <derivirana_varijabla naziv="DomainObject.Predmet.StrankaFormatedWithAdressOIB_1"> PRESS CENTAR ZA OKOLIŠ HRVATSKE U LIKVIDACIJI, OIB 61613498234, D. Neumana 2, 31000 Osijek</derivirana_varijabla>
  </DomainObject.Predmet.StrankaFormatedWithAdressOIB>
  <DomainObject.Predmet.StrankaWithAdress>
    <izvorni_sadrzaj>PRESS CENTAR ZA OKOLIŠ HRVATSKE U LIKVIDACIJI D. Neumana 2,31000 Osijek</izvorni_sadrzaj>
    <derivirana_varijabla naziv="DomainObject.Predmet.StrankaWithAdress_1">PRESS CENTAR ZA OKOLIŠ HRVATSKE U LIKVIDACIJI D. Neumana 2,31000 Osijek</derivirana_varijabla>
  </DomainObject.Predmet.StrankaWithAdress>
  <DomainObject.Predmet.StrankaWithAdressOIB>
    <izvorni_sadrzaj>PRESS CENTAR ZA OKOLIŠ HRVATSKE U LIKVIDACIJI, OIB 61613498234, D. Neumana 2,31000 Osijek</izvorni_sadrzaj>
    <derivirana_varijabla naziv="DomainObject.Predmet.StrankaWithAdressOIB_1">PRESS CENTAR ZA OKOLIŠ HRVATSKE U LIKVIDACIJI, OIB 61613498234, D. Neumana 2,31000 Osijek</derivirana_varijabla>
  </DomainObject.Predmet.StrankaWithAdressOIB>
  <DomainObject.Predmet.StrankaNazivFormated>
    <izvorni_sadrzaj>PRESS CENTAR ZA OKOLIŠ HRVATSKE U LIKVIDACIJI</izvorni_sadrzaj>
    <derivirana_varijabla naziv="DomainObject.Predmet.StrankaNazivFormated_1">PRESS CENTAR ZA OKOLIŠ HRVATSKE U LIKVIDACIJI</derivirana_varijabla>
  </DomainObject.Predmet.StrankaNazivFormated>
  <DomainObject.Predmet.StrankaNazivFormatedOIB>
    <izvorni_sadrzaj>PRESS CENTAR ZA OKOLIŠ HRVATSKE U LIKVIDACIJI, OIB 61613498234</izvorni_sadrzaj>
    <derivirana_varijabla naziv="DomainObject.Predmet.StrankaNazivFormatedOIB_1">PRESS CENTAR ZA OKOLIŠ HRVATSKE U LIKVIDACIJI, OIB 61613498234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PRESS CENTAR ZA OKOLIŠ HRVATSKE U LIKVIDACIJI</item>
    </izvorni_sadrzaj>
    <derivirana_varijabla naziv="DomainObject.Predmet.StrankaListFormated_1">
      <item>PRESS CENTAR ZA OKOLIŠ HRVATSKE U LIKVIDACIJI</item>
    </derivirana_varijabla>
  </DomainObject.Predmet.StrankaListFormated>
  <DomainObject.Predmet.StrankaListFormatedOIB>
    <izvorni_sadrzaj>
      <item>PRESS CENTAR ZA OKOLIŠ HRVATSKE U LIKVIDACIJI, OIB 61613498234</item>
    </izvorni_sadrzaj>
    <derivirana_varijabla naziv="DomainObject.Predmet.StrankaListFormatedOIB_1">
      <item>PRESS CENTAR ZA OKOLIŠ HRVATSKE U LIKVIDACIJI, OIB 61613498234</item>
    </derivirana_varijabla>
  </DomainObject.Predmet.StrankaListFormatedOIB>
  <DomainObject.Predmet.StrankaListFormatedWithAdress>
    <izvorni_sadrzaj>
      <item>PRESS CENTAR ZA OKOLIŠ HRVATSKE U LIKVIDACIJI, D. Neumana 2, 31000 Osijek</item>
    </izvorni_sadrzaj>
    <derivirana_varijabla naziv="DomainObject.Predmet.StrankaListFormatedWithAdress_1">
      <item>PRESS CENTAR ZA OKOLIŠ HRVATSKE U LIKVIDACIJI, D. Neumana 2, 31000 Osijek</item>
    </derivirana_varijabla>
  </DomainObject.Predmet.StrankaListFormatedWithAdress>
  <DomainObject.Predmet.StrankaListFormatedWithAdressOIB>
    <izvorni_sadrzaj>
      <item>PRESS CENTAR ZA OKOLIŠ HRVATSKE U LIKVIDACIJI, OIB 61613498234, D. Neumana 2, 31000 Osijek</item>
    </izvorni_sadrzaj>
    <derivirana_varijabla naziv="DomainObject.Predmet.StrankaListFormatedWithAdressOIB_1">
      <item>PRESS CENTAR ZA OKOLIŠ HRVATSKE U LIKVIDACIJI, OIB 61613498234, D. Neumana 2, 31000 Osijek</item>
    </derivirana_varijabla>
  </DomainObject.Predmet.StrankaListFormatedWithAdressOIB>
  <DomainObject.Predmet.StrankaListNazivFormated>
    <izvorni_sadrzaj>
      <item>PRESS CENTAR ZA OKOLIŠ HRVATSKE U LIKVIDACIJI</item>
    </izvorni_sadrzaj>
    <derivirana_varijabla naziv="DomainObject.Predmet.StrankaListNazivFormated_1">
      <item>PRESS CENTAR ZA OKOLIŠ HRVATSKE U LIKVIDACIJI</item>
    </derivirana_varijabla>
  </DomainObject.Predmet.StrankaListNazivFormated>
  <DomainObject.Predmet.StrankaListNazivFormatedOIB>
    <izvorni_sadrzaj>
      <item>PRESS CENTAR ZA OKOLIŠ HRVATSKE U LIKVIDACIJI, OIB 61613498234</item>
    </izvorni_sadrzaj>
    <derivirana_varijabla naziv="DomainObject.Predmet.StrankaListNazivFormatedOIB_1">
      <item>PRESS CENTAR ZA OKOLIŠ HRVATSKE U LIKVIDACIJI, OIB 61613498234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PRESS CENTAR ZA OKOLIŠ HRVATSKE U LIKVIDACIJI</izvorni_sadrzaj>
    <derivirana_varijabla naziv="DomainObject.Predmet.StrankaIDrugi_1">PRESS CENTAR ZA OKOLIŠ HRVATSKE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PRESS CENTAR ZA OKOLIŠ HRVATSKE U LIKVIDACIJI, OIB 61613498234, D. Neumana 2, 31000 Osijek</izvorni_sadrzaj>
    <derivirana_varijabla naziv="DomainObject.Predmet.StrankaIDrugiAdressOIB_1">PRESS CENTAR ZA OKOLIŠ HRVATSKE U LIKVIDACIJI, OIB 61613498234, D. Neumana 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PRESS CENTAR ZA OKOLIŠ HRVATSKE U LIKVIDACIJI</item>
    </izvorni_sadrzaj>
    <derivirana_varijabla naziv="DomainObject.Predmet.SudioniciListNaziv_1">
      <item>PRESS CENTAR ZA OKOLIŠ HRVATSKE U LIKVIDACIJI</item>
    </derivirana_varijabla>
  </DomainObject.Predmet.SudioniciListNaziv>
  <DomainObject.Predmet.SudioniciListAdressOIB>
    <izvorni_sadrzaj>
      <item>PRESS CENTAR ZA OKOLIŠ HRVATSKE U LIKVIDACIJI, OIB 61613498234, D. Neumana 2,31000 Osijek</item>
    </izvorni_sadrzaj>
    <derivirana_varijabla naziv="DomainObject.Predmet.SudioniciListAdressOIB_1">
      <item>PRESS CENTAR ZA OKOLIŠ HRVATSKE U LIKVIDACIJI, OIB 61613498234, D. Neumana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61613498234</item>
    </izvorni_sadrzaj>
    <derivirana_varijabla naziv="DomainObject.Predmet.SudioniciListNazivOIB_1">
      <item>, OIB 61613498234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41B68-8D59-4880-9436-0DD2A9BF2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706</properties:Words>
  <properties:Characters>3938</properties:Characters>
  <properties:Lines>115</properties:Lines>
  <properties:Paragraphs>35</properties:Paragraphs>
  <properties:TotalTime>509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2018-01-09T13:43:00Z</dcterms:modified>
  <cp:revision>344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