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9431" w14:paraId="124943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13893" w:rsidP="00313893" w:rsidR="00313893" w:rsidRPr="0031389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1389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313893">
        <w:rPr>
          <w:rFonts w:cs="Times New Roman" w:eastAsia="Times New Roman"/>
          <w:lang w:eastAsia="hr-HR"/>
        </w:rPr>
        <w:t>Broj: 14. St-1668/2015.</w:t>
      </w:r>
    </w:p>
    <w:p w:rsidRDefault="00313893" w:rsidP="00313893" w:rsidR="00313893" w:rsidRPr="00313893">
      <w:pPr>
        <w:spacing w:after="0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13893" w:rsidP="00313893" w:rsidR="00313893" w:rsidRPr="00313893">
      <w:pPr>
        <w:spacing w:after="0"/>
        <w:rPr>
          <w:rFonts w:cs="Times New Roman" w:eastAsia="Times New Roman"/>
          <w:b/>
          <w:lang w:eastAsia="hr-HR"/>
        </w:rPr>
      </w:pPr>
      <w:r w:rsidRPr="0031389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13893">
        <w:rPr>
          <w:rFonts w:cs="Times New Roman" w:eastAsia="Times New Roman"/>
          <w:b/>
          <w:lang w:eastAsia="hr-HR"/>
        </w:rPr>
        <w:t>Sukoišanska</w:t>
      </w:r>
      <w:proofErr w:type="spellEnd"/>
      <w:r w:rsidRPr="0031389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1389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13893" w:rsidP="00313893" w:rsidR="00313893" w:rsidRPr="003138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13893" w:rsidP="00313893" w:rsidR="00313893" w:rsidRPr="0031389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13893">
        <w:rPr>
          <w:rFonts w:cs="Times New Roman" w:eastAsia="Times New Roman"/>
          <w:b/>
          <w:lang w:eastAsia="hr-HR"/>
        </w:rPr>
        <w:t>R J E Š E NJ E</w:t>
      </w:r>
    </w:p>
    <w:p w:rsidRDefault="00313893" w:rsidP="00313893" w:rsidR="00313893" w:rsidRPr="003138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b/>
          <w:lang w:eastAsia="hr-HR"/>
        </w:rPr>
        <w:tab/>
      </w:r>
      <w:r w:rsidRPr="00313893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 BINS, d.o.o., za brodogradnju i građevinarstvo, Trogir, Ivana Duknovića </w:t>
      </w:r>
      <w:proofErr w:type="spellStart"/>
      <w:r w:rsidRPr="00313893">
        <w:rPr>
          <w:rFonts w:cs="Times New Roman" w:eastAsia="Times New Roman"/>
          <w:lang w:eastAsia="hr-HR"/>
        </w:rPr>
        <w:t>bb</w:t>
      </w:r>
      <w:proofErr w:type="spellEnd"/>
      <w:r w:rsidRPr="00313893">
        <w:rPr>
          <w:rFonts w:cs="Times New Roman" w:eastAsia="Times New Roman"/>
          <w:lang w:eastAsia="hr-HR"/>
        </w:rPr>
        <w:t>., OIB: 07736272516., MBS: 060088682., dana 06. lipnja 2016. godine</w:t>
      </w: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center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r i j e š i o  j e</w:t>
      </w:r>
    </w:p>
    <w:p w:rsidRDefault="00313893" w:rsidP="00313893" w:rsidR="00313893" w:rsidRPr="003138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Otvara se skraćeni stečajni postupak nad Dužnikom: BINS, d.o.o., za brodogradnju i građevinarstvo, Trogir, Ivana Duknovića </w:t>
      </w:r>
      <w:proofErr w:type="spellStart"/>
      <w:r w:rsidRPr="00313893">
        <w:rPr>
          <w:rFonts w:cs="Times New Roman" w:eastAsia="Times New Roman"/>
          <w:lang w:eastAsia="hr-HR"/>
        </w:rPr>
        <w:t>bb</w:t>
      </w:r>
      <w:proofErr w:type="spellEnd"/>
      <w:r w:rsidRPr="00313893">
        <w:rPr>
          <w:rFonts w:cs="Times New Roman" w:eastAsia="Times New Roman"/>
          <w:lang w:eastAsia="hr-HR"/>
        </w:rPr>
        <w:t>., OIB: 07736272516., MBS: 060088682. Skraćeni stečajni postupak je otvoren dana 06. lipnja 2016. godine u 12,30 sati, kada je ovo rješenje objavljeno na mrežnoj stranici e-Oglasna ploča sudova.</w:t>
      </w:r>
    </w:p>
    <w:p w:rsidRDefault="00313893" w:rsidP="00313893" w:rsidR="00313893" w:rsidRPr="0031389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Za stečajnog upravitelja imenuje se Dinka Trumbić, </w:t>
      </w:r>
      <w:proofErr w:type="spellStart"/>
      <w:r w:rsidRPr="00313893">
        <w:rPr>
          <w:rFonts w:cs="Times New Roman" w:eastAsia="Times New Roman"/>
          <w:lang w:eastAsia="hr-HR"/>
        </w:rPr>
        <w:t>Lovretska</w:t>
      </w:r>
      <w:proofErr w:type="spellEnd"/>
      <w:r w:rsidRPr="00313893">
        <w:rPr>
          <w:rFonts w:cs="Times New Roman" w:eastAsia="Times New Roman"/>
          <w:lang w:eastAsia="hr-HR"/>
        </w:rPr>
        <w:t xml:space="preserve"> 10., Split,  OIB: 43468134790.</w:t>
      </w:r>
    </w:p>
    <w:p w:rsidRDefault="00313893" w:rsidP="00313893" w:rsidR="00313893" w:rsidRPr="0031389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Zaključuje se skraćeni stečajni postupak nad Dužnikom: BINS, d.o.o., za brodogradnju i građevinarstvo, Trogir, Ivana Duknovića </w:t>
      </w:r>
      <w:proofErr w:type="spellStart"/>
      <w:r w:rsidRPr="00313893">
        <w:rPr>
          <w:rFonts w:cs="Times New Roman" w:eastAsia="Times New Roman"/>
          <w:lang w:eastAsia="hr-HR"/>
        </w:rPr>
        <w:t>bb</w:t>
      </w:r>
      <w:proofErr w:type="spellEnd"/>
      <w:r w:rsidRPr="00313893">
        <w:rPr>
          <w:rFonts w:cs="Times New Roman" w:eastAsia="Times New Roman"/>
          <w:lang w:eastAsia="hr-HR"/>
        </w:rPr>
        <w:t>., OIB: 07736272516., MBS: 060088682.</w:t>
      </w:r>
    </w:p>
    <w:p w:rsidRDefault="00313893" w:rsidP="00313893" w:rsidR="00313893" w:rsidRPr="0031389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13893" w:rsidP="00313893" w:rsidR="00313893" w:rsidRPr="0031389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center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Obrazloženje</w:t>
      </w:r>
    </w:p>
    <w:p w:rsidRDefault="00313893" w:rsidP="00313893" w:rsidR="00313893" w:rsidRPr="003138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BINS, d.o.o., za brodogradnju i građevinarstvo, Trogir, Ivana Duknovića </w:t>
      </w:r>
      <w:proofErr w:type="spellStart"/>
      <w:r w:rsidRPr="00313893">
        <w:rPr>
          <w:rFonts w:cs="Times New Roman" w:eastAsia="Times New Roman"/>
          <w:lang w:eastAsia="hr-HR"/>
        </w:rPr>
        <w:t>bb</w:t>
      </w:r>
      <w:proofErr w:type="spellEnd"/>
      <w:r w:rsidRPr="00313893">
        <w:rPr>
          <w:rFonts w:cs="Times New Roman" w:eastAsia="Times New Roman"/>
          <w:lang w:eastAsia="hr-HR"/>
        </w:rPr>
        <w:t>.</w:t>
      </w:r>
      <w:r w:rsidRPr="00313893">
        <w:rPr>
          <w:rFonts w:cs="Times New Roman" w:eastAsia="Times New Roman"/>
          <w:lang w:eastAsia="hr-HR"/>
        </w:rPr>
        <w:tab/>
      </w: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1521. dana, u ukupnom iznosu od: 5.362.372,03 kn, kao i da prema podacima koji su dostavljeni od Hrvatskog zavoda za mirovinskog osiguranje, Dužnik nema zaposlenih.</w:t>
      </w: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313893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31389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13893">
        <w:rPr>
          <w:rFonts w:cs="Times New Roman" w:eastAsia="Times New Roman"/>
          <w:b/>
          <w:lang w:eastAsia="hr-HR" w:val="en-AU"/>
        </w:rPr>
        <w:t xml:space="preserve">: 14. </w:t>
      </w:r>
      <w:r w:rsidRPr="00313893">
        <w:rPr>
          <w:rFonts w:cs="Times New Roman" w:eastAsia="Times New Roman"/>
          <w:b/>
          <w:lang w:eastAsia="hr-HR"/>
        </w:rPr>
        <w:t>St-1668/2015.</w:t>
      </w: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                                 </w:t>
      </w: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čime su bile ispunjene pretpostavke iz čl. 428. Stečajnog zakona (</w:t>
      </w:r>
      <w:r w:rsidRPr="00313893">
        <w:rPr>
          <w:rFonts w:cs="Times New Roman" w:eastAsia="Times New Roman"/>
          <w:i/>
          <w:lang w:eastAsia="hr-HR"/>
        </w:rPr>
        <w:t>Narodne novine</w:t>
      </w:r>
      <w:r w:rsidRPr="00313893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13893" w:rsidP="00313893" w:rsidR="00313893" w:rsidRPr="003138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U Splitu, 06. lipnja 2016. godine</w:t>
      </w: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313893" w:rsidP="00313893" w:rsidR="00313893" w:rsidRPr="003138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S U D A C</w:t>
      </w:r>
    </w:p>
    <w:p w:rsidRDefault="00313893" w:rsidP="00313893" w:rsidR="00313893" w:rsidRPr="003138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Jozo Ćaleta</w:t>
      </w: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 </w:t>
      </w:r>
      <w:r w:rsidRPr="0031389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1389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13893">
        <w:rPr>
          <w:rFonts w:cs="Times New Roman" w:eastAsia="Times New Roman"/>
          <w:b/>
          <w:lang w:eastAsia="hr-HR" w:val="en-AU"/>
        </w:rPr>
        <w:t xml:space="preserve">: 14. </w:t>
      </w:r>
      <w:r w:rsidRPr="00313893">
        <w:rPr>
          <w:rFonts w:cs="Times New Roman" w:eastAsia="Times New Roman"/>
          <w:b/>
          <w:lang w:eastAsia="hr-HR"/>
        </w:rPr>
        <w:t>St-1668/2015.</w:t>
      </w: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POUKA O PRAVNOM LIJEKU:</w:t>
      </w: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3893" w:rsidP="00313893" w:rsidR="00313893" w:rsidRPr="00313893">
      <w:pPr>
        <w:spacing w:after="0"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DNA:</w:t>
      </w:r>
    </w:p>
    <w:p w:rsidRDefault="00313893" w:rsidP="00313893" w:rsidR="00313893" w:rsidRPr="003138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13893" w:rsidP="00313893" w:rsidR="00313893" w:rsidRPr="003138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Dužniku,</w:t>
      </w:r>
    </w:p>
    <w:p w:rsidRDefault="00313893" w:rsidP="00313893" w:rsidR="00313893" w:rsidRPr="003138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stečajnom upravitelju  Dinka Trumbić, </w:t>
      </w:r>
      <w:proofErr w:type="spellStart"/>
      <w:r w:rsidRPr="00313893">
        <w:rPr>
          <w:rFonts w:cs="Times New Roman" w:eastAsia="Times New Roman"/>
          <w:lang w:eastAsia="hr-HR"/>
        </w:rPr>
        <w:t>Lovretska</w:t>
      </w:r>
      <w:proofErr w:type="spellEnd"/>
      <w:r w:rsidRPr="00313893">
        <w:rPr>
          <w:rFonts w:cs="Times New Roman" w:eastAsia="Times New Roman"/>
          <w:lang w:eastAsia="hr-HR"/>
        </w:rPr>
        <w:t xml:space="preserve"> 10., Split, </w:t>
      </w:r>
    </w:p>
    <w:p w:rsidRDefault="00313893" w:rsidP="00313893" w:rsidR="00313893" w:rsidRPr="003138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Županijsko državno odvjetništvo Split,</w:t>
      </w:r>
    </w:p>
    <w:p w:rsidRDefault="00313893" w:rsidP="00313893" w:rsidR="00313893" w:rsidRPr="003138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 xml:space="preserve">Porezna uprava Split, </w:t>
      </w:r>
    </w:p>
    <w:p w:rsidRDefault="00313893" w:rsidP="00313893" w:rsidR="00313893" w:rsidRPr="003138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e-Oglasna ploča Suda – rok 20. dana,</w:t>
      </w:r>
    </w:p>
    <w:p w:rsidRDefault="00313893" w:rsidP="00313893" w:rsidR="00313893" w:rsidRPr="0031389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3893">
        <w:rPr>
          <w:rFonts w:cs="Times New Roman" w:eastAsia="Times New Roman"/>
          <w:lang w:eastAsia="hr-HR"/>
        </w:rPr>
        <w:t>sudski registar – nakon pravomoćnosti</w:t>
      </w:r>
    </w:p>
    <w:p w:rsidRDefault="00313893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313893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893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55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St-1668/2015-5</izvorni_sadrzaj>
    <derivirana_varijabla naziv="DomainObject.Oznaka_1">St-1668/2015-5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St-1668/2015</izvorni_sadrzaj>
    <derivirana_varijabla naziv="DomainObject.Predmet.OznakaBroj_1">St-1668/2015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BINS d.o.o. za brodogradnju i građevinarstvo</izvorni_sadrzaj>
    <derivirana_varijabla naziv="DomainObject.Predmet.ProtustrankaFormated_1">  BINS d.o.o. za brodogradnju i građevinarstvo</derivirana_varijabla>
  </DomainObject.Predmet.ProtustrankaFormated>
  <DomainObject.Predmet.ProtustrankaFormatedOIB>
    <izvorni_sadrzaj>  BINS d.o.o. za brodogradnju i građevinarstvo, OIB 07736272516</izvorni_sadrzaj>
    <derivirana_varijabla naziv="DomainObject.Predmet.ProtustrankaFormatedOIB_1">  BINS d.o.o. za brodogradnju i građevinarstvo, OIB 07736272516</derivirana_varijabla>
  </DomainObject.Predmet.ProtustrankaFormatedOIB>
  <DomainObject.Predmet.ProtustrankaFormatedWithAdress>
    <izvorni_sadrzaj> BINS d.o.o. za brodogradnju i građevinarstvo, Ivana Duknovića/bb, 21220 Trogir</izvorni_sadrzaj>
    <derivirana_varijabla naziv="DomainObject.Predmet.ProtustrankaFormatedWithAdress_1"> BINS d.o.o. za brodogradnju i građevinarstvo, Ivana Duknovića/bb, 21220 Trogir</derivirana_varijabla>
  </DomainObject.Predmet.ProtustrankaFormatedWithAdress>
  <DomainObject.Predmet.ProtustrankaFormatedWithAdressOIB>
    <izvorni_sadrzaj> BINS d.o.o. za brodogradnju i građevinarstvo, OIB 07736272516, Ivana Duknovića/bb, 21220 Trogir</izvorni_sadrzaj>
    <derivirana_varijabla naziv="DomainObject.Predmet.ProtustrankaFormatedWithAdressOIB_1"> BINS d.o.o. za brodogradnju i građevinarstvo, OIB 07736272516, Ivana Duknovića/bb, 21220 Trogir</derivirana_varijabla>
  </DomainObject.Predmet.ProtustrankaFormatedWithAdressOIB>
  <DomainObject.Predmet.ProtustrankaWithAdress>
    <izvorni_sadrzaj>BINS d.o.o. za brodogradnju i građevinarstvo Ivana Duknovića/bb, 21220 Trogir</izvorni_sadrzaj>
    <derivirana_varijabla naziv="DomainObject.Predmet.ProtustrankaWithAdress_1">BINS d.o.o. za brodogradnju i građevinarstvo Ivana Duknovića/bb, 21220 Trogir</derivirana_varijabla>
  </DomainObject.Predmet.ProtustrankaWithAdress>
  <DomainObject.Predmet.ProtustrankaWithAdressOIB>
    <izvorni_sadrzaj>BINS d.o.o. za brodogradnju i građevinarstvo, OIB 07736272516, Ivana Duknovića/bb, 21220 Trogir</izvorni_sadrzaj>
    <derivirana_varijabla naziv="DomainObject.Predmet.ProtustrankaWithAdressOIB_1">BINS d.o.o. za brodogradnju i građevinarstvo, OIB 07736272516, Ivana Duknovića/bb, 21220 Trogir</derivirana_varijabla>
  </DomainObject.Predmet.ProtustrankaWithAdressOIB>
  <DomainObject.Predmet.ProtustrankaNazivFormated>
    <izvorni_sadrzaj>BINS d.o.o. za brodogradnju i građevinarstvo</izvorni_sadrzaj>
    <derivirana_varijabla naziv="DomainObject.Predmet.ProtustrankaNazivFormated_1">BINS d.o.o. za brodogradnju i građevinarstvo</derivirana_varijabla>
  </DomainObject.Predmet.ProtustrankaNazivFormated>
  <DomainObject.Predmet.ProtustrankaNazivFormatedOIB>
    <izvorni_sadrzaj>BINS d.o.o. za brodogradnju i građevinarstvo, OIB 07736272516</izvorni_sadrzaj>
    <derivirana_varijabla naziv="DomainObject.Predmet.ProtustrankaNazivFormatedOIB_1">BINS d.o.o. za brodogradnju i građevinarstvo, OIB 07736272516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5362372.03</izvorni_sadrzaj>
    <derivirana_varijabla naziv="DomainObject.Predmet.TrenutnaVrijednost_1">5362372.03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BINS d.o.o. za brodogradnju i građevinarstvo</item>
    </izvorni_sadrzaj>
    <derivirana_varijabla naziv="DomainObject.Predmet.ProtuStrankaListFormated_1">
      <item>BINS d.o.o. za brodogradnju i građevinarstvo</item>
    </derivirana_varijabla>
  </DomainObject.Predmet.ProtuStrankaListFormated>
  <DomainObject.Predmet.ProtuStrankaListFormatedOIB>
    <izvorni_sadrzaj>
      <item>BINS d.o.o. za brodogradnju i građevinarstvo, OIB 07736272516</item>
    </izvorni_sadrzaj>
    <derivirana_varijabla naziv="DomainObject.Predmet.ProtuStrankaListFormatedOIB_1">
      <item>BINS d.o.o. za brodogradnju i građevinarstvo, OIB 07736272516</item>
    </derivirana_varijabla>
  </DomainObject.Predmet.ProtuStrankaListFormatedOIB>
  <DomainObject.Predmet.ProtuStrankaListFormatedWithAdress>
    <izvorni_sadrzaj>
      <item>BINS d.o.o. za brodogradnju i građevinarstvo, Ivana Duknovića/bb, 21220 Trogir</item>
    </izvorni_sadrzaj>
    <derivirana_varijabla naziv="DomainObject.Predmet.ProtuStrankaListFormatedWithAdress_1">
      <item>BINS d.o.o. za brodogradnju i građevinarstvo, Ivana Duknovića/bb, 21220 Trogir</item>
    </derivirana_varijabla>
  </DomainObject.Predmet.ProtuStrankaListFormatedWithAdress>
  <DomainObject.Predmet.ProtuStrankaListFormatedWithAdressOIB>
    <izvorni_sadrzaj>
      <item>BINS d.o.o. za brodogradnju i građevinarstvo, OIB 07736272516, Ivana Duknovića/bb, 21220 Trogir</item>
    </izvorni_sadrzaj>
    <derivirana_varijabla naziv="DomainObject.Predmet.ProtuStrankaListFormatedWithAdressOIB_1">
      <item>BINS d.o.o. za brodogradnju i građevinarstvo, OIB 07736272516, Ivana Duknovića/bb, 21220 Trogir</item>
    </derivirana_varijabla>
  </DomainObject.Predmet.ProtuStrankaListFormatedWithAdressOIB>
  <DomainObject.Predmet.ProtuStrankaListNazivFormated>
    <izvorni_sadrzaj>
      <item>BINS d.o.o. za brodogradnju i građevinarstvo</item>
    </izvorni_sadrzaj>
    <derivirana_varijabla naziv="DomainObject.Predmet.ProtuStrankaListNazivFormated_1">
      <item>BINS d.o.o. za brodogradnju i građevinarstvo</item>
    </derivirana_varijabla>
  </DomainObject.Predmet.ProtuStrankaListNazivFormated>
  <DomainObject.Predmet.ProtuStrankaListNazivFormatedOIB>
    <izvorni_sadrzaj>
      <item>BINS d.o.o. za brodogradnju i građevinarstvo, OIB 07736272516</item>
    </izvorni_sadrzaj>
    <derivirana_varijabla naziv="DomainObject.Predmet.ProtuStrankaListNazivFormatedOIB_1">
      <item>BINS d.o.o. za brodogradnju i građevinarstvo, OIB 07736272516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St-1668/2015-5</izvorni_sadrzaj>
    <derivirana_varijabla naziv="DomainObject.PoslovniBrojDokumenta_1">St-1668/2015-5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BINS d.o.o. za brodogradnju i građevinarstvo</izvorni_sadrzaj>
    <derivirana_varijabla naziv="DomainObject.Predmet.ProtustrankaIDrugi_1">BINS d.o.o. za brodogradnju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BINS d.o.o. za brodogradnju i građevinarstvo, OIB 07736272516, Ivana Duknovića/bb, 21220 Trogir</izvorni_sadrzaj>
    <derivirana_varijabla naziv="DomainObject.Predmet.ProtustrankaIDrugiAdressOIB_1">BINS d.o.o. za brodogradnju i građevinarstvo, OIB 07736272516, Ivana Duknovića/bb,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BINS d.o.o. za brodogradnju i građevinarstvo</item>
      <item>FINANCIJSKA AGENCIJA, RC SPLIT</item>
    </izvorni_sadrzaj>
    <derivirana_varijabla naziv="DomainObject.Predmet.SudioniciListNaziv_1">
      <item>BINS d.o.o. za brodogradnju i građevinarstvo</item>
      <item>FINANCIJSKA AGENCIJA, RC SPLIT</item>
    </derivirana_varijabla>
  </DomainObject.Predmet.SudioniciListNaziv>
  <DomainObject.Predmet.SudioniciListAdressOIB>
    <izvorni_sadrzaj>
      <item>BINS d.o.o. za brodogradnju i građevinarstvo, OIB 07736272516, Ivana Duknovića/bb,21220 Trogir</item>
      <item>FINANCIJSKA AGENCIJA, RC SPLIT, OIB 85821130368, Mažuranićevo šetalište 24 b,21000 Split</item>
    </izvorni_sadrzaj>
    <derivirana_varijabla naziv="DomainObject.Predmet.SudioniciListAdressOIB_1">
      <item>BINS d.o.o. za brodogradnju i građevinarstvo, OIB 07736272516, Ivana Duknovića/bb,21220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92D16-6E22-4CD8-A94D-ECEB1BF05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4251</properties:Characters>
  <properties:Lines>120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2016-06-06T09:50:00Z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St-1668/2015-5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