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4c64" w14:paraId="a2a4c64" w:rsidRDefault="00EB029C" w:rsidP="00910611" w:rsidR="00EB02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29C" w:rsidP="00910611" w:rsidR="00EB029C">
      <w:r>
        <w:rPr>
          <w:rFonts w:eastAsia="MS Mincho"/>
        </w:rPr>
        <w:t>REPUBLIKA HRVATSKA</w:t>
      </w:r>
    </w:p>
    <w:p w:rsidRDefault="00EB029C" w:rsidP="00910611" w:rsidR="00EB029C">
      <w:r>
        <w:rPr>
          <w:rFonts w:eastAsia="MS Mincho"/>
        </w:rPr>
        <w:t>TRGOVAČKI SUD U RIJECI</w:t>
      </w:r>
    </w:p>
    <w:p w:rsidRDefault="00EB029C" w:rsidR="00EB02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70C66" w:rsidP="00D70C66" w:rsidR="00D70C66">
      <w:pPr>
        <w:jc w:val="both"/>
      </w:pPr>
    </w:p>
    <w:p w:rsidRDefault="00EB029C" w:rsidP="00D70C66" w:rsidR="00EB029C" w:rsidRPr="00951AB8">
      <w:pPr>
        <w:jc w:val="both"/>
      </w:pPr>
    </w:p>
    <w:p w:rsidRDefault="00236AF5" w:rsidP="00236AF5" w:rsidR="00236AF5" w:rsidRPr="00951AB8">
      <w:pPr>
        <w:jc w:val="center"/>
      </w:pPr>
      <w:r w:rsidRPr="00951AB8">
        <w:t>R E P U B L I K A    H R V A T S K A</w:t>
      </w:r>
    </w:p>
    <w:p w:rsidRDefault="00552DEE" w:rsidP="00236AF5" w:rsidR="00236AF5" w:rsidRPr="00951AB8">
      <w:pPr>
        <w:jc w:val="center"/>
      </w:pPr>
      <w:r w:rsidRPr="00951AB8">
        <w:t xml:space="preserve">D O P U N S K O    </w:t>
      </w:r>
      <w:r w:rsidR="00236AF5" w:rsidRPr="00951AB8">
        <w:t>R J E Š E N J E</w:t>
      </w:r>
    </w:p>
    <w:p w:rsidRDefault="00236AF5" w:rsidP="00236AF5" w:rsidR="00236AF5" w:rsidRPr="00951AB8">
      <w:pPr>
        <w:jc w:val="both"/>
      </w:pPr>
    </w:p>
    <w:p w:rsidRDefault="00F062D5" w:rsidP="00F062D5" w:rsidR="00F062D5" w:rsidRPr="003C6DB0">
      <w:pPr>
        <w:jc w:val="both"/>
        <w:rPr>
          <w:b/>
        </w:rPr>
      </w:pPr>
      <w:r w:rsidRPr="003C6DB0">
        <w:tab/>
        <w:t xml:space="preserve">Trgovački sud u Rijeci, po stečajnom sucu Veri Jelenović, u stečajnom postupku nad dužnikom </w:t>
      </w:r>
      <w:bookmarkStart w:name="OLE_LINK9" w:id="1"/>
      <w:r w:rsidRPr="003C6DB0">
        <w:t>RIBA - RIJEKA dioničko društvo za ulov, preradu, promet ribom i ribljim preradjevinama, unutarnju i vanjsku trgovinu u stečaju Rijeka, Demetrova 3/I</w:t>
      </w:r>
      <w:bookmarkEnd w:id="1"/>
      <w:r w:rsidRPr="003C6DB0">
        <w:t xml:space="preserve">, OIB: 84580906397,  dana </w:t>
      </w:r>
      <w:r>
        <w:t>1</w:t>
      </w:r>
      <w:r w:rsidR="001F4185">
        <w:t>8</w:t>
      </w:r>
      <w:r>
        <w:t>. travnja 2018</w:t>
      </w:r>
      <w:r w:rsidRPr="003C6DB0">
        <w:t>.</w:t>
      </w:r>
    </w:p>
    <w:p w:rsidRDefault="00D70C66" w:rsidP="00D70C66" w:rsidR="00D70C66" w:rsidRPr="00951AB8">
      <w:pPr>
        <w:tabs>
          <w:tab w:pos="2700" w:val="left"/>
        </w:tabs>
        <w:jc w:val="both"/>
      </w:pPr>
      <w:r w:rsidRPr="00951AB8">
        <w:t xml:space="preserve"> </w:t>
      </w:r>
      <w:r w:rsidRPr="00951AB8">
        <w:tab/>
      </w:r>
    </w:p>
    <w:p w:rsidRDefault="00552DEE" w:rsidP="00D70C66" w:rsidR="00D70C66" w:rsidRPr="00951AB8">
      <w:pPr>
        <w:jc w:val="center"/>
      </w:pPr>
      <w:r w:rsidRPr="00951AB8">
        <w:t>r i j e š</w:t>
      </w:r>
      <w:r w:rsidR="00D70C66" w:rsidRPr="00951AB8">
        <w:t xml:space="preserve"> i o   j e</w:t>
      </w:r>
    </w:p>
    <w:p w:rsidRDefault="00D70C66" w:rsidP="00D70C66" w:rsidR="00D70C66" w:rsidRPr="00951AB8">
      <w:pPr>
        <w:jc w:val="both"/>
      </w:pPr>
    </w:p>
    <w:p w:rsidRDefault="00552DEE" w:rsidP="00F062D5" w:rsidR="00F062D5" w:rsidRPr="003C6DB0">
      <w:pPr>
        <w:jc w:val="both"/>
        <w:rPr>
          <w:b/>
        </w:rPr>
      </w:pPr>
      <w:r w:rsidRPr="00951AB8">
        <w:rPr>
          <w:bCs/>
        </w:rPr>
        <w:tab/>
      </w:r>
      <w:r w:rsidR="00F062D5">
        <w:rPr>
          <w:bCs/>
        </w:rPr>
        <w:t>Kod o</w:t>
      </w:r>
      <w:r w:rsidR="00F062D5" w:rsidRPr="003C6DB0">
        <w:t>dobr</w:t>
      </w:r>
      <w:r w:rsidR="00F062D5">
        <w:t>ene</w:t>
      </w:r>
      <w:r w:rsidR="00F062D5" w:rsidRPr="003C6DB0">
        <w:t xml:space="preserve"> naknada stvarnih troškova </w:t>
      </w:r>
      <w:r w:rsidR="00F062D5">
        <w:t xml:space="preserve">ranijeg </w:t>
      </w:r>
      <w:r w:rsidR="00F062D5" w:rsidRPr="003C6DB0">
        <w:t xml:space="preserve">stečajnog upravitelja </w:t>
      </w:r>
      <w:r w:rsidR="00F062D5" w:rsidRPr="000E1592">
        <w:t>Lilijan</w:t>
      </w:r>
      <w:r w:rsidR="00F062D5">
        <w:t>e</w:t>
      </w:r>
      <w:r w:rsidR="00F062D5" w:rsidRPr="000E1592">
        <w:t xml:space="preserve"> Augustin, OIB: 12365783008, Šmogorska 43, Matulji</w:t>
      </w:r>
      <w:r w:rsidR="00F062D5" w:rsidRPr="003C6DB0">
        <w:t xml:space="preserve"> učinjenih u razdoblju od </w:t>
      </w:r>
      <w:r w:rsidR="00F062D5">
        <w:t>3. travnja 2002. do 17. listopada 2003.</w:t>
      </w:r>
      <w:r w:rsidR="00F062D5" w:rsidRPr="003C6DB0">
        <w:t xml:space="preserve"> u iznosu od</w:t>
      </w:r>
      <w:bookmarkStart w:name="OLE_LINK3" w:id="2"/>
      <w:bookmarkStart w:name="OLE_LINK4" w:id="3"/>
      <w:r w:rsidR="00F062D5" w:rsidRPr="003C6DB0">
        <w:t xml:space="preserve"> </w:t>
      </w:r>
      <w:bookmarkEnd w:id="2"/>
      <w:bookmarkEnd w:id="3"/>
      <w:r w:rsidR="00F062D5">
        <w:t xml:space="preserve">35.124,00 </w:t>
      </w:r>
      <w:r w:rsidR="00F062D5" w:rsidRPr="003C6DB0">
        <w:t>kn neto</w:t>
      </w:r>
      <w:r w:rsidR="00F062D5">
        <w:t xml:space="preserve"> dosuđene rješenjem ovog suda posl. br. 14 St-9/2002-422 od 19. listopada 2017., Lilijani Augustin se kod isplate uračunava ranije isplaćenih ukupno neto 95.466,67 kn, te se </w:t>
      </w:r>
      <w:r w:rsidR="00F062D5" w:rsidRPr="000E1592">
        <w:t>Lilijan</w:t>
      </w:r>
      <w:r w:rsidR="00F062D5">
        <w:t>i</w:t>
      </w:r>
      <w:r w:rsidR="00F062D5" w:rsidRPr="000E1592">
        <w:t xml:space="preserve"> Augustin, OIB: 12365783008, Šmogorska 43, Matulji</w:t>
      </w:r>
      <w:r w:rsidR="00F062D5">
        <w:t xml:space="preserve"> nalaže da u dužniku </w:t>
      </w:r>
      <w:r w:rsidR="00F062D5" w:rsidRPr="003C6DB0">
        <w:t>RIBA - RIJEKA dioničko društvo za ulov, preradu, promet ribom i ribljim preradjevinama, unutarnju i vanjsku trgovinu u stečaju Rijeka, Demetrova 3/I, OIB: 84580906397</w:t>
      </w:r>
      <w:r w:rsidR="00F062D5">
        <w:t xml:space="preserve"> vrati preostalih 60.342,67 kn neto</w:t>
      </w:r>
      <w:r w:rsidR="00F062D5" w:rsidRPr="003C6DB0">
        <w:t xml:space="preserve">. </w:t>
      </w:r>
    </w:p>
    <w:p w:rsidRDefault="00F062D5" w:rsidP="00F062D5" w:rsidR="00F062D5">
      <w:pPr>
        <w:jc w:val="both"/>
      </w:pPr>
    </w:p>
    <w:p w:rsidRDefault="00D70C66" w:rsidP="00D70C66" w:rsidR="00D70C66" w:rsidRPr="00951AB8">
      <w:pPr>
        <w:jc w:val="both"/>
      </w:pPr>
    </w:p>
    <w:p w:rsidRDefault="00D70C66" w:rsidP="00D70C66" w:rsidR="00D70C66">
      <w:pPr>
        <w:jc w:val="center"/>
      </w:pPr>
      <w:r w:rsidRPr="00951AB8">
        <w:t>Obrazloženje</w:t>
      </w:r>
    </w:p>
    <w:p w:rsidRDefault="005739BE" w:rsidP="00D70C66" w:rsidR="005739BE">
      <w:pPr>
        <w:jc w:val="center"/>
      </w:pPr>
    </w:p>
    <w:p w:rsidRDefault="00D70C66" w:rsidP="00D70C66" w:rsidR="00817852">
      <w:pPr>
        <w:jc w:val="both"/>
      </w:pPr>
      <w:r w:rsidRPr="00951AB8">
        <w:tab/>
      </w:r>
      <w:r w:rsidR="00552DEE" w:rsidRPr="00951AB8">
        <w:t xml:space="preserve">Rješenjem ovog suda </w:t>
      </w:r>
      <w:r w:rsidR="00F062D5">
        <w:t>posl. br. 14 St-9/2002-422 od 19. listopada 2017.</w:t>
      </w:r>
      <w:r w:rsidR="00817852">
        <w:t xml:space="preserve"> </w:t>
      </w:r>
      <w:r w:rsidR="00F062D5">
        <w:t xml:space="preserve">odobrena je naknada stvarnih troškova ranijeg stečajnog upravitelja </w:t>
      </w:r>
      <w:r w:rsidR="00F062D5" w:rsidRPr="000E1592">
        <w:t>Lilijan</w:t>
      </w:r>
      <w:r w:rsidR="00F062D5">
        <w:t>e</w:t>
      </w:r>
      <w:r w:rsidR="00F062D5" w:rsidRPr="000E1592">
        <w:t xml:space="preserve"> Augustin, OIB: 12365783008, Šmogorska 43, Matulji</w:t>
      </w:r>
      <w:r w:rsidR="00F062D5">
        <w:t xml:space="preserve"> u </w:t>
      </w:r>
      <w:r w:rsidR="00F062D5" w:rsidRPr="003C6DB0">
        <w:t xml:space="preserve">iznosu od </w:t>
      </w:r>
      <w:r w:rsidR="00F062D5">
        <w:t xml:space="preserve">35.124,00 </w:t>
      </w:r>
      <w:r w:rsidR="00F062D5" w:rsidRPr="003C6DB0">
        <w:t>kn neto</w:t>
      </w:r>
      <w:r w:rsidR="00817852">
        <w:t>.</w:t>
      </w:r>
    </w:p>
    <w:p w:rsidRDefault="005739BE" w:rsidP="00E17AB0" w:rsidR="00D70C66" w:rsidRPr="00951AB8">
      <w:pPr>
        <w:ind w:firstLine="708"/>
        <w:jc w:val="both"/>
      </w:pPr>
      <w:r>
        <w:t xml:space="preserve">Međutim, Liliana Augustin je tijekom stečajnog postupka sebi isplatila neto 95.466,67 kn na koje su plaćeni svi porezi i doprinosi, a za koji iznos nije bila donesena odluka o odobravanju naknade stvarnog troška. Navedeni se iznos nije odnosio ni na nagradu stečajnom upravitelju. </w:t>
      </w:r>
      <w:r w:rsidR="00FB4A47" w:rsidRPr="00951AB8">
        <w:t xml:space="preserve">Pravodobnim prijedlogom </w:t>
      </w:r>
      <w:r>
        <w:t xml:space="preserve">od 6. studenoga 2017. (pogrešno označenim kao "Upit za postupanje s naknadno odobrenom naknadi stvarnih troškova…") sadašnji </w:t>
      </w:r>
      <w:r w:rsidR="00E17AB0">
        <w:t>stečajni upravitelj je</w:t>
      </w:r>
      <w:r w:rsidR="00552DEE" w:rsidRPr="00951AB8">
        <w:t xml:space="preserve"> </w:t>
      </w:r>
      <w:r w:rsidR="00FB4A47" w:rsidRPr="00951AB8">
        <w:t>predložio donošenje dopunske odluke</w:t>
      </w:r>
      <w:r>
        <w:t xml:space="preserve"> glede prijeboja odobrenih troškova sa prethodno isplaćenim iznosima stečajnom upravitelju Lilijani Augustin u vrijeme obnašanja njezine dužnosti</w:t>
      </w:r>
      <w:r w:rsidR="00FB4A47" w:rsidRPr="00951AB8">
        <w:t xml:space="preserve">, pa je sud na temelju članka 164. </w:t>
      </w:r>
      <w:r w:rsidR="00951AB8" w:rsidRPr="00951AB8">
        <w:t xml:space="preserve">Stečajnog zakona </w:t>
      </w:r>
      <w:r w:rsidR="00951AB8" w:rsidRPr="00951AB8">
        <w:rPr>
          <w:bCs/>
        </w:rPr>
        <w:t>(dalje: SZ, objavljen u NN 44/96, 29/99, 129/00, 123/03, 82/06, 116/10, 25/12, 133/12, 71/15 i 1</w:t>
      </w:r>
      <w:r w:rsidR="007041C6">
        <w:rPr>
          <w:bCs/>
        </w:rPr>
        <w:t>1</w:t>
      </w:r>
      <w:r w:rsidR="00951AB8" w:rsidRPr="00951AB8">
        <w:rPr>
          <w:bCs/>
        </w:rPr>
        <w:t>4/17)</w:t>
      </w:r>
      <w:r w:rsidR="00FB4A47" w:rsidRPr="00951AB8">
        <w:t>, te članka 339. Zakona o parničnom postupku (dalje: ZPP, objavljen u NN br. 53/91, 91/92, 112/99, 88/01, 117/03, 88/05, 2/07 – Odluka USRH</w:t>
      </w:r>
      <w:r w:rsidR="0093121B">
        <w:t>,</w:t>
      </w:r>
      <w:r w:rsidR="00FB4A47" w:rsidRPr="00951AB8">
        <w:t xml:space="preserve"> 84/08</w:t>
      </w:r>
      <w:r w:rsidR="0093121B">
        <w:t>, 123/08, 57/11, 148/11, 148/11, 25/13 i 89/14</w:t>
      </w:r>
      <w:r w:rsidR="00FB4A47" w:rsidRPr="00951AB8">
        <w:t>) i članka 347. ZPP-a</w:t>
      </w:r>
      <w:r w:rsidR="00D70C66" w:rsidRPr="00951AB8">
        <w:t xml:space="preserve"> u svezi sa člankom 6. S</w:t>
      </w:r>
      <w:r w:rsidR="00FB4A47" w:rsidRPr="00951AB8">
        <w:t>Z-a</w:t>
      </w:r>
      <w:r w:rsidR="00D70C66" w:rsidRPr="00951AB8">
        <w:t>, donio</w:t>
      </w:r>
      <w:r w:rsidR="00FB4A47" w:rsidRPr="00951AB8">
        <w:t xml:space="preserve"> </w:t>
      </w:r>
      <w:r w:rsidR="002E3B08">
        <w:t>ovo rješenje</w:t>
      </w:r>
      <w:r w:rsidR="00D70C66" w:rsidRPr="00951AB8">
        <w:t>.</w:t>
      </w:r>
    </w:p>
    <w:p w:rsidRDefault="005739BE" w:rsidP="00D70C66" w:rsidR="005739BE">
      <w:pPr>
        <w:jc w:val="center"/>
      </w:pPr>
    </w:p>
    <w:p w:rsidRDefault="00D70C66" w:rsidP="00D70C66" w:rsidR="00D70C66" w:rsidRPr="00951AB8">
      <w:pPr>
        <w:jc w:val="center"/>
      </w:pPr>
      <w:r w:rsidRPr="00951AB8">
        <w:t xml:space="preserve">Rijeka, </w:t>
      </w:r>
      <w:r w:rsidR="0093121B">
        <w:t>1</w:t>
      </w:r>
      <w:r w:rsidR="001F4185">
        <w:t>8</w:t>
      </w:r>
      <w:r w:rsidR="0093121B">
        <w:t xml:space="preserve">. travnja </w:t>
      </w:r>
      <w:r w:rsidR="00951AB8" w:rsidRPr="00951AB8">
        <w:t>2018.</w:t>
      </w:r>
    </w:p>
    <w:p w:rsidRDefault="005739BE" w:rsidP="00D70C66" w:rsidR="005739BE">
      <w:pPr>
        <w:jc w:val="both"/>
      </w:pPr>
    </w:p>
    <w:p w:rsidRDefault="00D70C66" w:rsidP="00D70C66" w:rsidR="00D70C66" w:rsidRPr="00951AB8">
      <w:pPr>
        <w:jc w:val="both"/>
      </w:pP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  <w:t xml:space="preserve">        </w:t>
      </w:r>
      <w:r w:rsidRPr="00951AB8">
        <w:tab/>
        <w:t xml:space="preserve">  Stečajni sudac</w:t>
      </w:r>
    </w:p>
    <w:p w:rsidRDefault="00D70C66" w:rsidP="00D70C66" w:rsidR="00D70C66" w:rsidRPr="00951AB8">
      <w:pPr>
        <w:jc w:val="both"/>
      </w:pP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  <w:t xml:space="preserve">             Vera Jelenović</w:t>
      </w:r>
    </w:p>
    <w:p w:rsidRDefault="005739BE" w:rsidP="00951AB8" w:rsidR="005739BE">
      <w:pPr>
        <w:jc w:val="both"/>
      </w:pPr>
    </w:p>
    <w:p w:rsidRDefault="005739BE" w:rsidP="00951AB8" w:rsidR="005739BE">
      <w:pPr>
        <w:jc w:val="both"/>
      </w:pPr>
    </w:p>
    <w:p w:rsidRDefault="005739BE" w:rsidP="00951AB8" w:rsidR="005739BE">
      <w:pPr>
        <w:jc w:val="both"/>
      </w:pPr>
    </w:p>
    <w:p w:rsidRDefault="00D70C66" w:rsidP="00951AB8" w:rsidR="00D70C66" w:rsidRPr="00951AB8">
      <w:pPr>
        <w:jc w:val="both"/>
      </w:pPr>
      <w:r w:rsidRPr="00951AB8">
        <w:t>UPUTA O PRAVNOM LIJEKU:</w:t>
      </w:r>
    </w:p>
    <w:p w:rsidRDefault="00D70C66" w:rsidP="00D70C66" w:rsidR="00D70C66" w:rsidRPr="00951AB8">
      <w:pPr>
        <w:jc w:val="both"/>
      </w:pPr>
      <w:r w:rsidRPr="00951AB8">
        <w:tab/>
        <w:t xml:space="preserve">Protiv  ovog  rješenja nezadovoljna stranka može podnijeti žalbu u roku od 8 dana od   dana primitka istog. </w:t>
      </w:r>
      <w:r w:rsidR="00951AB8" w:rsidRPr="00951AB8">
        <w:t>Dostava se smatra obavljenom istekom osmoga d</w:t>
      </w:r>
      <w:r w:rsidR="005739BE">
        <w:t>ana</w:t>
      </w:r>
      <w:r w:rsidR="00951AB8" w:rsidRPr="00951AB8">
        <w:t xml:space="preserve"> od dana objave pismena na mrežnoj stranici e-Oglasna ploča sudova. </w:t>
      </w:r>
      <w:r w:rsidRPr="00951AB8">
        <w:t>Žalba  se podnosi putem ovog  suda u tri  istovjetna primjerka, a o žalbi odlučuje Visoki trgovački sud  Republike  Hrvatske.</w:t>
      </w:r>
    </w:p>
    <w:p w:rsidRDefault="00D70C66" w:rsidP="00D70C66" w:rsidR="00D70C66" w:rsidRPr="00951AB8"/>
    <w:p w:rsidRDefault="00D70C66" w:rsidP="00D70C66" w:rsidR="00D70C66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sectPr w:rsidR="00FB4A47" w:rsidRPr="00951AB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63C" w:rsidR="0008163C">
      <w:r>
        <w:separator/>
      </w:r>
    </w:p>
  </w:endnote>
  <w:endnote w:id="0" w:type="continuationSeparator">
    <w:p w:rsidRDefault="0008163C" w:rsidR="00081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AC" w:rsidP="00226EA7" w:rsidR="000615A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15AC" w:rsidR="000615A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AC" w:rsidP="00226EA7" w:rsidR="000615A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D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615AC" w:rsidR="000615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63C" w:rsidR="0008163C">
      <w:r>
        <w:separator/>
      </w:r>
    </w:p>
  </w:footnote>
  <w:footnote w:id="0" w:type="continuationSeparator">
    <w:p w:rsidRDefault="0008163C" w:rsidR="00081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AF5" w:rsidP="00236AF5" w:rsidR="00236AF5">
    <w:pPr>
      <w:jc w:val="right"/>
    </w:pP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  <w:t xml:space="preserve">             Posl.br. 14 St-</w:t>
    </w:r>
    <w:r w:rsidR="005739BE">
      <w:t>9/2002</w:t>
    </w:r>
    <w:r w:rsidR="001F4185">
      <w:t>-910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847B07"/>
    <w:multiLevelType w:val="hybridMultilevel"/>
    <w:tmpl w:val="17103AE0"/>
    <w:lvl w:tplc="EDBCE9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5FC6CB5"/>
    <w:multiLevelType w:val="hybridMultilevel"/>
    <w:tmpl w:val="8BF4BBD0"/>
    <w:lvl w:tplc="ED848E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15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C66"/>
    <w:rsid w:val="00026C42"/>
    <w:rsid w:val="000615AC"/>
    <w:rsid w:val="0008163C"/>
    <w:rsid w:val="0013158D"/>
    <w:rsid w:val="001F4185"/>
    <w:rsid w:val="00226EA7"/>
    <w:rsid w:val="00236AF5"/>
    <w:rsid w:val="00237F9F"/>
    <w:rsid w:val="002E3B08"/>
    <w:rsid w:val="00365156"/>
    <w:rsid w:val="00407CBD"/>
    <w:rsid w:val="00552DEE"/>
    <w:rsid w:val="005739BE"/>
    <w:rsid w:val="005836A6"/>
    <w:rsid w:val="005955D4"/>
    <w:rsid w:val="006B7587"/>
    <w:rsid w:val="006D2FE2"/>
    <w:rsid w:val="007041C6"/>
    <w:rsid w:val="00817852"/>
    <w:rsid w:val="00835C15"/>
    <w:rsid w:val="0093121B"/>
    <w:rsid w:val="00951AB8"/>
    <w:rsid w:val="0095576E"/>
    <w:rsid w:val="00A0264B"/>
    <w:rsid w:val="00A76D7B"/>
    <w:rsid w:val="00B23386"/>
    <w:rsid w:val="00B308BA"/>
    <w:rsid w:val="00D70C66"/>
    <w:rsid w:val="00DC1A05"/>
    <w:rsid w:val="00E17AB0"/>
    <w:rsid w:val="00EB029C"/>
    <w:rsid w:val="00EB7BC1"/>
    <w:rsid w:val="00F062D5"/>
    <w:rsid w:val="00FB087F"/>
    <w:rsid w:val="00FB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0C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C6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70C66"/>
  </w:style>
  <w:style w:styleId="Zaglavlje" w:type="paragraph">
    <w:name w:val="header"/>
    <w:basedOn w:val="Normal"/>
    <w:link w:val="ZaglavljeChar"/>
    <w:uiPriority w:val="99"/>
    <w:rsid w:val="00236A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36AF5"/>
    <w:rPr>
      <w:sz w:val="24"/>
      <w:szCs w:val="24"/>
    </w:rPr>
  </w:style>
  <w:style w:styleId="Tekstbalonia" w:type="paragraph">
    <w:name w:val="Balloon Text"/>
    <w:basedOn w:val="Normal"/>
    <w:link w:val="TekstbaloniaChar"/>
    <w:rsid w:val="00236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36AF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817852"/>
  </w:style>
  <w:style w:styleId="Odlomakpopisa" w:type="paragraph">
    <w:name w:val="List Paragraph"/>
    <w:basedOn w:val="Normal"/>
    <w:uiPriority w:val="34"/>
    <w:qFormat/>
    <w:rsid w:val="002E3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D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0C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C6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70C66"/>
  </w:style>
  <w:style w:styleId="Zaglavlje" w:type="paragraph">
    <w:name w:val="header"/>
    <w:basedOn w:val="Normal"/>
    <w:link w:val="ZaglavljeChar"/>
    <w:uiPriority w:val="99"/>
    <w:rsid w:val="00236A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36AF5"/>
    <w:rPr>
      <w:sz w:val="24"/>
      <w:szCs w:val="24"/>
    </w:rPr>
  </w:style>
  <w:style w:styleId="Tekstbalonia" w:type="paragraph">
    <w:name w:val="Balloon Text"/>
    <w:basedOn w:val="Normal"/>
    <w:link w:val="TekstbaloniaChar"/>
    <w:rsid w:val="00236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36AF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817852"/>
  </w:style>
  <w:style w:styleId="Odlomakpopisa" w:type="paragraph">
    <w:name w:val="List Paragraph"/>
    <w:basedOn w:val="Normal"/>
    <w:uiPriority w:val="34"/>
    <w:qFormat/>
    <w:rsid w:val="002E3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D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72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48485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9865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38528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313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823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762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28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1216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7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5816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63454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81789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02364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230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23292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0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3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569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2065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516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2375</properties:Characters>
  <properties:Lines>77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2018-04-18T06:14:00Z</dcterms:created>
  <dc:creator>vjelenovic</dc:creator>
  <cp:lastModifiedBy>Danijela Fumić</cp:lastModifiedBy>
  <cp:lastPrinted>2018-04-18T06:14:00Z</cp:lastPrinted>
  <dcterms:modified xmlns:xsi="http://www.w3.org/2001/XMLSchema-instance" xsi:type="dcterms:W3CDTF">2018-04-18T06:15:00Z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(9 02 dopunsko rješenje lilijana augustin.docx)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