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94fa" w14:paraId="7db94fa" w:rsidRDefault="00697EB9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</w:t>
      </w:r>
      <w:r w:rsidR="00F72B5D">
        <w:rPr>
          <w:sz w:val="24"/>
        </w:rPr>
        <w:t xml:space="preserve">               </w:t>
      </w:r>
      <w:r w:rsidR="00077152">
        <w:rPr>
          <w:sz w:val="24"/>
        </w:rPr>
        <w:t xml:space="preserve"> </w:t>
      </w:r>
      <w:r w:rsidR="009A2D35" w:rsidRPr="00A931DE">
        <w:rPr>
          <w:b/>
          <w:sz w:val="24"/>
        </w:rPr>
        <w:t xml:space="preserve">Broj: </w:t>
      </w:r>
      <w:r w:rsidR="00A931DE" w:rsidRPr="00A931DE">
        <w:rPr>
          <w:b/>
          <w:sz w:val="24"/>
        </w:rPr>
        <w:t>1/</w:t>
      </w:r>
      <w:r w:rsidR="009A2D35" w:rsidRPr="00A931DE">
        <w:rPr>
          <w:b/>
          <w:sz w:val="24"/>
        </w:rPr>
        <w:t>St-</w:t>
      </w:r>
      <w:r w:rsidR="00BC7052">
        <w:rPr>
          <w:b/>
          <w:sz w:val="24"/>
        </w:rPr>
        <w:t>395/2015-</w:t>
      </w:r>
      <w:r w:rsidR="006277BC">
        <w:rPr>
          <w:b/>
          <w:sz w:val="24"/>
        </w:rPr>
        <w:t>92</w:t>
      </w:r>
    </w:p>
    <w:p w:rsidRDefault="006C08B8" w:rsidR="006C08B8">
      <w:pPr>
        <w:rPr>
          <w:sz w:val="24"/>
        </w:rPr>
      </w:pPr>
    </w:p>
    <w:p w:rsidRDefault="006C08B8" w:rsidR="006C08B8" w:rsidRPr="00AA771C">
      <w:pPr>
        <w:rPr>
          <w:sz w:val="24"/>
        </w:rPr>
      </w:pP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BC7052" w:rsidP="00BC7052" w:rsidR="00F4456F">
      <w:pPr>
        <w:ind w:firstLine="708"/>
        <w:jc w:val="both"/>
        <w:rPr>
          <w:sz w:val="24"/>
        </w:rPr>
      </w:pPr>
      <w:r w:rsidRPr="00BC7052">
        <w:rPr>
          <w:sz w:val="24"/>
          <w:szCs w:val="24"/>
        </w:rPr>
        <w:t xml:space="preserve">U stečajnom postupku koji se vodi nad dužnikom </w:t>
      </w:r>
      <w:r w:rsidRPr="00E1184F">
        <w:rPr>
          <w:b/>
          <w:sz w:val="24"/>
          <w:szCs w:val="24"/>
        </w:rPr>
        <w:t>VIŠEVICE d.o.o. u stečaju Kutjevo, Tomislava Tomića 14, OIB 85730382176</w:t>
      </w:r>
      <w:r w:rsidRPr="00BC7052">
        <w:rPr>
          <w:sz w:val="24"/>
          <w:szCs w:val="24"/>
        </w:rPr>
        <w:t xml:space="preserve">, </w:t>
      </w:r>
      <w:r w:rsidR="00D67D06" w:rsidRPr="0079209D">
        <w:rPr>
          <w:sz w:val="24"/>
          <w:szCs w:val="24"/>
        </w:rPr>
        <w:t>p</w:t>
      </w:r>
      <w:r w:rsidR="00BC4E18" w:rsidRPr="0079209D">
        <w:rPr>
          <w:sz w:val="24"/>
          <w:szCs w:val="24"/>
        </w:rPr>
        <w:t>ozivate se na ročište za di</w:t>
      </w:r>
      <w:r w:rsidR="00BC4E18">
        <w:rPr>
          <w:sz w:val="24"/>
        </w:rPr>
        <w:t xml:space="preserve">obu kupovnine </w:t>
      </w:r>
      <w:r w:rsidR="00F72B5D">
        <w:rPr>
          <w:sz w:val="24"/>
        </w:rPr>
        <w:t>za prodane</w:t>
      </w:r>
      <w:r w:rsidR="00B119E9">
        <w:rPr>
          <w:sz w:val="24"/>
        </w:rPr>
        <w:t xml:space="preserve"> nekretnin</w:t>
      </w:r>
      <w:r w:rsidR="00F72B5D">
        <w:rPr>
          <w:sz w:val="24"/>
        </w:rPr>
        <w:t>e</w:t>
      </w:r>
      <w:r w:rsidR="00B119E9">
        <w:rPr>
          <w:sz w:val="24"/>
        </w:rPr>
        <w:t xml:space="preserve"> </w:t>
      </w:r>
      <w:r>
        <w:rPr>
          <w:sz w:val="24"/>
        </w:rPr>
        <w:t>vlasništva stečajnog dužnika</w:t>
      </w:r>
      <w:r w:rsidR="00F4456F">
        <w:rPr>
          <w:sz w:val="24"/>
        </w:rPr>
        <w:t xml:space="preserve"> označene sa:</w:t>
      </w:r>
    </w:p>
    <w:p w:rsidRDefault="00F4456F" w:rsidP="005F0C29" w:rsidR="00F4456F">
      <w:pPr>
        <w:ind w:firstLine="720"/>
        <w:jc w:val="both"/>
        <w:rPr>
          <w:sz w:val="24"/>
        </w:rPr>
      </w:pPr>
    </w:p>
    <w:p w:rsidRDefault="00CE0F94" w:rsidP="005F0C29" w:rsidR="0050418B">
      <w:pPr>
        <w:ind w:firstLine="720"/>
        <w:jc w:val="both"/>
        <w:rPr>
          <w:sz w:val="24"/>
        </w:rPr>
      </w:pPr>
      <w:r>
        <w:rPr>
          <w:sz w:val="24"/>
        </w:rPr>
        <w:t>etažno vlasništvo u zgradi sagrađenoj na kč.br. 1832/60</w:t>
      </w:r>
      <w:r w:rsidR="00F4456F">
        <w:rPr>
          <w:sz w:val="24"/>
        </w:rPr>
        <w:t>,</w:t>
      </w:r>
      <w:r>
        <w:rPr>
          <w:sz w:val="24"/>
        </w:rPr>
        <w:t xml:space="preserve"> upisana u zk.ul. 5369 k.o. Kozala, koja se sastoji od posebnog dijela i to:</w:t>
      </w:r>
    </w:p>
    <w:p w:rsidRDefault="00CE0F94" w:rsidP="005F0C29" w:rsidR="00CE0F94">
      <w:pPr>
        <w:ind w:firstLine="720"/>
        <w:jc w:val="both"/>
        <w:rPr>
          <w:sz w:val="24"/>
        </w:rPr>
      </w:pPr>
      <w:r>
        <w:rPr>
          <w:sz w:val="24"/>
        </w:rPr>
        <w:t>- suvlasnički dio 6/100, garaža sa spremištem br. 1 u suterenu, površine 20,93 m2</w:t>
      </w:r>
    </w:p>
    <w:p w:rsidRDefault="00CE0F94" w:rsidP="00CE0F94" w:rsidR="00CE0F94">
      <w:pPr>
        <w:ind w:firstLine="720"/>
        <w:jc w:val="both"/>
        <w:rPr>
          <w:sz w:val="24"/>
        </w:rPr>
      </w:pPr>
      <w:r>
        <w:rPr>
          <w:sz w:val="24"/>
        </w:rPr>
        <w:t>- suvlasnički dio 20/100, stan br. 2 u prizemlju, površine 67,82 m2, kojemu pripadaju kao sporedni dijelovi P2 i P6</w:t>
      </w:r>
    </w:p>
    <w:p w:rsidRDefault="0050418B" w:rsidP="005F0C29" w:rsidR="0050418B">
      <w:pPr>
        <w:ind w:firstLine="720"/>
        <w:jc w:val="both"/>
        <w:rPr>
          <w:sz w:val="24"/>
        </w:rPr>
      </w:pPr>
    </w:p>
    <w:p w:rsidRDefault="00B509E5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 xml:space="preserve">u iznosu od </w:t>
      </w:r>
      <w:r w:rsidR="00CE0F94">
        <w:rPr>
          <w:b/>
          <w:sz w:val="24"/>
        </w:rPr>
        <w:t>357.800,00</w:t>
      </w:r>
      <w:r w:rsidRPr="0050418B">
        <w:rPr>
          <w:b/>
          <w:sz w:val="24"/>
        </w:rPr>
        <w:t xml:space="preserve">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</w:t>
      </w:r>
      <w:r w:rsidR="00CE0F94">
        <w:rPr>
          <w:sz w:val="24"/>
        </w:rPr>
        <w:t>ovim sudom</w:t>
      </w:r>
      <w:r>
        <w:rPr>
          <w:sz w:val="24"/>
        </w:rPr>
        <w:t xml:space="preserve"> </w:t>
      </w:r>
      <w:r w:rsidR="000145B2">
        <w:rPr>
          <w:sz w:val="24"/>
        </w:rPr>
        <w:t>na dan</w:t>
      </w:r>
    </w:p>
    <w:p w:rsidRDefault="008A06D4" w:rsidP="00F4456F" w:rsidR="006414F0" w:rsidRPr="00BC4E18">
      <w:pPr>
        <w:rPr>
          <w:b/>
          <w:sz w:val="24"/>
        </w:rPr>
      </w:pPr>
      <w:r>
        <w:rPr>
          <w:b/>
          <w:sz w:val="24"/>
        </w:rPr>
        <w:t>14. rujna 2018</w:t>
      </w:r>
      <w:r w:rsidR="00F4456F">
        <w:rPr>
          <w:b/>
          <w:sz w:val="24"/>
        </w:rPr>
        <w:t xml:space="preserve">. u </w:t>
      </w:r>
      <w:r w:rsidR="00BC4E18" w:rsidRPr="00BC4E18">
        <w:rPr>
          <w:b/>
          <w:sz w:val="24"/>
        </w:rPr>
        <w:t xml:space="preserve"> </w:t>
      </w:r>
      <w:r>
        <w:rPr>
          <w:b/>
          <w:sz w:val="24"/>
        </w:rPr>
        <w:t>12</w:t>
      </w:r>
      <w:r w:rsidR="00F4456F">
        <w:rPr>
          <w:b/>
          <w:sz w:val="24"/>
        </w:rPr>
        <w:t xml:space="preserve">,00 </w:t>
      </w:r>
      <w:r w:rsidR="00BC4E18" w:rsidRPr="00BC4E18">
        <w:rPr>
          <w:b/>
          <w:sz w:val="24"/>
        </w:rPr>
        <w:t>sati,</w:t>
      </w:r>
      <w:r w:rsidR="001F2F15">
        <w:rPr>
          <w:b/>
          <w:sz w:val="24"/>
        </w:rPr>
        <w:t xml:space="preserve"> u </w:t>
      </w:r>
      <w:r>
        <w:rPr>
          <w:b/>
          <w:sz w:val="24"/>
        </w:rPr>
        <w:t xml:space="preserve">Slavonskom </w:t>
      </w:r>
      <w:r w:rsidR="000C3690">
        <w:rPr>
          <w:b/>
          <w:sz w:val="24"/>
        </w:rPr>
        <w:t>Brod</w:t>
      </w:r>
      <w:r>
        <w:rPr>
          <w:b/>
          <w:sz w:val="24"/>
        </w:rPr>
        <w:t>u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485CA3">
        <w:rPr>
          <w:sz w:val="24"/>
        </w:rPr>
        <w:t>, 55/16, 73/17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</w:t>
      </w:r>
      <w:r w:rsidR="00421666">
        <w:rPr>
          <w:sz w:val="24"/>
        </w:rPr>
        <w:t>(čl. 11</w:t>
      </w:r>
      <w:r>
        <w:rPr>
          <w:sz w:val="24"/>
        </w:rPr>
        <w:t xml:space="preserve">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 xml:space="preserve">. </w:t>
      </w:r>
      <w:r w:rsidR="00421666">
        <w:rPr>
          <w:sz w:val="24"/>
        </w:rPr>
        <w:t>71/15, 104/17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931DE" w:rsidP="00A931DE" w:rsidR="00507415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07415">
        <w:rPr>
          <w:sz w:val="24"/>
        </w:rPr>
        <w:t>Brodu,</w:t>
      </w:r>
      <w:r w:rsidR="00CD312B">
        <w:rPr>
          <w:sz w:val="24"/>
        </w:rPr>
        <w:t xml:space="preserve"> </w:t>
      </w:r>
      <w:r w:rsidR="003C65BC">
        <w:rPr>
          <w:sz w:val="24"/>
        </w:rPr>
        <w:t>30. srpnja</w:t>
      </w:r>
      <w:r w:rsidR="00F4456F">
        <w:rPr>
          <w:sz w:val="24"/>
        </w:rPr>
        <w:t xml:space="preserve"> 2018.</w:t>
      </w:r>
    </w:p>
    <w:p w:rsidRDefault="00F72B5D" w:rsidR="00F72B5D">
      <w:pPr>
        <w:rPr>
          <w:sz w:val="24"/>
        </w:rPr>
      </w:pPr>
    </w:p>
    <w:p w:rsidRDefault="00F72B5D" w:rsidR="00F72B5D">
      <w:pPr>
        <w:rPr>
          <w:sz w:val="24"/>
        </w:rPr>
      </w:pPr>
    </w:p>
    <w:p w:rsidRDefault="00507415" w:rsidP="00F72B5D" w:rsidR="00CD312B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A931DE">
        <w:rPr>
          <w:sz w:val="24"/>
        </w:rPr>
        <w:tab/>
        <w:t xml:space="preserve">                  STEČAJNA SUTKINJA</w:t>
      </w:r>
      <w:r>
        <w:rPr>
          <w:sz w:val="24"/>
        </w:rPr>
        <w:t xml:space="preserve">: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A931DE" w:rsidP="00F4456F" w:rsidR="00A931DE">
      <w:pPr>
        <w:overflowPunct/>
        <w:autoSpaceDE/>
        <w:autoSpaceDN/>
        <w:adjustRightInd/>
        <w:ind w:left="540"/>
        <w:textAlignment w:val="auto"/>
      </w:pPr>
      <w:r>
        <w:t>2. Razlučn</w:t>
      </w:r>
      <w:r w:rsidR="008A06D4">
        <w:t>im vjerovnicima</w:t>
      </w:r>
    </w:p>
    <w:p w:rsidRDefault="00A931DE" w:rsidP="00B821B8" w:rsidR="008A06D4">
      <w:pPr>
        <w:overflowPunct/>
        <w:autoSpaceDE/>
        <w:autoSpaceDN/>
        <w:adjustRightInd/>
        <w:ind w:left="540"/>
        <w:textAlignment w:val="auto"/>
      </w:pPr>
      <w:r>
        <w:t>-</w:t>
      </w:r>
      <w:r w:rsidR="00F4456F">
        <w:t xml:space="preserve"> </w:t>
      </w:r>
      <w:r w:rsidR="008A06D4">
        <w:t>Volksbank karnten po pun. Sandri Ivić, odvj. u Rijeci</w:t>
      </w:r>
    </w:p>
    <w:p w:rsidRDefault="008A06D4" w:rsidP="00E1184F" w:rsidR="00BD0349">
      <w:pPr>
        <w:overflowPunct/>
        <w:autoSpaceDE/>
        <w:autoSpaceDN/>
        <w:adjustRightInd/>
        <w:ind w:left="540"/>
        <w:textAlignment w:val="auto"/>
        <w:rPr>
          <w:sz w:val="24"/>
          <w:szCs w:val="24"/>
        </w:rPr>
      </w:pPr>
      <w:r>
        <w:t>- RH Ministarstvo financija, po ŽDO Građansko-upravni odjel Slav.Brod</w:t>
      </w:r>
      <w:r w:rsidR="007A3381">
        <w:t xml:space="preserve"> </w:t>
      </w: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5C70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23E4E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465C6"/>
    <w:rsid w:val="003C2361"/>
    <w:rsid w:val="003C65BC"/>
    <w:rsid w:val="00411B60"/>
    <w:rsid w:val="00421666"/>
    <w:rsid w:val="004270C6"/>
    <w:rsid w:val="00430B77"/>
    <w:rsid w:val="00485CA3"/>
    <w:rsid w:val="004A5D7F"/>
    <w:rsid w:val="004A5E77"/>
    <w:rsid w:val="004D15D4"/>
    <w:rsid w:val="004D73B9"/>
    <w:rsid w:val="004F3694"/>
    <w:rsid w:val="0050418B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5DB"/>
    <w:rsid w:val="0060559E"/>
    <w:rsid w:val="0061716E"/>
    <w:rsid w:val="00617DFD"/>
    <w:rsid w:val="006277BC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97EB9"/>
    <w:rsid w:val="006C08B8"/>
    <w:rsid w:val="006E146D"/>
    <w:rsid w:val="006F2CF7"/>
    <w:rsid w:val="00700D70"/>
    <w:rsid w:val="007136CC"/>
    <w:rsid w:val="00715CF3"/>
    <w:rsid w:val="00723D33"/>
    <w:rsid w:val="0079209D"/>
    <w:rsid w:val="007A3381"/>
    <w:rsid w:val="007B4BB1"/>
    <w:rsid w:val="007C550C"/>
    <w:rsid w:val="007D1623"/>
    <w:rsid w:val="007E195E"/>
    <w:rsid w:val="00875371"/>
    <w:rsid w:val="008A06D4"/>
    <w:rsid w:val="008E50C1"/>
    <w:rsid w:val="008E7C24"/>
    <w:rsid w:val="008F1B23"/>
    <w:rsid w:val="008F6E2D"/>
    <w:rsid w:val="00943447"/>
    <w:rsid w:val="00957DB9"/>
    <w:rsid w:val="00963784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931DE"/>
    <w:rsid w:val="00AA771C"/>
    <w:rsid w:val="00AB116D"/>
    <w:rsid w:val="00AC1EF7"/>
    <w:rsid w:val="00AE6097"/>
    <w:rsid w:val="00B119E9"/>
    <w:rsid w:val="00B509E5"/>
    <w:rsid w:val="00B53FB9"/>
    <w:rsid w:val="00B66A63"/>
    <w:rsid w:val="00B821B8"/>
    <w:rsid w:val="00BA37CA"/>
    <w:rsid w:val="00BC4E18"/>
    <w:rsid w:val="00BC6746"/>
    <w:rsid w:val="00BC7052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0F94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1184F"/>
    <w:rsid w:val="00E20531"/>
    <w:rsid w:val="00E26CAD"/>
    <w:rsid w:val="00E60651"/>
    <w:rsid w:val="00E73DE3"/>
    <w:rsid w:val="00E777B6"/>
    <w:rsid w:val="00EA2ED3"/>
    <w:rsid w:val="00EA4AA3"/>
    <w:rsid w:val="00EE1EF9"/>
    <w:rsid w:val="00EE3504"/>
    <w:rsid w:val="00F1778D"/>
    <w:rsid w:val="00F2466F"/>
    <w:rsid w:val="00F4456F"/>
    <w:rsid w:val="00F515D4"/>
    <w:rsid w:val="00F72B5D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7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7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7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7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7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7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0443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</izvorni_sadrzaj>
    <derivirana_varijabla naziv="DomainObject.Predmet.Broj_1">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6453951.28</izvorni_sadrzaj>
    <derivirana_varijabla naziv="DomainObject.Predmet.InicijalnaVrijednost_1">6453951.28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St-395/2015</izvorni_sadrzaj>
    <derivirana_varijabla naziv="DomainObject.Predmet.OznakaBroj_1">St-395/2015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dio kod Dubi, III,IV, V dio u ref.</izvorni_sadrzaj>
    <derivirana_varijabla naziv="DomainObject.Predmet.PrimjedbaSuca_1">I,II  dio kod Dubi, III,IV, V dio u ref.</derivirana_varijabla>
  </DomainObject.Predmet.PrimjedbaSuca>
  <DomainObject.Predmet.ProtustrankaFormated>
    <izvorni_sadrzaj>  VIŠEVICE društvo s ograničenom odgovornošću za građevinarstvo</izvorni_sadrzaj>
    <derivirana_varijabla naziv="DomainObject.Predmet.ProtustrankaFormated_1">  VIŠEVICE društvo s ograničenom odgovornošću za građevinarstvo</derivirana_varijabla>
  </DomainObject.Predmet.ProtustrankaFormated>
  <DomainObject.Predmet.ProtustrankaFormatedOIB>
    <izvorni_sadrzaj>  VIŠEVICE društvo s ograničenom odgovornošću za građevinarstvo, OIB 85730382176</izvorni_sadrzaj>
    <derivirana_varijabla naziv="DomainObject.Predmet.ProtustrankaFormatedOIB_1">  VIŠEVICE društvo s ograničenom odgovornošću za građevinarstvo, OIB 85730382176</derivirana_varijabla>
  </DomainObject.Predmet.ProtustrankaFormatedOIB>
  <DomainObject.Predmet.ProtustrankaFormatedWithAdress>
    <izvorni_sadrzaj> VIŠEVICE društvo s ograničenom odgovornošću za građevinarstvo, Tomislava Tomića 14, 34340 Kutjevo</izvorni_sadrzaj>
    <derivirana_varijabla naziv="DomainObject.Predmet.ProtustrankaFormatedWithAdress_1"> VIŠEVICE društvo s ograničenom odgovornošću za građevinarstvo, Tomislava Tomića 14, 34340 Kutjevo</derivirana_varijabla>
  </DomainObject.Predmet.ProtustrankaFormatedWithAdress>
  <DomainObject.Predmet.ProtustrankaFormatedWithAdressOIB>
    <izvorni_sadrzaj> VIŠEVICE društvo s ograničenom odgovornošću za građevinarstvo, OIB 85730382176, Tomislava Tomića 14, 34340 Kutjevo</izvorni_sadrzaj>
    <derivirana_varijabla naziv="DomainObject.Predmet.ProtustrankaFormatedWithAdressOIB_1"> VIŠEVICE društvo s ograničenom odgovornošću za građevinarstvo, OIB 85730382176, Tomislava Tomića 14, 34340 Kutjevo</derivirana_varijabla>
  </DomainObject.Predmet.ProtustrankaFormatedWithAdressOIB>
  <DomainObject.Predmet.ProtustrankaWithAdress>
    <izvorni_sadrzaj>VIŠEVICE društvo s ograničenom odgovornošću za građevinarstvo Tomislava Tomića 14, 34340 Kutjevo</izvorni_sadrzaj>
    <derivirana_varijabla naziv="DomainObject.Predmet.ProtustrankaWithAdress_1">VIŠEVICE društvo s ograničenom odgovornošću za građevinarstvo Tomislava Tomića 14, 34340 Kutjevo</derivirana_varijabla>
  </DomainObject.Predmet.ProtustrankaWithAdress>
  <DomainObject.Predmet.ProtustrankaWithAdressOIB>
    <izvorni_sadrzaj>VIŠEVICE društvo s ograničenom odgovornošću za građevinarstvo, OIB 85730382176, Tomislava Tomića 14, 34340 Kutjevo</izvorni_sadrzaj>
    <derivirana_varijabla naziv="DomainObject.Predmet.ProtustrankaWithAdressOIB_1">VIŠEVICE društvo s ograničenom odgovornošću za građevinarstvo, OIB 85730382176, Tomislava Tomića 14, 34340 Kutjevo</derivirana_varijabla>
  </DomainObject.Predmet.ProtustrankaWithAdressOIB>
  <DomainObject.Predmet.ProtustrankaNazivFormated>
    <izvorni_sadrzaj>VIŠEVICE društvo s ograničenom odgovornošću za građevinarstvo</izvorni_sadrzaj>
    <derivirana_varijabla naziv="DomainObject.Predmet.ProtustrankaNazivFormated_1">VIŠEVICE društvo s ograničenom odgovornošću za građevinarstvo</derivirana_varijabla>
  </DomainObject.Predmet.ProtustrankaNazivFormated>
  <DomainObject.Predmet.ProtustrankaNazivFormatedOIB>
    <izvorni_sadrzaj>VIŠEVICE društvo s ograničenom odgovornošću za građevinarstvo, OIB 85730382176</izvorni_sadrzaj>
    <derivirana_varijabla naziv="DomainObject.Predmet.ProtustrankaNazivFormatedOIB_1">VIŠEVICE društvo s ograničenom odgovornošću za građevinarstvo, OIB 85730382176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OSIJEK</izvorni_sadrzaj>
    <derivirana_varijabla naziv="DomainObject.Predmet.StrankaFormated_1">  FINANCIJSKA AGENCIJA  RC OSIJEK</derivirana_varijabla>
  </DomainObject.Predmet.StrankaFormated>
  <DomainObject.Predmet.StrankaFormatedOIB>
    <izvorni_sadrzaj>  FINANCIJSKA AGENCIJA  RC OSIJEK, OIB 85821130368</izvorni_sadrzaj>
    <derivirana_varijabla naziv="DomainObject.Predmet.StrankaFormatedOIB_1">  FINANCIJSKA AGENCIJA  RC OSIJEK, OIB 85821130368</derivirana_varijabla>
  </DomainObject.Predmet.StrankaFormatedOIB>
  <DomainObject.Predmet.StrankaFormatedWithAdress>
    <izvorni_sadrzaj> FINANCIJSKA AGENCIJA  RC OSIJEK, P.Krešimira IV 20, 35000 Slavonski Brod</izvorni_sadrzaj>
    <derivirana_varijabla naziv="DomainObject.Predmet.StrankaFormatedWithAdress_1"> FINANCIJSKA AGENCIJA  RC OSIJEK, P.Krešimira IV 20, 35000 Slavonski Brod</derivirana_varijabla>
  </DomainObject.Predmet.StrankaFormatedWithAdress>
  <DomainObject.Predmet.StrankaFormatedWithAdressOIB>
    <izvorni_sadrzaj> FINANCIJSKA AGENCIJA  RC OSIJEK, OIB 85821130368, P.Krešimira IV 20, 35000 Slavonski Brod</izvorni_sadrzaj>
    <derivirana_varijabla naziv="DomainObject.Predmet.StrankaFormatedWithAdressOIB_1"> FINANCIJSKA AGENCIJA  RC OSIJEK, OIB 85821130368, P.Krešimira IV 20, 35000 Slavonski Brod</derivirana_varijabla>
  </DomainObject.Predmet.StrankaFormatedWithAdressOIB>
  <DomainObject.Predmet.StrankaWithAdress>
    <izvorni_sadrzaj>FINANCIJSKA AGENCIJA  RC OSIJEK P.Krešimira IV 20,35000 Slavonski Brod</izvorni_sadrzaj>
    <derivirana_varijabla naziv="DomainObject.Predmet.StrankaWithAdress_1">FINANCIJSKA AGENCIJA  RC OSIJEK P.Krešimira IV 20,35000 Slavonski Brod</derivirana_varijabla>
  </DomainObject.Predmet.StrankaWithAdress>
  <DomainObject.Predmet.StrankaWithAdressOIB>
    <izvorni_sadrzaj>FINANCIJSKA AGENCIJA  RC OSIJEK, OIB 85821130368, P.Krešimira IV 20,35000 Slavonski Brod</izvorni_sadrzaj>
    <derivirana_varijabla naziv="DomainObject.Predmet.StrankaWithAdressOIB_1">FINANCIJSKA AGENCIJA  RC OSIJEK, OIB 85821130368, P.Krešimira IV 20,35000 Slavonski Brod</derivirana_varijabla>
  </DomainObject.Predmet.StrankaWithAdressOIB>
  <DomainObject.Predmet.StrankaNazivFormated>
    <izvorni_sadrzaj>FINANCIJSKA AGENCIJA  RC OSIJEK</izvorni_sadrzaj>
    <derivirana_varijabla naziv="DomainObject.Predmet.StrankaNazivFormated_1">FINANCIJSKA AGENCIJA  RC OSIJEK</derivirana_varijabla>
  </DomainObject.Predmet.StrankaNazivFormated>
  <DomainObject.Predmet.StrankaNazivFormatedOIB>
    <izvorni_sadrzaj>FINANCIJSKA AGENCIJA  RC OSIJEK, OIB 85821130368</izvorni_sadrzaj>
    <derivirana_varijabla naziv="DomainObject.Predmet.StrankaNazivFormatedOIB_1">FINANCIJSKA AGENCIJA 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 RC OSIJEK</item>
    </izvorni_sadrzaj>
    <derivirana_varijabla naziv="DomainObject.Predmet.StrankaListFormated_1">
      <item>FINANCIJSKA AGENCIJA  RC OSIJEK</item>
    </derivirana_varijabla>
  </DomainObject.Predmet.StrankaListFormated>
  <DomainObject.Predmet.StrankaListFormatedOIB>
    <izvorni_sadrzaj>
      <item>FINANCIJSKA AGENCIJA  RC OSIJEK, OIB 85821130368</item>
    </izvorni_sadrzaj>
    <derivirana_varijabla naziv="DomainObject.Predmet.StrankaListFormatedOIB_1">
      <item>FINANCIJSKA AGENCIJA  RC OSIJEK, OIB 85821130368</item>
    </derivirana_varijabla>
  </DomainObject.Predmet.StrankaListFormatedOIB>
  <DomainObject.Predmet.StrankaListFormatedWithAdress>
    <izvorni_sadrzaj>
      <item>FINANCIJSKA AGENCIJA  RC OSIJEK, P.Krešimira IV 20, 35000 Slavonski Brod</item>
    </izvorni_sadrzaj>
    <derivirana_varijabla naziv="DomainObject.Predmet.StrankaListFormatedWithAdress_1">
      <item>FINANCIJSKA AGENCIJA  RC OSIJEK, P.Krešimira IV 20, 35000 Slavonski Brod</item>
    </derivirana_varijabla>
  </DomainObject.Predmet.StrankaListFormatedWithAdress>
  <DomainObject.Predmet.StrankaListFormatedWithAdressOIB>
    <izvorni_sadrzaj>
      <item>FINANCIJSKA AGENCIJA  RC OSIJEK, OIB 85821130368, P.Krešimira IV 20, 35000 Slavonski Brod</item>
    </izvorni_sadrzaj>
    <derivirana_varijabla naziv="DomainObject.Predmet.StrankaListFormatedWithAdressOIB_1">
      <item>FINANCIJSKA AGENCIJA  RC OSIJEK, OIB 85821130368, P.Krešimira IV 20, 35000 Slavonski Brod</item>
    </derivirana_varijabla>
  </DomainObject.Predmet.StrankaListFormatedWithAdressOIB>
  <DomainObject.Predmet.StrankaListNazivFormated>
    <izvorni_sadrzaj>
      <item>FINANCIJSKA AGENCIJA  RC OSIJEK</item>
    </izvorni_sadrzaj>
    <derivirana_varijabla naziv="DomainObject.Predmet.StrankaListNazivFormated_1">
      <item>FINANCIJSKA AGENCIJA  RC OSIJEK</item>
    </derivirana_varijabla>
  </DomainObject.Predmet.StrankaListNazivFormated>
  <DomainObject.Predmet.StrankaListNazivFormatedOIB>
    <izvorni_sadrzaj>
      <item>FINANCIJSKA AGENCIJA  RC OSIJEK, OIB 85821130368</item>
    </izvorni_sadrzaj>
    <derivirana_varijabla naziv="DomainObject.Predmet.StrankaListNazivFormatedOIB_1">
      <item>FINANCIJSKA AGENCIJA  RC OSIJEK, OIB 85821130368</item>
    </derivirana_varijabla>
  </DomainObject.Predmet.StrankaListNazivFormatedOIB>
  <DomainObject.Predmet.ProtuStrankaListFormated>
    <izvorni_sadrzaj>
      <item>VIŠEVICE društvo s ograničenom odgovornošću za građevinarstvo</item>
    </izvorni_sadrzaj>
    <derivirana_varijabla naziv="DomainObject.Predmet.ProtuStrankaListFormated_1">
      <item>VIŠEVICE društvo s ograničenom odgovornošću za građevinarstvo</item>
    </derivirana_varijabla>
  </DomainObject.Predmet.ProtuStrankaListFormated>
  <DomainObject.Predmet.ProtuStrankaListFormatedOIB>
    <izvorni_sadrzaj>
      <item>VIŠEVICE društvo s ograničenom odgovornošću za građevinarstvo, OIB 85730382176</item>
    </izvorni_sadrzaj>
    <derivirana_varijabla naziv="DomainObject.Predmet.ProtuStrankaListFormatedOIB_1">
      <item>VIŠEVICE društvo s ograničenom odgovornošću za građevinarstvo, OIB 85730382176</item>
    </derivirana_varijabla>
  </DomainObject.Predmet.ProtuStrankaListFormatedOIB>
  <DomainObject.Predmet.ProtuStrankaListFormatedWithAdress>
    <izvorni_sadrzaj>
      <item>VIŠEVICE društvo s ograničenom odgovornošću za građevinarstvo, Tomislava Tomića 14, 34340 Kutjevo</item>
    </izvorni_sadrzaj>
    <derivirana_varijabla naziv="DomainObject.Predmet.ProtuStrankaListFormatedWithAdress_1">
      <item>VIŠEVICE društvo s ograničenom odgovornošću za građevinarstvo, Tomislava Tomića 14, 34340 Kutjevo</item>
    </derivirana_varijabla>
  </DomainObject.Predmet.ProtuStrankaListFormatedWithAdress>
  <DomainObject.Predmet.ProtuStrankaListFormatedWithAdressOIB>
    <izvorni_sadrzaj>
      <item>VIŠEVICE društvo s ograničenom odgovornošću za građevinarstvo, OIB 85730382176, Tomislava Tomića 14, 34340 Kutjevo</item>
    </izvorni_sadrzaj>
    <derivirana_varijabla naziv="DomainObject.Predmet.ProtuStrankaListFormatedWithAdressOIB_1">
      <item>VIŠEVICE društvo s ograničenom odgovornošću za građevinarstvo, OIB 85730382176, Tomislava Tomića 14, 34340 Kutjevo</item>
    </derivirana_varijabla>
  </DomainObject.Predmet.ProtuStrankaListFormatedWithAdressOIB>
  <DomainObject.Predmet.ProtuStrankaListNazivFormated>
    <izvorni_sadrzaj>
      <item>VIŠEVICE društvo s ograničenom odgovornošću za građevinarstvo</item>
    </izvorni_sadrzaj>
    <derivirana_varijabla naziv="DomainObject.Predmet.ProtuStrankaListNazivFormated_1">
      <item>VIŠEVICE društvo s ograničenom odgovornošću za građevinarstvo</item>
    </derivirana_varijabla>
  </DomainObject.Predmet.ProtuStrankaListNazivFormated>
  <DomainObject.Predmet.ProtuStrankaListNazivFormatedOIB>
    <izvorni_sadrzaj>
      <item>VIŠEVICE društvo s ograničenom odgovornošću za građevinarstvo, OIB 85730382176</item>
    </izvorni_sadrzaj>
    <derivirana_varijabla naziv="DomainObject.Predmet.ProtuStrankaListNazivFormatedOIB_1">
      <item>VIŠEVICE društvo s ograničenom odgovornošću za građevinarstvo, OIB 85730382176</item>
    </derivirana_varijabla>
  </DomainObject.Predmet.ProtuStrankaListNazivFormatedOIB>
  <DomainObject.Predmet.OstaliList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Formated>
  <DomainObject.Predmet.OstaliList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FormatedOIB>
  <DomainObject.Predmet.OstaliListFormatedWithAdress>
    <izvorni_sadrzaj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izvorni_sadrzaj>
    <derivirana_varijabla naziv="DomainObject.Predmet.OstaliListFormatedWithAdress_1">
      <item>Zoran Marković, Tomislava Tomića 14, 34340 Kutjevo</item>
      <item>Žarko Timarac, Radnička 31, 34000 Požega</item>
      <item>Vesna Lazarić</item>
      <item>Filip Vlah</item>
      <item>Antonio Skladany</item>
      <item>Andrej Bošković</item>
    </derivirana_varijabla>
  </DomainObject.Predmet.OstaliListFormatedWithAdress>
  <DomainObject.Predmet.OstaliListFormatedWithAdressOIB>
    <izvorni_sadrzaj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izvorni_sadrzaj>
    <derivirana_varijabla naziv="DomainObject.Predmet.OstaliListFormatedWithAdressOIB_1">
      <item>Zoran Marković, OIB 52978628954, Tomislava Tomića 14, 34340 Kutjevo</item>
      <item>Žarko Timarac, OIB 64124936540, Radnička 31, 34000 Požega</item>
      <item>Vesna Lazarić</item>
      <item>Filip Vlah</item>
      <item>Antonio Skladany</item>
      <item>Andrej Bošković, OIB 14564426832</item>
    </derivirana_varijabla>
  </DomainObject.Predmet.OstaliListFormatedWithAdressOIB>
  <DomainObject.Predmet.OstaliListNazivFormated>
    <izvorni_sadrzaj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OstaliListNazivFormated_1">
      <item>Zoran Marković</item>
      <item>Žarko Timarac</item>
      <item>Vesna Lazarić</item>
      <item>Filip Vlah</item>
      <item>Antonio Skladany</item>
      <item>Andrej Bošković</item>
    </derivirana_varijabla>
  </DomainObject.Predmet.OstaliListNazivFormated>
  <DomainObject.Predmet.OstaliListNazivFormatedOIB>
    <izvorni_sadrzaj>
      <item>Zoran Marković, OIB 52978628954</item>
      <item>Žarko Timarac, OIB 64124936540</item>
      <item>Vesna Lazarić</item>
      <item>Filip Vlah</item>
      <item>Antonio Skladany</item>
      <item>Andrej Bošković, OIB 14564426832</item>
    </izvorni_sadrzaj>
    <derivirana_varijabla naziv="DomainObject.Predmet.OstaliListNazivFormatedOIB_1">
      <item>Zoran Marković, OIB 52978628954</item>
      <item>Žarko Timarac, OIB 64124936540</item>
      <item>Vesna Lazarić</item>
      <item>Filip Vlah</item>
      <item>Antonio Skladany</item>
      <item>Andrej Bošković, OIB 14564426832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OSIJEK</izvorni_sadrzaj>
    <derivirana_varijabla naziv="DomainObject.Predmet.StrankaIDrugi_1">FINANCIJSKA AGENCIJA  RC OSIJEK</derivirana_varijabla>
  </DomainObject.Predmet.StrankaIDrugi>
  <DomainObject.Predmet.ProtustrankaIDrugi>
    <izvorni_sadrzaj>VIŠEVICE društvo s ograničenom odgovornošću za građevinarstvo</izvorni_sadrzaj>
    <derivirana_varijabla naziv="DomainObject.Predmet.ProtustrankaIDrugi_1">VIŠEVICE društvo s ograničenom odgovornošću za građevinarstvo</derivirana_varijabla>
  </DomainObject.Predmet.ProtustrankaIDrugi>
  <DomainObject.Predmet.StrankaIDrugiAdressOIB>
    <izvorni_sadrzaj>FINANCIJSKA AGENCIJA  RC OSIJEK, OIB 85821130368, P.Krešimira IV 20, 35000 Slavonski Brod</izvorni_sadrzaj>
    <derivirana_varijabla naziv="DomainObject.Predmet.StrankaIDrugiAdressOIB_1">FINANCIJSKA AGENCIJA  RC OSIJEK, OIB 85821130368, P.Krešimira IV 20, 35000 Slavonski Brod</derivirana_varijabla>
  </DomainObject.Predmet.StrankaIDrugiAdressOIB>
  <DomainObject.Predmet.ProtustrankaIDrugiAdressOIB>
    <izvorni_sadrzaj>VIŠEVICE društvo s ograničenom odgovornošću za građevinarstvo, OIB 85730382176, Tomislava Tomića 14, 34340 Kutjevo</izvorni_sadrzaj>
    <derivirana_varijabla naziv="DomainObject.Predmet.ProtustrankaIDrugiAdressOIB_1">VIŠEVICE društvo s ograničenom odgovornošću za građevinarstvo, OIB 85730382176, Tomislava Tomića 14, 34340 Kutjevo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izvorni_sadrzaj>
    <derivirana_varijabla naziv="DomainObject.Predmet.SudioniciListNaziv_1">
      <item>FINANCIJSKA AGENCIJA  RC OSIJEK</item>
      <item>VIŠEVICE društvo s ograničenom odgovornošću za građevinarstvo</item>
      <item>Zoran Marković</item>
      <item>Žarko Timarac</item>
      <item>Vesna Lazarić</item>
      <item>Filip Vlah</item>
      <item>Antonio Skladany</item>
      <item>Andrej Bošković</item>
    </derivirana_varijabla>
  </DomainObject.Predmet.SudioniciListNaziv>
  <DomainObject.Predmet.SudioniciListAdressOIB>
    <izvorni_sadrzaj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izvorni_sadrzaj>
    <derivirana_varijabla naziv="DomainObject.Predmet.SudioniciListAdressOIB_1">
      <item>FINANCIJSKA AGENCIJA  RC OSIJEK, OIB 85821130368, P.Krešimira IV 20,35000 Slavonski Brod</item>
      <item>VIŠEVICE društvo s ograničenom odgovornošću za građevinarstvo, OIB 85730382176, Tomislava Tomića 14,34340 Kutjevo</item>
      <item>Zoran Marković, OIB 52978628954, Tomislava Tomića 14,34340 Kutjevo</item>
      <item>Žarko Timarac, OIB 64124936540, Radnička 31,34000 Požega</item>
      <item>Vesna Lazarić</item>
      <item>Filip Vlah</item>
      <item>Antonio Skladany</item>
      <item>Andrej Bošković, OIB 14564426832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izvorni_sadrzaj>
    <derivirana_varijabla naziv="DomainObject.Predmet.SudioniciListNazivOIB_1">
      <item>, OIB 85821130368</item>
      <item>, OIB 85730382176</item>
      <item>, OIB 52978628954</item>
      <item>, OIB 64124936540</item>
      <item>, OIB null</item>
      <item>, OIB null</item>
      <item>, OIB null</item>
      <item>, OIB 14564426832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275</properties:Words>
  <properties:Characters>1451</properties:Characters>
  <properties:Lines>47</properties:Lines>
  <properties:Paragraphs>26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2017-05-05T11:29:00Z</dcterms:created>
  <dc:creator>Trgovacki sud</dc:creator>
  <cp:lastModifiedBy>wsadmin</cp:lastModifiedBy>
  <cp:lastPrinted>2018-07-30T07:43:00Z</cp:lastPrinted>
  <dcterms:modified xmlns:xsi="http://www.w3.org/2001/XMLSchema-instance" xsi:type="dcterms:W3CDTF">2018-07-30T07:44:00Z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