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83a2" w14:paraId="ff983a2" w:rsidRDefault="00146043" w:rsidP="00146043" w:rsidR="00146043" w:rsidRPr="00CF6DC8">
      <w:pPr>
        <w15:collapsed w:val="false"/>
        <w:rPr>
          <w:rFonts w:cstheme="majorBidi" w:hAnsiTheme="majorBidi" w:asciiTheme="majorBidi"/>
          <w:lang w:val="hr-HR"/>
        </w:rPr>
      </w:pPr>
      <w:bookmarkStart w:name="_GoBack" w:id="0"/>
      <w:bookmarkEnd w:id="0"/>
      <w:r w:rsidRPr="00CF6DC8">
        <w:rPr>
          <w:rFonts w:cstheme="majorBidi" w:hAnsiTheme="majorBidi" w:asciiTheme="majorBidi"/>
          <w:lang w:val="hr-HR"/>
        </w:rPr>
        <w:t xml:space="preserve">    </w:t>
      </w:r>
      <w:r w:rsidRPr="00CF6DC8">
        <w:rPr>
          <w:rFonts w:cstheme="majorBidi" w:hAnsiTheme="majorBidi" w:asciiTheme="majorBidi"/>
          <w:noProof/>
          <w:lang w:val="hr-HR"/>
        </w:rPr>
        <w:t xml:space="preserve">   </w:t>
      </w:r>
      <w:r w:rsidR="00DC34DC" w:rsidRPr="00CF6DC8">
        <w:rPr>
          <w:rFonts w:cstheme="majorBidi" w:hAnsiTheme="majorBidi" w:asciiTheme="majorBidi"/>
          <w:noProof/>
          <w:lang w:val="hr-HR"/>
        </w:rPr>
        <w:t xml:space="preserve"> </w:t>
      </w:r>
      <w:r w:rsidRPr="00CF6DC8">
        <w:rPr>
          <w:rFonts w:cstheme="majorBidi" w:hAnsiTheme="majorBidi" w:asciiTheme="majorBidi"/>
          <w:noProof/>
          <w:lang w:val="hr-HR"/>
        </w:rPr>
        <w:t xml:space="preserve"> </w:t>
      </w:r>
      <w:r w:rsidR="00EC3898" w:rsidRPr="00CF6DC8">
        <w:rPr>
          <w:rFonts w:cstheme="majorBidi" w:hAnsiTheme="majorBidi" w:asciiTheme="majorBidi"/>
          <w:noProof/>
          <w:lang w:val="hr-HR"/>
        </w:rPr>
        <w:t xml:space="preserve"> </w:t>
      </w:r>
      <w:r w:rsidR="00E03AFE" w:rsidRPr="00CF6DC8">
        <w:rPr>
          <w:rFonts w:cstheme="majorBidi" w:hAnsiTheme="majorBidi" w:asciiTheme="majorBidi"/>
          <w:noProof/>
          <w:lang w:val="hr-HR"/>
        </w:rPr>
        <w:t xml:space="preserve">     </w:t>
      </w:r>
      <w:r w:rsidRPr="00CF6DC8">
        <w:rPr>
          <w:rFonts w:cstheme="majorBidi" w:hAnsiTheme="majorBidi" w:asciiTheme="majorBidi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CF6DC8">
      <w:pPr>
        <w:rPr>
          <w:rFonts w:cstheme="majorBidi" w:hAnsiTheme="majorBidi" w:asciiTheme="majorBidi"/>
          <w:lang w:val="hr-HR"/>
        </w:rPr>
      </w:pPr>
      <w:r w:rsidRPr="00CF6DC8">
        <w:rPr>
          <w:rFonts w:cstheme="majorBidi" w:hAnsiTheme="majorBidi" w:asciiTheme="majorBidi"/>
          <w:lang w:val="hr-HR"/>
        </w:rPr>
        <w:t xml:space="preserve">    REPUBLIKA HRVATSKA</w:t>
      </w:r>
    </w:p>
    <w:p w:rsidRDefault="00E03AFE" w:rsidR="00146043" w:rsidRPr="00CF6DC8">
      <w:pPr>
        <w:rPr>
          <w:rFonts w:cstheme="majorBidi" w:hAnsiTheme="majorBidi" w:asciiTheme="majorBidi"/>
          <w:lang w:val="hr-HR"/>
        </w:rPr>
      </w:pPr>
      <w:r w:rsidRPr="00CF6DC8">
        <w:rPr>
          <w:rFonts w:cstheme="majorBidi" w:hAnsiTheme="majorBidi" w:asciiTheme="majorBidi"/>
          <w:lang w:val="hr-HR"/>
        </w:rPr>
        <w:t>TRGOVAČKI SUD U ZAGREBU</w:t>
      </w:r>
    </w:p>
    <w:p w:rsidRDefault="00146043" w:rsidR="00146043" w:rsidRPr="00CF6DC8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lang w:val="hr-HR"/>
        </w:rPr>
      </w:pPr>
      <w:r w:rsidRPr="00CF6DC8">
        <w:rPr>
          <w:rFonts w:cstheme="majorBidi" w:hAnsiTheme="majorBidi" w:asciiTheme="majorBidi"/>
          <w:lang w:val="hr-HR"/>
        </w:rPr>
        <w:t xml:space="preserve"> </w:t>
      </w:r>
      <w:r w:rsidR="00E03AFE" w:rsidRPr="00CF6DC8">
        <w:rPr>
          <w:rFonts w:cstheme="majorBidi" w:hAnsiTheme="majorBidi" w:asciiTheme="majorBidi"/>
          <w:lang w:val="hr-HR"/>
        </w:rPr>
        <w:t xml:space="preserve"> </w:t>
      </w:r>
      <w:r w:rsidR="00CF6DC8" w:rsidRPr="00CF6DC8">
        <w:rPr>
          <w:rFonts w:cstheme="majorBidi" w:hAnsiTheme="majorBidi" w:asciiTheme="majorBidi"/>
          <w:lang w:val="hr-HR"/>
        </w:rPr>
        <w:t xml:space="preserve"> </w:t>
      </w:r>
      <w:r w:rsidR="00E03AFE" w:rsidRPr="00CF6DC8">
        <w:rPr>
          <w:rFonts w:cstheme="majorBidi" w:hAnsiTheme="majorBidi" w:asciiTheme="majorBidi"/>
          <w:lang w:val="hr-HR"/>
        </w:rPr>
        <w:t xml:space="preserve">   </w:t>
      </w:r>
      <w:r w:rsidRPr="00CF6DC8">
        <w:rPr>
          <w:rFonts w:cstheme="majorBidi" w:hAnsiTheme="majorBidi" w:asciiTheme="majorBidi"/>
          <w:lang w:val="hr-HR"/>
        </w:rPr>
        <w:t xml:space="preserve"> Zagreb, Amruševa 2/II</w:t>
      </w:r>
    </w:p>
    <w:p w:rsidRDefault="00E03AFE" w:rsidP="00146043" w:rsidR="00146043">
      <w:pPr>
        <w:jc w:val="right"/>
        <w:rPr>
          <w:rFonts w:cstheme="majorBidi" w:hAnsiTheme="majorBidi" w:asciiTheme="majorBidi"/>
          <w:lang w:val="hr-HR"/>
        </w:rPr>
      </w:pPr>
      <w:r w:rsidRPr="00CF6DC8">
        <w:rPr>
          <w:rFonts w:cstheme="majorBidi" w:hAnsiTheme="majorBidi" w:asciiTheme="majorBidi"/>
          <w:lang w:val="hr-HR"/>
        </w:rPr>
        <w:t>68. St-1605/15</w:t>
      </w:r>
    </w:p>
    <w:p w:rsidRDefault="00AB6C5F" w:rsidP="00146043" w:rsidR="00AB6C5F" w:rsidRPr="00CF6DC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CF6DC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CF6DC8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CF6DC8">
        <w:rPr>
          <w:rFonts w:cstheme="majorBidi" w:hAnsiTheme="majorBidi" w:asciiTheme="majorBidi"/>
          <w:szCs w:val="24"/>
          <w:lang w:val="hr-HR"/>
        </w:rPr>
        <w:t>E</w:t>
      </w:r>
      <w:r w:rsidR="00DB4528" w:rsidRPr="00CF6DC8">
        <w:rPr>
          <w:rFonts w:cstheme="majorBidi" w:hAnsiTheme="majorBidi" w:asciiTheme="majorBidi"/>
          <w:szCs w:val="24"/>
          <w:lang w:val="hr-HR"/>
        </w:rPr>
        <w:t xml:space="preserve"> </w:t>
      </w:r>
      <w:r w:rsidRPr="00CF6DC8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CF6DC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CF6DC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CF6DC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E03AFE" w:rsidR="00F86F83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ab/>
      </w:r>
      <w:r w:rsidR="00E03AFE" w:rsidRPr="00CF6DC8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TONI I SINOVI d.o.o., Zagreb, Kutinska 12, OIB: 63069993797, dana 25. ožujka 2016., </w:t>
      </w:r>
    </w:p>
    <w:p w:rsidRDefault="00AB6C5F" w:rsidP="00E03AFE" w:rsidR="00AB6C5F" w:rsidRPr="00CF6DC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CF6DC8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</w:r>
      <w:r w:rsidR="00182088" w:rsidRPr="00CF6DC8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CF6DC8">
        <w:rPr>
          <w:rFonts w:cstheme="majorBidi" w:hAnsiTheme="majorBidi" w:asciiTheme="majorBidi"/>
          <w:szCs w:val="24"/>
          <w:lang w:val="hr-HR"/>
        </w:rPr>
        <w:t>i o    j</w:t>
      </w:r>
      <w:r w:rsidR="00EC3898" w:rsidRPr="00CF6DC8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CF6DC8">
        <w:rPr>
          <w:rFonts w:cstheme="majorBidi" w:hAnsiTheme="majorBidi" w:asciiTheme="majorBidi"/>
          <w:szCs w:val="24"/>
          <w:lang w:val="hr-HR"/>
        </w:rPr>
        <w:t>e</w:t>
      </w:r>
      <w:r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CF6DC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E03AFE" w:rsidR="00B2463B" w:rsidRPr="00CF6DC8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CF6DC8">
        <w:rPr>
          <w:rFonts w:cstheme="majorBidi" w:hAnsiTheme="majorBidi" w:asciiTheme="majorBidi"/>
          <w:szCs w:val="24"/>
        </w:rPr>
        <w:t>I</w:t>
      </w:r>
      <w:r w:rsidR="00F86F83" w:rsidRPr="00CF6DC8">
        <w:rPr>
          <w:rFonts w:cstheme="majorBidi" w:hAnsiTheme="majorBidi" w:asciiTheme="majorBidi"/>
          <w:szCs w:val="24"/>
        </w:rPr>
        <w:t>.</w:t>
      </w:r>
      <w:r w:rsidRPr="00CF6DC8">
        <w:rPr>
          <w:rFonts w:cstheme="majorBidi" w:hAnsiTheme="majorBidi" w:asciiTheme="majorBidi"/>
          <w:szCs w:val="24"/>
        </w:rPr>
        <w:tab/>
      </w:r>
      <w:r w:rsidR="00EE69E5" w:rsidRPr="00CF6DC8">
        <w:rPr>
          <w:rFonts w:cstheme="majorBidi" w:hAnsiTheme="majorBidi" w:asciiTheme="majorBidi"/>
          <w:szCs w:val="24"/>
        </w:rPr>
        <w:t>Otvara se stečajni postupak nad dužnikom</w:t>
      </w:r>
      <w:r w:rsidR="00083AAA" w:rsidRPr="00CF6DC8">
        <w:rPr>
          <w:rFonts w:cstheme="majorBidi" w:hAnsiTheme="majorBidi" w:asciiTheme="majorBidi"/>
          <w:szCs w:val="24"/>
        </w:rPr>
        <w:t xml:space="preserve"> </w:t>
      </w:r>
      <w:r w:rsidR="00E03AFE" w:rsidRPr="00CF6DC8">
        <w:rPr>
          <w:rFonts w:cstheme="majorBidi" w:hAnsiTheme="majorBidi" w:asciiTheme="majorBidi"/>
        </w:rPr>
        <w:t>TONI I SINOVI d.o.o., Zagreb, Kutinska 12, MBS: 080393614, OIB: 63069993797</w:t>
      </w:r>
      <w:r w:rsidR="00A57763" w:rsidRPr="00CF6DC8">
        <w:rPr>
          <w:rFonts w:cstheme="majorBidi" w:hAnsiTheme="majorBidi" w:asciiTheme="majorBidi"/>
          <w:szCs w:val="24"/>
        </w:rPr>
        <w:t>.</w:t>
      </w:r>
      <w:r w:rsidR="00EE69E5" w:rsidRPr="00CF6DC8">
        <w:rPr>
          <w:rFonts w:cstheme="majorBidi" w:hAnsiTheme="majorBidi" w:asciiTheme="majorBidi"/>
          <w:szCs w:val="24"/>
        </w:rPr>
        <w:t xml:space="preserve"> </w:t>
      </w:r>
      <w:r w:rsidR="00A06394" w:rsidRPr="00CF6DC8">
        <w:rPr>
          <w:rFonts w:cstheme="majorBidi" w:hAnsiTheme="majorBidi" w:asciiTheme="majorBidi"/>
          <w:szCs w:val="24"/>
        </w:rPr>
        <w:t xml:space="preserve"> </w:t>
      </w:r>
      <w:r w:rsidR="00EE69E5" w:rsidRPr="00CF6DC8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CF6DC8">
        <w:rPr>
          <w:rFonts w:cstheme="majorBidi" w:hAnsiTheme="majorBidi" w:asciiTheme="majorBidi"/>
          <w:szCs w:val="24"/>
        </w:rPr>
        <w:t xml:space="preserve">dana </w:t>
      </w:r>
      <w:r w:rsidR="00E03AFE" w:rsidRPr="00CF6DC8">
        <w:rPr>
          <w:rFonts w:cstheme="majorBidi" w:hAnsiTheme="majorBidi" w:asciiTheme="majorBidi"/>
          <w:szCs w:val="24"/>
        </w:rPr>
        <w:t>25</w:t>
      </w:r>
      <w:r w:rsidR="00A06394" w:rsidRPr="00CF6DC8">
        <w:rPr>
          <w:rFonts w:cstheme="majorBidi" w:hAnsiTheme="majorBidi" w:asciiTheme="majorBidi"/>
          <w:szCs w:val="24"/>
        </w:rPr>
        <w:t xml:space="preserve">. </w:t>
      </w:r>
      <w:r w:rsidR="00E03AFE" w:rsidRPr="00CF6DC8">
        <w:rPr>
          <w:rFonts w:cstheme="majorBidi" w:hAnsiTheme="majorBidi" w:asciiTheme="majorBidi"/>
          <w:szCs w:val="24"/>
        </w:rPr>
        <w:t>ožujka</w:t>
      </w:r>
      <w:r w:rsidR="00A06394" w:rsidRPr="00CF6DC8">
        <w:rPr>
          <w:rFonts w:cstheme="majorBidi" w:hAnsiTheme="majorBidi" w:asciiTheme="majorBidi"/>
          <w:szCs w:val="24"/>
        </w:rPr>
        <w:t xml:space="preserve"> 2016. u </w:t>
      </w:r>
      <w:r w:rsidR="00E03AFE" w:rsidRPr="00CF6DC8">
        <w:rPr>
          <w:rFonts w:cstheme="majorBidi" w:hAnsiTheme="majorBidi" w:asciiTheme="majorBidi"/>
          <w:szCs w:val="24"/>
        </w:rPr>
        <w:t>15:00</w:t>
      </w:r>
      <w:r w:rsidR="00083AAA" w:rsidRPr="00CF6DC8">
        <w:rPr>
          <w:rFonts w:cstheme="majorBidi" w:hAnsiTheme="majorBidi" w:asciiTheme="majorBidi"/>
          <w:szCs w:val="24"/>
        </w:rPr>
        <w:t xml:space="preserve"> sati</w:t>
      </w:r>
      <w:r w:rsidR="00EE69E5" w:rsidRPr="00CF6DC8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CF6DC8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CF6DC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E03AFE" w:rsidR="00A67C9A" w:rsidRPr="00CF6DC8">
      <w:pPr>
        <w:pStyle w:val="BodyText21"/>
        <w:rPr>
          <w:rFonts w:cstheme="majorBidi" w:hAnsiTheme="majorBidi" w:asciiTheme="majorBidi"/>
          <w:szCs w:val="24"/>
        </w:rPr>
      </w:pPr>
      <w:r w:rsidRPr="00CF6DC8">
        <w:rPr>
          <w:rFonts w:cstheme="majorBidi" w:hAnsiTheme="majorBidi" w:asciiTheme="majorBidi"/>
          <w:szCs w:val="24"/>
        </w:rPr>
        <w:t>II</w:t>
      </w:r>
      <w:r w:rsidR="00F86F83" w:rsidRPr="00CF6DC8">
        <w:rPr>
          <w:rFonts w:cstheme="majorBidi" w:hAnsiTheme="majorBidi" w:asciiTheme="majorBidi"/>
          <w:szCs w:val="24"/>
        </w:rPr>
        <w:t>.</w:t>
      </w:r>
      <w:r w:rsidRPr="00CF6DC8">
        <w:rPr>
          <w:rFonts w:cstheme="majorBidi" w:hAnsiTheme="majorBidi" w:asciiTheme="majorBidi"/>
          <w:szCs w:val="24"/>
        </w:rPr>
        <w:tab/>
      </w:r>
      <w:r w:rsidR="00EE69E5" w:rsidRPr="00CF6DC8">
        <w:rPr>
          <w:rFonts w:cstheme="majorBidi" w:hAnsiTheme="majorBidi" w:asciiTheme="majorBidi"/>
          <w:szCs w:val="24"/>
        </w:rPr>
        <w:t>Za stečajnog upravitelja imenuje se</w:t>
      </w:r>
      <w:r w:rsidR="00343AEE" w:rsidRPr="00CF6DC8">
        <w:rPr>
          <w:rFonts w:cstheme="majorBidi" w:hAnsiTheme="majorBidi" w:asciiTheme="majorBidi"/>
          <w:szCs w:val="24"/>
        </w:rPr>
        <w:t xml:space="preserve"> </w:t>
      </w:r>
      <w:r w:rsidR="00E03AFE" w:rsidRPr="00CF6DC8">
        <w:rPr>
          <w:rFonts w:cstheme="majorBidi" w:hAnsiTheme="majorBidi" w:asciiTheme="majorBidi"/>
          <w:szCs w:val="24"/>
        </w:rPr>
        <w:t>David Jakovljević, Kašinska 7, Sesvete</w:t>
      </w:r>
      <w:r w:rsidR="00343AEE" w:rsidRPr="00CF6DC8">
        <w:rPr>
          <w:rFonts w:cstheme="majorBidi" w:hAnsiTheme="majorBidi" w:asciiTheme="majorBidi"/>
          <w:szCs w:val="24"/>
        </w:rPr>
        <w:t xml:space="preserve">, OIB: </w:t>
      </w:r>
      <w:r w:rsidR="00E03AFE" w:rsidRPr="00CF6DC8">
        <w:rPr>
          <w:rFonts w:cstheme="majorBidi" w:hAnsiTheme="majorBidi" w:asciiTheme="majorBidi"/>
          <w:szCs w:val="24"/>
        </w:rPr>
        <w:t>63014812654</w:t>
      </w:r>
      <w:r w:rsidR="00DC1F67" w:rsidRPr="00CF6DC8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CF6DC8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E03AFE" w:rsidR="00083AAA" w:rsidRPr="00CF6DC8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III</w:t>
      </w:r>
      <w:r w:rsidR="00F86F83" w:rsidRPr="00CF6DC8">
        <w:rPr>
          <w:rFonts w:cstheme="majorBidi" w:hAnsiTheme="majorBidi" w:asciiTheme="majorBidi"/>
          <w:szCs w:val="24"/>
          <w:lang w:val="hr-HR"/>
        </w:rPr>
        <w:t>.</w:t>
      </w:r>
      <w:r w:rsidRPr="00CF6DC8">
        <w:rPr>
          <w:rFonts w:cstheme="majorBidi" w:hAnsiTheme="majorBidi" w:asciiTheme="majorBidi"/>
          <w:szCs w:val="24"/>
          <w:lang w:val="hr-HR"/>
        </w:rPr>
        <w:tab/>
      </w:r>
      <w:r w:rsidR="00EE69E5" w:rsidRPr="00CF6DC8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CF6DC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F6DC8">
        <w:rPr>
          <w:rFonts w:cstheme="majorBidi" w:hAnsiTheme="majorBidi" w:asciiTheme="majorBidi"/>
          <w:lang w:val="hr-HR"/>
        </w:rPr>
        <w:t>TONI I SINOVI d.o.o., Zagreb, Kutinska 12, MBS: 080393614, OIB: 63069993797</w:t>
      </w:r>
      <w:r w:rsidR="00C105EB" w:rsidRPr="00CF6DC8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CF6DC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CF6DC8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IV</w:t>
      </w:r>
      <w:r w:rsidR="00F86F83" w:rsidRPr="00CF6DC8">
        <w:rPr>
          <w:rFonts w:cstheme="majorBidi" w:hAnsiTheme="majorBidi" w:asciiTheme="majorBidi"/>
          <w:szCs w:val="24"/>
          <w:lang w:val="hr-HR"/>
        </w:rPr>
        <w:t>.</w:t>
      </w:r>
      <w:r w:rsidRPr="00CF6DC8">
        <w:rPr>
          <w:rFonts w:cstheme="majorBidi" w:hAnsiTheme="majorBidi" w:asciiTheme="majorBidi"/>
          <w:szCs w:val="24"/>
          <w:lang w:val="hr-HR"/>
        </w:rPr>
        <w:tab/>
      </w:r>
      <w:r w:rsidR="00B2463B" w:rsidRPr="00CF6DC8">
        <w:rPr>
          <w:rFonts w:cstheme="majorBidi" w:hAnsiTheme="majorBidi" w:asciiTheme="majorBidi"/>
          <w:szCs w:val="24"/>
          <w:lang w:val="hr-HR"/>
        </w:rPr>
        <w:t>Nakon po</w:t>
      </w:r>
      <w:r w:rsidR="00EE69E5" w:rsidRPr="00CF6DC8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CF6DC8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CF6DC8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CF6DC8">
        <w:rPr>
          <w:rFonts w:cstheme="majorBidi" w:hAnsiTheme="majorBidi" w:asciiTheme="majorBidi"/>
          <w:szCs w:val="24"/>
          <w:lang w:val="hr-HR"/>
        </w:rPr>
        <w:t>dužnik</w:t>
      </w:r>
      <w:r w:rsidR="00B2463B" w:rsidRPr="00CF6DC8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CF6DC8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CF6DC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CF6DC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CF6DC8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685E1A" w:rsidR="00685E1A">
      <w:pPr>
        <w:jc w:val="both"/>
        <w:rPr>
          <w:rFonts w:hAnsi="Times New Roman" w:ascii="Times New Roman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ab/>
      </w:r>
      <w:r w:rsidR="00685E1A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 temeljem odredbe čl. 444 st. 1 </w:t>
      </w:r>
      <w:r w:rsidR="00685E1A">
        <w:rPr>
          <w:rFonts w:hAnsi="Times New Roman" w:ascii="Times New Roman"/>
          <w:lang w:val="hr-HR"/>
        </w:rPr>
        <w:t>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Izbor stečajnog upravitelja izvršen je primjenom odredbe čl. 432 SZ.</w:t>
      </w:r>
    </w:p>
    <w:p w:rsidRDefault="00146043" w:rsidP="00685E1A" w:rsidR="00146043" w:rsidRPr="00CF6DC8">
      <w:pPr>
        <w:jc w:val="both"/>
        <w:rPr>
          <w:rFonts w:cstheme="majorBidi" w:hAnsiTheme="majorBidi" w:asciiTheme="majorBidi"/>
          <w:lang w:val="hr-HR"/>
        </w:rPr>
      </w:pPr>
    </w:p>
    <w:p w:rsidRDefault="00D44D4F" w:rsidP="00E03AFE" w:rsidR="00146043" w:rsidRPr="00CF6DC8">
      <w:pPr>
        <w:jc w:val="center"/>
        <w:rPr>
          <w:rFonts w:cstheme="majorBidi" w:hAnsiTheme="majorBidi" w:asciiTheme="majorBidi"/>
          <w:lang w:val="hr-HR"/>
        </w:rPr>
      </w:pPr>
      <w:r w:rsidRPr="00CF6DC8">
        <w:rPr>
          <w:rFonts w:cstheme="majorBidi" w:hAnsiTheme="majorBidi" w:asciiTheme="majorBidi"/>
          <w:lang w:val="hr-HR"/>
        </w:rPr>
        <w:t>U Zagrebu</w:t>
      </w:r>
      <w:r w:rsidR="00083AAA" w:rsidRPr="00CF6DC8">
        <w:rPr>
          <w:rFonts w:cstheme="majorBidi" w:hAnsiTheme="majorBidi" w:asciiTheme="majorBidi"/>
          <w:lang w:val="hr-HR"/>
        </w:rPr>
        <w:t xml:space="preserve">, </w:t>
      </w:r>
      <w:r w:rsidR="00E03AFE" w:rsidRPr="00CF6DC8">
        <w:rPr>
          <w:rFonts w:cstheme="majorBidi" w:hAnsiTheme="majorBidi" w:asciiTheme="majorBidi"/>
          <w:lang w:val="hr-HR"/>
        </w:rPr>
        <w:t>25. ožujka 2016.</w:t>
      </w:r>
    </w:p>
    <w:p w:rsidRDefault="00F86F83" w:rsidP="00532B71" w:rsidR="00F86F83" w:rsidRPr="00CF6DC8">
      <w:pPr>
        <w:jc w:val="center"/>
        <w:rPr>
          <w:rFonts w:cstheme="majorBidi" w:hAnsiTheme="majorBidi" w:asciiTheme="majorBidi"/>
          <w:lang w:val="hr-HR"/>
        </w:rPr>
      </w:pPr>
    </w:p>
    <w:p w:rsidRDefault="00E03AFE" w:rsidP="00E03AFE" w:rsidR="00E03AFE" w:rsidRPr="00CF6DC8">
      <w:pPr>
        <w:ind w:left="6480"/>
        <w:rPr>
          <w:rFonts w:cstheme="majorBidi" w:hAnsiTheme="majorBidi" w:asciiTheme="majorBidi"/>
          <w:lang w:val="hr-HR"/>
        </w:rPr>
      </w:pPr>
      <w:r w:rsidRPr="00CF6DC8">
        <w:rPr>
          <w:rFonts w:cstheme="majorBidi" w:hAnsiTheme="majorBidi" w:asciiTheme="majorBidi"/>
          <w:lang w:val="hr-HR"/>
        </w:rPr>
        <w:t>SUDAC</w:t>
      </w:r>
    </w:p>
    <w:p w:rsidRDefault="00E03AFE" w:rsidP="00E03AFE" w:rsidR="00F86F83" w:rsidRPr="00CF6DC8">
      <w:pPr>
        <w:ind w:left="6480"/>
        <w:rPr>
          <w:rFonts w:cstheme="majorBidi" w:hAnsiTheme="majorBidi" w:asciiTheme="majorBidi"/>
          <w:lang w:val="hr-HR"/>
        </w:rPr>
      </w:pPr>
      <w:r w:rsidRPr="00CF6DC8">
        <w:rPr>
          <w:rFonts w:cstheme="majorBidi" w:hAnsiTheme="majorBidi" w:asciiTheme="majorBidi"/>
          <w:lang w:val="hr-HR"/>
        </w:rPr>
        <w:t xml:space="preserve">Maja Hilje </w:t>
      </w:r>
      <w:r w:rsidR="00D44D4F" w:rsidRPr="00CF6DC8">
        <w:rPr>
          <w:rFonts w:cstheme="majorBidi" w:hAnsiTheme="majorBidi" w:asciiTheme="majorBidi"/>
          <w:lang w:val="hr-HR"/>
        </w:rPr>
        <w:t xml:space="preserve">      </w:t>
      </w:r>
      <w:r w:rsidR="00146043" w:rsidRPr="00CF6DC8">
        <w:rPr>
          <w:rFonts w:cstheme="majorBidi" w:hAnsiTheme="majorBidi" w:asciiTheme="majorBidi"/>
          <w:lang w:val="hr-HR"/>
        </w:rPr>
        <w:t xml:space="preserve">     </w:t>
      </w:r>
    </w:p>
    <w:p w:rsidRDefault="00F86F83" w:rsidP="0088293F" w:rsidR="00F86F83" w:rsidRPr="00CF6DC8">
      <w:pPr>
        <w:jc w:val="right"/>
        <w:rPr>
          <w:rFonts w:cstheme="majorBidi" w:hAnsiTheme="majorBidi" w:asciiTheme="majorBidi"/>
          <w:lang w:val="hr-HR"/>
        </w:rPr>
      </w:pPr>
    </w:p>
    <w:p w:rsidRDefault="00F86F83" w:rsidP="0088293F" w:rsidR="00F86F83" w:rsidRPr="00CF6DC8">
      <w:pPr>
        <w:jc w:val="right"/>
        <w:rPr>
          <w:rFonts w:cstheme="majorBidi" w:hAnsiTheme="majorBidi" w:asciiTheme="majorBidi"/>
          <w:lang w:val="hr-HR"/>
        </w:rPr>
      </w:pPr>
    </w:p>
    <w:p w:rsidRDefault="00E03AFE" w:rsidR="00AB7883" w:rsidRPr="00CF6DC8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CF6DC8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CF6DC8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CF6DC8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CF6DC8">
        <w:rPr>
          <w:rFonts w:cstheme="majorBidi" w:hAnsiTheme="majorBidi" w:asciiTheme="majorBidi"/>
          <w:szCs w:val="24"/>
          <w:lang w:val="hr-HR"/>
        </w:rPr>
        <w:t xml:space="preserve"> je</w:t>
      </w:r>
      <w:r w:rsidRPr="00CF6DC8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CF6DC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F6DC8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CF6DC8">
        <w:rPr>
          <w:rFonts w:cstheme="majorBidi" w:hAnsiTheme="majorBidi" w:asciiTheme="majorBidi"/>
          <w:szCs w:val="24"/>
          <w:lang w:val="hr-HR"/>
        </w:rPr>
        <w:t>Visok</w:t>
      </w:r>
      <w:r w:rsidR="00E03AFE" w:rsidRPr="00CF6DC8">
        <w:rPr>
          <w:rFonts w:cstheme="majorBidi" w:hAnsiTheme="majorBidi" w:asciiTheme="majorBidi"/>
          <w:szCs w:val="24"/>
          <w:lang w:val="hr-HR"/>
        </w:rPr>
        <w:t>i</w:t>
      </w:r>
      <w:r w:rsidR="00F86F83" w:rsidRPr="00CF6DC8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CF6DC8">
        <w:rPr>
          <w:rFonts w:cstheme="majorBidi" w:hAnsiTheme="majorBidi" w:asciiTheme="majorBidi"/>
          <w:szCs w:val="24"/>
          <w:lang w:val="hr-HR"/>
        </w:rPr>
        <w:t>i</w:t>
      </w:r>
      <w:r w:rsidR="00F86F83" w:rsidRPr="00CF6DC8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CF6DC8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CF6DC8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C3758E" w:rsidR="00D44D4F" w:rsidRPr="00CF6DC8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DNA</w:t>
      </w:r>
    </w:p>
    <w:p w:rsidRDefault="00D44D4F" w:rsidP="00E03AFE" w:rsidR="00D44D4F" w:rsidRPr="00CF6DC8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 xml:space="preserve">1.) </w:t>
      </w:r>
      <w:r w:rsidR="00E03AFE" w:rsidRPr="00CF6DC8">
        <w:rPr>
          <w:rFonts w:cstheme="majorBidi" w:hAnsiTheme="majorBidi" w:asciiTheme="majorBidi"/>
          <w:szCs w:val="24"/>
          <w:lang w:val="hr-HR"/>
        </w:rPr>
        <w:t xml:space="preserve">Podnositelju zahtjeva: FINA </w:t>
      </w:r>
    </w:p>
    <w:p w:rsidRDefault="00D44D4F" w:rsidR="00867F16" w:rsidRPr="00CF6DC8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2.)</w:t>
      </w:r>
      <w:r w:rsidR="00532B71" w:rsidRPr="00CF6DC8">
        <w:rPr>
          <w:rFonts w:cstheme="majorBidi" w:hAnsiTheme="majorBidi" w:asciiTheme="majorBidi"/>
          <w:szCs w:val="24"/>
          <w:lang w:val="hr-HR"/>
        </w:rPr>
        <w:t xml:space="preserve"> Dužnik</w:t>
      </w:r>
      <w:r w:rsidR="0088293F" w:rsidRPr="00CF6DC8">
        <w:rPr>
          <w:rFonts w:cstheme="majorBidi" w:hAnsiTheme="majorBidi" w:asciiTheme="majorBidi"/>
          <w:szCs w:val="24"/>
          <w:lang w:val="hr-HR"/>
        </w:rPr>
        <w:t xml:space="preserve"> i za</w:t>
      </w:r>
      <w:r w:rsidR="00C57CAF" w:rsidRPr="00CF6DC8">
        <w:rPr>
          <w:rFonts w:cstheme="majorBidi" w:hAnsiTheme="majorBidi" w:asciiTheme="majorBidi"/>
          <w:szCs w:val="24"/>
          <w:lang w:val="hr-HR"/>
        </w:rPr>
        <w:t>konski zastupnik dužnika</w:t>
      </w:r>
      <w:r w:rsidR="0088293F" w:rsidRPr="00CF6DC8">
        <w:rPr>
          <w:rFonts w:cstheme="majorBidi" w:hAnsiTheme="majorBidi" w:asciiTheme="majorBidi"/>
          <w:szCs w:val="24"/>
          <w:lang w:val="hr-HR"/>
        </w:rPr>
        <w:t>- preporučeno poštom</w:t>
      </w:r>
    </w:p>
    <w:p w:rsidRDefault="00867F16" w:rsidR="00867F16" w:rsidRPr="00CF6DC8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3.) Ministarstvo pravosuđa</w:t>
      </w:r>
      <w:r w:rsidR="00C57CAF" w:rsidRPr="00CF6DC8">
        <w:rPr>
          <w:rFonts w:cstheme="majorBidi" w:hAnsiTheme="majorBidi" w:asciiTheme="majorBidi"/>
          <w:szCs w:val="24"/>
          <w:lang w:val="hr-HR"/>
        </w:rPr>
        <w:t xml:space="preserve"> po ŽDO Zagreb</w:t>
      </w:r>
    </w:p>
    <w:p w:rsidRDefault="00C57CAF" w:rsidP="00C57CAF" w:rsidR="00867F16" w:rsidRPr="00CF6DC8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4</w:t>
      </w:r>
      <w:r w:rsidR="00867F16" w:rsidRPr="00CF6DC8">
        <w:rPr>
          <w:rFonts w:cstheme="majorBidi" w:hAnsiTheme="majorBidi" w:asciiTheme="majorBidi"/>
          <w:szCs w:val="24"/>
          <w:lang w:val="hr-HR"/>
        </w:rPr>
        <w:t xml:space="preserve">.) Sudski registar – elektronski i neposredno </w:t>
      </w:r>
      <w:r w:rsidR="00867F16" w:rsidRPr="00CF6DC8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</w:p>
    <w:p w:rsidRDefault="00C57CAF" w:rsidR="00532B71" w:rsidRPr="00CF6DC8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5</w:t>
      </w:r>
      <w:r w:rsidR="00532B71" w:rsidRPr="00CF6DC8">
        <w:rPr>
          <w:rFonts w:cstheme="majorBidi" w:hAnsiTheme="majorBidi" w:asciiTheme="majorBidi"/>
          <w:szCs w:val="24"/>
          <w:lang w:val="hr-HR"/>
        </w:rPr>
        <w:t>.) Mrežna stranica e-Oglasne ploče</w:t>
      </w:r>
    </w:p>
    <w:p w:rsidRDefault="00C57CAF" w:rsidR="00C57CAF" w:rsidRPr="00CF6DC8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C3758E" w:rsidP="00C3758E" w:rsidR="00182088" w:rsidRPr="00CF6DC8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F000B2" w:rsidP="00C3758E" w:rsidR="00F000B2" w:rsidRPr="00CF6DC8">
      <w:pPr>
        <w:jc w:val="both"/>
        <w:rPr>
          <w:rFonts w:cstheme="majorBidi" w:hAnsiTheme="majorBidi" w:asciiTheme="majorBidi"/>
          <w:szCs w:val="24"/>
          <w:lang w:val="hr-HR"/>
        </w:rPr>
      </w:pPr>
      <w:r w:rsidRPr="00CF6DC8">
        <w:rPr>
          <w:rFonts w:cstheme="majorBidi" w:hAnsiTheme="majorBidi" w:asciiTheme="majorBidi"/>
          <w:szCs w:val="24"/>
          <w:lang w:val="hr-HR"/>
        </w:rPr>
        <w:t>8.) kal 30 dana</w:t>
      </w:r>
    </w:p>
    <w:sectPr w:rsidSect="00F86F83" w:rsidR="00F000B2" w:rsidRPr="00CF6DC8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E03AF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St-1605/15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85410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85E1A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  <w:rsid w:val="00FE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St-1605/2015</izvorni_sadrzaj>
    <derivirana_varijabla naziv="DomainObject.Predmet.OznakaBroj_1">St-1605/2015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I SINOVI d.o.o.</izvorni_sadrzaj>
    <derivirana_varijabla naziv="DomainObject.Predmet.ProtustrankaFormated_1">  TONI I SINOVI d.o.o.</derivirana_varijabla>
  </DomainObject.Predmet.ProtustrankaFormated>
  <DomainObject.Predmet.ProtustrankaFormatedOIB>
    <izvorni_sadrzaj>  TONI I SINOVI d.o.o., OIB 63069993797</izvorni_sadrzaj>
    <derivirana_varijabla naziv="DomainObject.Predmet.ProtustrankaFormatedOIB_1">  TONI I SINOVI d.o.o., OIB 63069993797</derivirana_varijabla>
  </DomainObject.Predmet.ProtustrankaFormatedOIB>
  <DomainObject.Predmet.ProtustrankaFormatedWithAdress>
    <izvorni_sadrzaj> TONI I SINOVI d.o.o., Kutinska 24, 10000 Zagreb</izvorni_sadrzaj>
    <derivirana_varijabla naziv="DomainObject.Predmet.ProtustrankaFormatedWithAdress_1"> TONI I SINOVI d.o.o., Kutinska 24, 10000 Zagreb</derivirana_varijabla>
  </DomainObject.Predmet.ProtustrankaFormatedWithAdress>
  <DomainObject.Predmet.ProtustrankaFormatedWithAdressOIB>
    <izvorni_sadrzaj> TONI I SINOVI d.o.o., OIB 63069993797, Kutinska 24, 10000 Zagreb</izvorni_sadrzaj>
    <derivirana_varijabla naziv="DomainObject.Predmet.ProtustrankaFormatedWithAdressOIB_1"> TONI I SINOVI d.o.o., OIB 63069993797, Kutinska 24, 10000 Zagreb</derivirana_varijabla>
  </DomainObject.Predmet.ProtustrankaFormatedWithAdressOIB>
  <DomainObject.Predmet.ProtustrankaWithAdress>
    <izvorni_sadrzaj>TONI I SINOVI d.o.o. Kutinska 24, 10000 Zagreb</izvorni_sadrzaj>
    <derivirana_varijabla naziv="DomainObject.Predmet.ProtustrankaWithAdress_1">TONI I SINOVI d.o.o. Kutinska 24, 10000 Zagreb</derivirana_varijabla>
  </DomainObject.Predmet.ProtustrankaWithAdress>
  <DomainObject.Predmet.ProtustrankaWithAdressOIB>
    <izvorni_sadrzaj>TONI I SINOVI d.o.o., OIB 63069993797, Kutinska 24, 10000 Zagreb</izvorni_sadrzaj>
    <derivirana_varijabla naziv="DomainObject.Predmet.ProtustrankaWithAdressOIB_1">TONI I SINOVI d.o.o., OIB 63069993797, Kutinska 24, 10000 Zagreb</derivirana_varijabla>
  </DomainObject.Predmet.ProtustrankaWithAdressOIB>
  <DomainObject.Predmet.ProtustrankaNazivFormated>
    <izvorni_sadrzaj>TONI I SINOVI d.o.o.</izvorni_sadrzaj>
    <derivirana_varijabla naziv="DomainObject.Predmet.ProtustrankaNazivFormated_1">TONI I SINOVI d.o.o.</derivirana_varijabla>
  </DomainObject.Predmet.ProtustrankaNazivFormated>
  <DomainObject.Predmet.ProtustrankaNazivFormatedOIB>
    <izvorni_sadrzaj>TONI I SINOVI d.o.o., OIB 63069993797</izvorni_sadrzaj>
    <derivirana_varijabla naziv="DomainObject.Predmet.ProtustrankaNazivFormatedOIB_1">TONI I SINOVI d.o.o., OIB 63069993797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 I SINOVI d.o.o.</item>
    </izvorni_sadrzaj>
    <derivirana_varijabla naziv="DomainObject.Predmet.ProtuStrankaListFormated_1">
      <item>TONI I SINOVI d.o.o.</item>
    </derivirana_varijabla>
  </DomainObject.Predmet.ProtuStrankaListFormated>
  <DomainObject.Predmet.ProtuStrankaListFormatedOIB>
    <izvorni_sadrzaj>
      <item>TONI I SINOVI d.o.o., OIB 63069993797</item>
    </izvorni_sadrzaj>
    <derivirana_varijabla naziv="DomainObject.Predmet.ProtuStrankaListFormatedOIB_1">
      <item>TONI I SINOVI d.o.o., OIB 63069993797</item>
    </derivirana_varijabla>
  </DomainObject.Predmet.ProtuStrankaListFormatedOIB>
  <DomainObject.Predmet.ProtuStrankaListFormatedWithAdress>
    <izvorni_sadrzaj>
      <item>TONI I SINOVI d.o.o., Kutinska 24, 10000 Zagreb</item>
    </izvorni_sadrzaj>
    <derivirana_varijabla naziv="DomainObject.Predmet.ProtuStrankaListFormatedWithAdress_1">
      <item>TONI I SINOVI d.o.o., Kutinska 24, 10000 Zagreb</item>
    </derivirana_varijabla>
  </DomainObject.Predmet.ProtuStrankaListFormatedWithAdress>
  <DomainObject.Predmet.ProtuStrankaListFormatedWithAdressOIB>
    <izvorni_sadrzaj>
      <item>TONI I SINOVI d.o.o., OIB 63069993797, Kutinska 24, 10000 Zagreb</item>
    </izvorni_sadrzaj>
    <derivirana_varijabla naziv="DomainObject.Predmet.ProtuStrankaListFormatedWithAdressOIB_1">
      <item>TONI I SINOVI d.o.o., OIB 63069993797, Kutinska 24, 10000 Zagreb</item>
    </derivirana_varijabla>
  </DomainObject.Predmet.ProtuStrankaListFormatedWithAdressOIB>
  <DomainObject.Predmet.ProtuStrankaListNazivFormated>
    <izvorni_sadrzaj>
      <item>TONI I SINOVI d.o.o.</item>
    </izvorni_sadrzaj>
    <derivirana_varijabla naziv="DomainObject.Predmet.ProtuStrankaListNazivFormated_1">
      <item>TONI I SINOVI d.o.o.</item>
    </derivirana_varijabla>
  </DomainObject.Predmet.ProtuStrankaListNazivFormated>
  <DomainObject.Predmet.ProtuStrankaListNazivFormatedOIB>
    <izvorni_sadrzaj>
      <item>TONI I SINOVI d.o.o., OIB 63069993797</item>
    </izvorni_sadrzaj>
    <derivirana_varijabla naziv="DomainObject.Predmet.ProtuStrankaListNazivFormatedOIB_1">
      <item>TONI I SINOVI d.o.o., OIB 63069993797</item>
    </derivirana_varijabla>
  </DomainObject.Predmet.ProtuStrankaListNazivFormatedOIB>
  <DomainObject.Predmet.OstaliListFormated>
    <izvorni_sadrzaj>
      <item>Tomislav Štrukelj</item>
      <item>Anton Štrukelj</item>
    </izvorni_sadrzaj>
    <derivirana_varijabla naziv="DomainObject.Predmet.OstaliListFormated_1">
      <item>Tomislav Štrukelj</item>
      <item>Anton Štrukelj</item>
    </derivirana_varijabla>
  </DomainObject.Predmet.OstaliListFormated>
  <DomainObject.Predmet.OstaliListFormatedOIB>
    <izvorni_sadrzaj>
      <item>Tomislav Štrukelj, OIB 05776120349</item>
      <item>Anton Štrukelj, OIB 93470609949</item>
    </izvorni_sadrzaj>
    <derivirana_varijabla naziv="DomainObject.Predmet.OstaliListFormatedOIB_1">
      <item>Tomislav Štrukelj, OIB 05776120349</item>
      <item>Anton Štrukelj, OIB 93470609949</item>
    </derivirana_varijabla>
  </DomainObject.Predmet.OstaliListFormatedOIB>
  <DomainObject.Predmet.OstaliListFormatedWithAdress>
    <izvorni_sadrzaj>
      <item>Tomislav Štrukelj, Kutinska Ulica 24, Zagreb</item>
      <item>Anton Štrukelj</item>
    </izvorni_sadrzaj>
    <derivirana_varijabla naziv="DomainObject.Predmet.OstaliListFormatedWithAdress_1">
      <item>Tomislav Štrukelj, Kutinska Ulica 24, Zagreb</item>
      <item>Anton Štrukelj</item>
    </derivirana_varijabla>
  </DomainObject.Predmet.OstaliListFormatedWithAdress>
  <DomainObject.Predmet.OstaliListFormatedWithAdressOIB>
    <izvorni_sadrzaj>
      <item>Tomislav Štrukelj, OIB 05776120349, Kutinska Ulica 24, Zagreb</item>
      <item>Anton Štrukelj, OIB 93470609949</item>
    </izvorni_sadrzaj>
    <derivirana_varijabla naziv="DomainObject.Predmet.OstaliListFormatedWithAdressOIB_1">
      <item>Tomislav Štrukelj, OIB 05776120349, Kutinska Ulica 24, Zagreb</item>
      <item>Anton Štrukelj, OIB 93470609949</item>
    </derivirana_varijabla>
  </DomainObject.Predmet.OstaliListFormatedWithAdressOIB>
  <DomainObject.Predmet.OstaliListNazivFormated>
    <izvorni_sadrzaj>
      <item>Tomislav Štrukelj</item>
      <item>Anton Štrukelj</item>
    </izvorni_sadrzaj>
    <derivirana_varijabla naziv="DomainObject.Predmet.OstaliListNazivFormated_1">
      <item>Tomislav Štrukelj</item>
      <item>Anton Štrukelj</item>
    </derivirana_varijabla>
  </DomainObject.Predmet.OstaliListNazivFormated>
  <DomainObject.Predmet.OstaliListNazivFormatedOIB>
    <izvorni_sadrzaj>
      <item>Tomislav Štrukelj, OIB 05776120349</item>
      <item>Anton Štrukelj, OIB 93470609949</item>
    </izvorni_sadrzaj>
    <derivirana_varijabla naziv="DomainObject.Predmet.OstaliListNazivFormatedOIB_1">
      <item>Tomislav Štrukelj, OIB 05776120349</item>
      <item>Anton Štrukelj, OIB 93470609949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 I SINOVI d.o.o.</izvorni_sadrzaj>
    <derivirana_varijabla naziv="DomainObject.Predmet.ProtustrankaIDrugi_1">TONI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TONI I SINOVI d.o.o., OIB 63069993797, Kutinska 24, 10000 Zagreb</izvorni_sadrzaj>
    <derivirana_varijabla naziv="DomainObject.Predmet.ProtustrankaIDrugiAdressOIB_1">TONI I SINOVI d.o.o., OIB 63069993797, Kutinska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 I SINOVI d.o.o.</item>
      <item>Tomislav Štrukelj</item>
      <item>Anton Štrukelj</item>
    </izvorni_sadrzaj>
    <derivirana_varijabla naziv="DomainObject.Predmet.SudioniciListNaziv_1">
      <item>FINA Regionalni centar Zagreb</item>
      <item>TONI I SINOVI d.o.o.</item>
      <item>Tomislav Štrukelj</item>
      <item>Anton Štrukelj</item>
    </derivirana_varijabla>
  </DomainObject.Predmet.SudioniciListNaziv>
  <DomainObject.Predmet.SudioniciListAdressOIB>
    <izvorni_sadrzaj>
      <item>FINA Regionalni centar Zagreb, OIB 85821130368, Trg svibanjskih žrtava 1995. 1,10000 Zagreb</item>
      <item>TONI I SINOVI d.o.o., OIB 63069993797, Kutinska 24,10000 Zagreb</item>
      <item>Tomislav Štrukelj, OIB 05776120349, Kutinska Ulica 24,Zagreb</item>
      <item>Anton Štrukelj, OIB 93470609949</item>
    </izvorni_sadrzaj>
    <derivirana_varijabla naziv="DomainObject.Predmet.SudioniciListAdressOIB_1">
      <item>FINA Regionalni centar Zagreb, OIB 85821130368, Trg svibanjskih žrtava 1995. 1,10000 Zagreb</item>
      <item>TONI I SINOVI d.o.o., OIB 63069993797, Kutinska 24,10000 Zagreb</item>
      <item>Tomislav Štrukelj, OIB 05776120349, Kutinska Ulica 24,Zagreb</item>
      <item>Anton Štrukelj, OIB 93470609949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63069993797</item>
      <item>, OIB 05776120349</item>
      <item>, OIB 93470609949</item>
    </izvorni_sadrzaj>
    <derivirana_varijabla naziv="DomainObject.Predmet.SudioniciListNazivOIB_1">
      <item>, OIB 85821130368</item>
      <item>, OIB 63069993797</item>
      <item>, OIB 05776120349</item>
      <item>, OIB 93470609949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69487-2B9D-463C-9B1B-F7406F194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2313</properties:Characters>
  <properties:Lines>69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2016-03-24T08:01:00Z</dcterms:created>
  <dc:creator>Sudsko vijeæe</dc:creator>
  <cp:lastModifiedBy>Maja Hilje</cp:lastModifiedBy>
  <cp:lastPrinted>2016-03-24T08:00:00Z</cp:lastPrinted>
  <dcterms:modified xmlns:xsi="http://www.w3.org/2001/XMLSchema-instance" xsi:type="dcterms:W3CDTF">2016-03-25T06:36:00Z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