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ae08" w14:paraId="6e8ae08" w:rsidRDefault="000A3F73" w:rsidP="006E68C9" w:rsidR="006E68C9" w:rsidRPr="00FC4281">
      <w:pPr>
        <w15:collapsed w:val="false"/>
        <w:rPr>
          <w:szCs w:val="24"/>
          <w:lang w:val="hr-HR"/>
        </w:rPr>
      </w:pPr>
      <w:bookmarkStart w:name="_GoBack" w:id="0"/>
      <w:bookmarkEnd w:id="0"/>
      <w:r w:rsidRPr="00FC4281">
        <w:rPr>
          <w:noProof/>
          <w:sz w:val="20"/>
          <w:lang w:val="hr-HR"/>
        </w:rPr>
        <w:drawing>
          <wp:inline distR="0" distL="0" distB="0" distT="0">
            <wp:extent cy="950177" cx="715618"/>
            <wp:effectExtent b="2540" r="889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225" cx="7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REPUBLIKA HRVATSKA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>TRGOVAČKI SUD U ZAGREBU</w:t>
      </w:r>
    </w:p>
    <w:p w:rsidRDefault="00CE299A" w:rsidP="00CE299A" w:rsidR="008D6B78" w:rsidRPr="00FC4281">
      <w:pPr>
        <w:rPr>
          <w:lang w:val="hr-HR"/>
        </w:rPr>
      </w:pPr>
      <w:r w:rsidRPr="00FC4281">
        <w:rPr>
          <w:lang w:val="hr-HR"/>
        </w:rPr>
        <w:t>Zagreb, Amruševa 2/II</w:t>
      </w:r>
    </w:p>
    <w:p w:rsidRDefault="00CE299A" w:rsidP="00CE299A" w:rsidR="00CE299A" w:rsidRPr="00FC4281">
      <w:pPr>
        <w:rPr>
          <w:lang w:val="hr-HR"/>
        </w:rPr>
      </w:pP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  <w:r w:rsidRPr="00FC4281">
        <w:rPr>
          <w:lang w:val="hr-HR"/>
        </w:rPr>
        <w:tab/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E P U B L I K A  H R V A T S K A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R J E Š E N J E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I</w:t>
      </w:r>
    </w:p>
    <w:p w:rsidRDefault="00CE299A" w:rsidP="00CE299A" w:rsidR="00CE299A" w:rsidRPr="00FC4281">
      <w:pPr>
        <w:jc w:val="center"/>
        <w:rPr>
          <w:lang w:val="hr-HR"/>
        </w:rPr>
      </w:pPr>
      <w:r w:rsidRPr="00FC4281">
        <w:rPr>
          <w:lang w:val="hr-HR"/>
        </w:rPr>
        <w:t>Z A K L J U Č A K</w:t>
      </w:r>
    </w:p>
    <w:p w:rsidRDefault="00846FDE" w:rsidP="00CE299A" w:rsidR="00846FDE" w:rsidRPr="00FC4281">
      <w:pPr>
        <w:jc w:val="center"/>
        <w:rPr>
          <w:lang w:val="hr-HR"/>
        </w:rPr>
      </w:pPr>
    </w:p>
    <w:p w:rsidRDefault="00B67AF1" w:rsidP="00B67AF1" w:rsidR="00645456">
      <w:pPr>
        <w:ind w:firstLine="720"/>
        <w:jc w:val="both"/>
      </w:pPr>
      <w:r w:rsidRPr="00BF1F94">
        <w:t xml:space="preserve">Trgovački sud u Zagrebu po sucu pojedincu Vesni </w:t>
      </w:r>
      <w:r>
        <w:t xml:space="preserve">Sremac Šoštar </w:t>
      </w:r>
      <w:r w:rsidRPr="00BF1F94">
        <w:t>kao stečajnom sucu po prijedlogu predlagatelja</w:t>
      </w:r>
      <w:r>
        <w:t xml:space="preserve"> </w:t>
      </w:r>
      <w:r w:rsidRPr="003C4FEF">
        <w:t xml:space="preserve">Financijska agencija, RC </w:t>
      </w:r>
      <w:r>
        <w:t>Zagreb, Podružnica Zagreb, Trg s</w:t>
      </w:r>
      <w:r w:rsidRPr="003C4FEF">
        <w:t>vibanjskih žrtava 1995. 1, Zagreb, OIB 85821130368</w:t>
      </w:r>
      <w:r w:rsidRPr="00BF1F94">
        <w:t xml:space="preserve">, za otvaranje stečajnog postupka nad </w:t>
      </w:r>
      <w:r>
        <w:t>dužnikom RUMART PROJEKT d.o.o., Zagreb, Mokrička 3, OIB: 32440139166, dana 27. veljače 2018. godine</w:t>
      </w:r>
    </w:p>
    <w:p w:rsidRDefault="00B67AF1" w:rsidP="00C36D4D" w:rsidR="00B67AF1">
      <w:pPr>
        <w:jc w:val="center"/>
      </w:pPr>
    </w:p>
    <w:p w:rsidRDefault="0073599A" w:rsidP="00C36D4D" w:rsidR="0073599A" w:rsidRPr="00FC4281">
      <w:pPr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r i j e š i o  j e</w:t>
      </w:r>
    </w:p>
    <w:p w:rsidRDefault="0073599A" w:rsidR="0073599A" w:rsidRPr="00FC4281">
      <w:pPr>
        <w:jc w:val="both"/>
        <w:rPr>
          <w:szCs w:val="24"/>
          <w:lang w:val="hr-HR"/>
        </w:rPr>
      </w:pPr>
    </w:p>
    <w:p w:rsidRDefault="0073599A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 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B67AF1">
        <w:t>Marta Šolić iz Zagreba, Mokrička 3, OIB: 58126578873</w:t>
      </w:r>
      <w:r w:rsidR="00A262AD" w:rsidRPr="00FC4281">
        <w:rPr>
          <w:szCs w:val="24"/>
          <w:lang w:val="hr-HR"/>
        </w:rPr>
        <w:t xml:space="preserve">, </w:t>
      </w:r>
      <w:r w:rsidR="006A1AB6" w:rsidRPr="00FC4281">
        <w:rPr>
          <w:szCs w:val="24"/>
          <w:lang w:val="hr-HR"/>
        </w:rPr>
        <w:t>da u roku 8 (osam</w:t>
      </w:r>
      <w:r w:rsidRPr="00FC4281">
        <w:rPr>
          <w:szCs w:val="24"/>
          <w:lang w:val="hr-HR"/>
        </w:rPr>
        <w:t>) dana dostavi ovom sudu</w:t>
      </w:r>
      <w:r w:rsidR="00CA3E9F" w:rsidRPr="00FC4281">
        <w:rPr>
          <w:szCs w:val="24"/>
          <w:lang w:val="hr-HR"/>
        </w:rPr>
        <w:t>: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</w:t>
      </w:r>
      <w:r w:rsidR="00CC49D8" w:rsidRPr="00FC4281">
        <w:rPr>
          <w:szCs w:val="24"/>
          <w:lang w:val="hr-HR"/>
        </w:rPr>
        <w:t xml:space="preserve"> popis imovine i obveze dužnika</w:t>
      </w:r>
      <w:r w:rsidR="00FF6F07" w:rsidRPr="00FC4281">
        <w:rPr>
          <w:szCs w:val="24"/>
          <w:lang w:val="hr-HR"/>
        </w:rPr>
        <w:t xml:space="preserve"> </w:t>
      </w:r>
      <w:r w:rsidR="00B67AF1">
        <w:t>RUMART PROJEKT d.o.o., Zagreb, Mokrička 3, OIB: 32440139166</w:t>
      </w:r>
      <w:r w:rsidR="00FF6F07" w:rsidRPr="00FC4281">
        <w:rPr>
          <w:lang w:val="hr-HR"/>
        </w:rPr>
        <w:t>,</w:t>
      </w:r>
      <w:r w:rsidR="003D5200" w:rsidRPr="00FC4281">
        <w:rPr>
          <w:lang w:val="hr-HR"/>
        </w:rPr>
        <w:t xml:space="preserve"> </w:t>
      </w:r>
      <w:r w:rsidR="00614FE6" w:rsidRPr="00FC4281">
        <w:rPr>
          <w:szCs w:val="24"/>
          <w:lang w:val="hr-HR"/>
        </w:rPr>
        <w:t xml:space="preserve">u </w:t>
      </w:r>
      <w:r w:rsidR="0073599A" w:rsidRPr="00FC4281">
        <w:rPr>
          <w:szCs w:val="24"/>
          <w:lang w:val="hr-HR"/>
        </w:rPr>
        <w:t xml:space="preserve">skladu s </w:t>
      </w:r>
      <w:r w:rsidR="00916516" w:rsidRPr="00FC4281">
        <w:rPr>
          <w:szCs w:val="24"/>
          <w:lang w:val="hr-HR"/>
        </w:rPr>
        <w:t>odredb</w:t>
      </w:r>
      <w:r w:rsidR="00CC49D8" w:rsidRPr="00FC4281">
        <w:rPr>
          <w:szCs w:val="24"/>
          <w:lang w:val="hr-HR"/>
        </w:rPr>
        <w:t>om čl. 17 Stečajnog zakona</w:t>
      </w:r>
      <w:r w:rsidRPr="00FC4281"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2. Osoba iz stavka 1. ovog rješenja odgovara</w:t>
      </w:r>
      <w:r w:rsidR="00CC49D8" w:rsidRPr="00FC4281">
        <w:rPr>
          <w:szCs w:val="24"/>
          <w:lang w:val="hr-HR"/>
        </w:rPr>
        <w:t xml:space="preserve"> vjerovnicima osobno za naknadu štete koju su im prouzročili uskratom davanja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>ili</w:t>
      </w:r>
      <w:r w:rsidRPr="00FC4281">
        <w:rPr>
          <w:szCs w:val="24"/>
          <w:lang w:val="hr-HR"/>
        </w:rPr>
        <w:t xml:space="preserve"> davanje</w:t>
      </w:r>
      <w:r w:rsidR="00CC49D8" w:rsidRPr="00FC4281">
        <w:rPr>
          <w:szCs w:val="24"/>
          <w:lang w:val="hr-HR"/>
        </w:rPr>
        <w:t xml:space="preserve">m netočnih </w:t>
      </w:r>
      <w:r w:rsidRPr="00FC4281">
        <w:rPr>
          <w:szCs w:val="24"/>
          <w:lang w:val="hr-HR"/>
        </w:rPr>
        <w:t>ili nepotpunih podataka, obavijesti</w:t>
      </w:r>
      <w:r w:rsidR="00CC49D8" w:rsidRPr="00FC4281">
        <w:rPr>
          <w:szCs w:val="24"/>
          <w:lang w:val="hr-HR"/>
        </w:rPr>
        <w:t xml:space="preserve"> i</w:t>
      </w:r>
      <w:r w:rsidRPr="00FC4281">
        <w:rPr>
          <w:szCs w:val="24"/>
          <w:lang w:val="hr-HR"/>
        </w:rPr>
        <w:t xml:space="preserve"> izvješća, </w:t>
      </w:r>
      <w:r w:rsidR="00CC49D8" w:rsidRPr="00FC4281">
        <w:rPr>
          <w:szCs w:val="24"/>
          <w:lang w:val="hr-HR"/>
        </w:rPr>
        <w:t>prema odredbama st. 1. i 2. čl. 117</w:t>
      </w:r>
      <w:r w:rsidRPr="00FC4281">
        <w:rPr>
          <w:szCs w:val="24"/>
          <w:lang w:val="hr-HR"/>
        </w:rPr>
        <w:t xml:space="preserve"> Stečajnog zakona</w:t>
      </w:r>
      <w:r w:rsidR="00CC49D8" w:rsidRPr="00FC4281">
        <w:rPr>
          <w:szCs w:val="24"/>
          <w:lang w:val="hr-HR"/>
        </w:rPr>
        <w:t xml:space="preserve">. 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Osoba iz stavka 1. ovog rješenja odgovara </w:t>
      </w:r>
      <w:r w:rsidRPr="00FC4281">
        <w:rPr>
          <w:szCs w:val="24"/>
          <w:lang w:val="hr-HR"/>
        </w:rPr>
        <w:t>za davanje</w:t>
      </w:r>
      <w:r w:rsidR="00CC49D8" w:rsidRPr="00FC4281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FC4281">
        <w:rPr>
          <w:szCs w:val="24"/>
          <w:lang w:val="hr-HR"/>
        </w:rPr>
        <w:t xml:space="preserve"> </w:t>
      </w:r>
      <w:r w:rsidR="00CC49D8" w:rsidRPr="00FC4281">
        <w:rPr>
          <w:szCs w:val="24"/>
          <w:lang w:val="hr-HR"/>
        </w:rPr>
        <w:t xml:space="preserve">lažnog </w:t>
      </w:r>
      <w:r w:rsidRPr="00FC4281">
        <w:rPr>
          <w:szCs w:val="24"/>
          <w:lang w:val="hr-HR"/>
        </w:rPr>
        <w:t xml:space="preserve">iskaza u </w:t>
      </w:r>
      <w:r w:rsidR="00CC49D8" w:rsidRPr="00FC4281">
        <w:rPr>
          <w:szCs w:val="24"/>
          <w:lang w:val="hr-HR"/>
        </w:rPr>
        <w:t>postupku pred sudom</w:t>
      </w:r>
      <w:r w:rsidRPr="00FC4281">
        <w:rPr>
          <w:szCs w:val="24"/>
          <w:lang w:val="hr-HR"/>
        </w:rPr>
        <w:t>.</w:t>
      </w:r>
    </w:p>
    <w:p w:rsidRDefault="0073599A" w:rsidP="006E68C9" w:rsidR="0073599A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</w:t>
      </w:r>
      <w:r w:rsidR="00CC49D8" w:rsidRPr="00FC4281">
        <w:rPr>
          <w:szCs w:val="24"/>
          <w:lang w:val="hr-HR"/>
        </w:rPr>
        <w:t>i</w:t>
      </w:r>
      <w:r w:rsidRPr="00FC4281">
        <w:rPr>
          <w:szCs w:val="24"/>
          <w:lang w:val="hr-HR"/>
        </w:rPr>
        <w:t xml:space="preserve">jenit će se odredbe čl. </w:t>
      </w:r>
      <w:r w:rsidR="00CC49D8" w:rsidRPr="00FC4281">
        <w:rPr>
          <w:szCs w:val="24"/>
          <w:lang w:val="hr-HR"/>
        </w:rPr>
        <w:t>177, čl. 178. i čl. 180</w:t>
      </w:r>
      <w:r w:rsidRPr="00FC4281">
        <w:rPr>
          <w:szCs w:val="24"/>
          <w:lang w:val="hr-HR"/>
        </w:rPr>
        <w:t xml:space="preserve"> Stečajnog zakona.</w:t>
      </w:r>
    </w:p>
    <w:p w:rsidRDefault="00223E01" w:rsidP="006E68C9" w:rsidR="00223E01" w:rsidRPr="00FC428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  <w:r w:rsidRPr="00FC4281">
        <w:rPr>
          <w:szCs w:val="24"/>
          <w:lang w:val="hr-HR"/>
        </w:rPr>
        <w:t>z a k l j u č i o  j e</w:t>
      </w:r>
    </w:p>
    <w:p w:rsidRDefault="00223E01" w:rsidP="00223E01" w:rsidR="00223E01" w:rsidRPr="00FC4281">
      <w:pPr>
        <w:ind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1.</w:t>
      </w:r>
      <w:r w:rsidR="00BE45B0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Nalaže se osobi ovlaštenoj za zastupanje dužnika</w:t>
      </w:r>
      <w:r w:rsidR="00FF6F07" w:rsidRPr="00FC4281">
        <w:rPr>
          <w:szCs w:val="24"/>
          <w:lang w:val="hr-HR"/>
        </w:rPr>
        <w:t xml:space="preserve"> </w:t>
      </w:r>
      <w:r w:rsidR="00B67AF1">
        <w:t>Marta Šolić iz Zagreba, Mokrička 3, OIB: 58126578873</w:t>
      </w:r>
      <w:r w:rsidR="00EB2FAD" w:rsidRPr="00FC4281">
        <w:rPr>
          <w:szCs w:val="24"/>
          <w:lang w:val="hr-HR"/>
        </w:rPr>
        <w:t>,</w:t>
      </w:r>
      <w:r w:rsidR="003D3E8B" w:rsidRPr="00FC4281">
        <w:rPr>
          <w:szCs w:val="24"/>
          <w:lang w:val="hr-HR"/>
        </w:rPr>
        <w:t xml:space="preserve"> </w:t>
      </w:r>
      <w:r w:rsidRPr="00FC4281">
        <w:rPr>
          <w:szCs w:val="24"/>
          <w:lang w:val="hr-HR"/>
        </w:rPr>
        <w:t>da u roku 8 (osam) dana dostavi ovom sudu pisano izvješće o financijsko-gospodarskom stanju dužnika.</w:t>
      </w: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2. Osoba iz stavka 1. ovog zaključka odgovara vjerovnicima osobno za naknadu štete koju su im prouzročili uskratom davanja ili davanjem netočnih ili nepotpunih podataka, obavijesti i izvješća, prema odredbama st. 1. i 2. čl. 117 Stečajnog zakona. </w:t>
      </w:r>
    </w:p>
    <w:p w:rsidRDefault="00EF212B" w:rsidP="00223E01" w:rsidR="00EF212B" w:rsidRPr="00FC4281">
      <w:pPr>
        <w:ind w:firstLine="851" w:right="-2"/>
        <w:jc w:val="both"/>
        <w:rPr>
          <w:szCs w:val="24"/>
          <w:lang w:val="hr-HR"/>
        </w:rPr>
      </w:pPr>
    </w:p>
    <w:p w:rsidRDefault="00152A54" w:rsidP="00152A54" w:rsidR="00152A54" w:rsidRPr="00FC4281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 xml:space="preserve"> Osoba iz stavka 1. ovog rješenja odgovara za davanje netočnih ili nepotpunih podataka, obavijesti i izvješća prema odredbama st. 1. i 2. čl. 117 Stečajnog zakona za davanje lažnog iskaza u postupku pred sudom.</w:t>
      </w:r>
    </w:p>
    <w:p w:rsidRDefault="00223E01" w:rsidP="00CE299A" w:rsidR="00223E01" w:rsidRPr="00FC4281">
      <w:pPr>
        <w:ind w:firstLine="851" w:right="-2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>3. U slučaju da ovlaštena osoba dužnika u dodijeljenom roku ne postupi shodno naredbi stečajnog suca primijenit će se odredbe čl. 177, čl. 178. i čl. 180 Stečajnog zakona.</w:t>
      </w:r>
    </w:p>
    <w:p w:rsidRDefault="00152A54" w:rsidP="00CE299A" w:rsidR="00152A54" w:rsidRPr="00FC4281">
      <w:pPr>
        <w:ind w:firstLine="851" w:right="-2"/>
        <w:jc w:val="both"/>
        <w:rPr>
          <w:szCs w:val="24"/>
          <w:lang w:val="hr-HR"/>
        </w:rPr>
      </w:pPr>
    </w:p>
    <w:p w:rsidRDefault="00FE120F" w:rsidR="0073599A" w:rsidRPr="00FC428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</w:t>
      </w:r>
      <w:r w:rsidR="00645456">
        <w:rPr>
          <w:szCs w:val="24"/>
          <w:lang w:val="hr-HR"/>
        </w:rPr>
        <w:t>27. veljače 2018</w:t>
      </w:r>
      <w:r w:rsidR="00846FDE" w:rsidRPr="00FC4281">
        <w:rPr>
          <w:szCs w:val="24"/>
          <w:lang w:val="hr-HR"/>
        </w:rPr>
        <w:t>. godine</w:t>
      </w:r>
    </w:p>
    <w:p w:rsidRDefault="0073599A" w:rsidP="005F7050" w:rsidR="0073599A" w:rsidRPr="00FC4281">
      <w:pPr>
        <w:jc w:val="both"/>
        <w:rPr>
          <w:szCs w:val="24"/>
          <w:lang w:val="hr-HR"/>
        </w:rPr>
      </w:pP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ab/>
      </w:r>
      <w:r w:rsidR="00846FDE" w:rsidRPr="00FC4281">
        <w:rPr>
          <w:szCs w:val="24"/>
          <w:lang w:val="hr-HR"/>
        </w:rPr>
        <w:t xml:space="preserve">    </w:t>
      </w:r>
      <w:r w:rsidR="00FC4281">
        <w:rPr>
          <w:szCs w:val="24"/>
          <w:lang w:val="hr-HR"/>
        </w:rPr>
        <w:tab/>
      </w:r>
      <w:r w:rsidRPr="00FC4281">
        <w:rPr>
          <w:szCs w:val="24"/>
          <w:lang w:val="hr-HR"/>
        </w:rPr>
        <w:t>SUDAC:</w:t>
      </w:r>
    </w:p>
    <w:p w:rsidRDefault="0073599A" w:rsidP="009C7133" w:rsidR="00645456">
      <w:pPr>
        <w:pStyle w:val="Uvuenotijeloteksta"/>
        <w:ind w:firstLine="141" w:left="1983"/>
        <w:jc w:val="right"/>
      </w:pP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</w:r>
      <w:r w:rsidRPr="00FC4281">
        <w:tab/>
        <w:t xml:space="preserve">Vesna </w:t>
      </w:r>
      <w:r w:rsidR="008D6B78" w:rsidRPr="00FC4281">
        <w:t>Sremac Šoštar</w:t>
      </w:r>
      <w:r w:rsidR="009C7133">
        <w:t>,v.r.</w:t>
      </w:r>
    </w:p>
    <w:p w:rsidRDefault="009C7133" w:rsidP="009C7133" w:rsidR="009C7133">
      <w:pPr>
        <w:pStyle w:val="Uvuenotijeloteksta"/>
        <w:ind w:firstLine="141" w:left="1983"/>
        <w:jc w:val="right"/>
      </w:pPr>
      <w:r>
        <w:t>Za točnost otpravka</w:t>
      </w:r>
    </w:p>
    <w:p w:rsidRDefault="009C7133" w:rsidP="009C7133" w:rsidR="009C7133" w:rsidRPr="00FC4281">
      <w:pPr>
        <w:pStyle w:val="Uvuenotijeloteksta"/>
        <w:ind w:firstLine="141" w:left="1983"/>
        <w:jc w:val="right"/>
      </w:pPr>
      <w:r>
        <w:t>Matea Bizjak</w:t>
      </w:r>
    </w:p>
    <w:p w:rsidRDefault="0073599A" w:rsidP="0073599A" w:rsidR="0073599A" w:rsidRPr="00FC4281">
      <w:pPr>
        <w:ind w:firstLine="720"/>
        <w:jc w:val="both"/>
        <w:rPr>
          <w:szCs w:val="24"/>
          <w:lang w:val="hr-HR"/>
        </w:rPr>
      </w:pPr>
    </w:p>
    <w:sectPr w:rsidSect="00CE299A" w:rsidR="0073599A" w:rsidRPr="00FC4281">
      <w:headerReference w:type="default" r:id="rId10"/>
      <w:headerReference w:type="first" r:id="rId11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B88" w:rsidP="00CE299A" w:rsidR="00223B88">
      <w:r>
        <w:separator/>
      </w:r>
    </w:p>
  </w:endnote>
  <w:endnote w:id="0" w:type="continuationSeparator">
    <w:p w:rsidRDefault="00223B88" w:rsidP="00CE299A" w:rsidR="0022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B88" w:rsidP="00CE299A" w:rsidR="00223B88">
      <w:r>
        <w:separator/>
      </w:r>
    </w:p>
  </w:footnote>
  <w:footnote w:id="0" w:type="continuationSeparator">
    <w:p w:rsidRDefault="00223B88" w:rsidP="00CE299A" w:rsidR="00223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0655836"/>
      <w:docPartObj>
        <w:docPartGallery w:val="Page Numbers (Top of Page)"/>
        <w:docPartUnique/>
      </w:docPartObj>
    </w:sdtPr>
    <w:sdtEndPr/>
    <w:sdtContent>
      <w:p w:rsidRDefault="00846FDE" w:rsidP="00846FDE" w:rsidR="00846FDE">
        <w:pPr>
          <w:pStyle w:val="Zaglavlje"/>
          <w:jc w:val="right"/>
        </w:pPr>
        <w:r>
          <w:t>48.St-</w:t>
        </w:r>
        <w:r w:rsidR="00B67AF1">
          <w:t>535/18</w:t>
        </w:r>
      </w:p>
      <w:p w:rsidRDefault="00846FDE" w:rsidR="00846F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133" w:rsidRPr="009C713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FDE" w:rsidP="00846FDE" w:rsidR="00846FDE">
    <w:pPr>
      <w:pStyle w:val="Zaglavlje"/>
      <w:jc w:val="right"/>
    </w:pPr>
    <w:r>
      <w:t>48.St-</w:t>
    </w:r>
    <w:r w:rsidR="00B67AF1">
      <w:t>535/18</w:t>
    </w:r>
  </w:p>
  <w:p w:rsidRDefault="00846FDE" w:rsidR="00846F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87174"/>
    <w:multiLevelType w:val="hybridMultilevel"/>
    <w:tmpl w:val="15AE0322"/>
    <w:lvl w:tplc="A426D8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B116B4"/>
    <w:multiLevelType w:val="hybridMultilevel"/>
    <w:tmpl w:val="4F6A2D58"/>
    <w:lvl w:tplc="2C0C2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66119"/>
    <w:multiLevelType w:val="hybridMultilevel"/>
    <w:tmpl w:val="467C50B8"/>
    <w:lvl w:tplc="624425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07B8D"/>
    <w:rsid w:val="0001239C"/>
    <w:rsid w:val="0004383F"/>
    <w:rsid w:val="00050A91"/>
    <w:rsid w:val="00054373"/>
    <w:rsid w:val="00064CC5"/>
    <w:rsid w:val="00073AAD"/>
    <w:rsid w:val="00082DC9"/>
    <w:rsid w:val="00092A76"/>
    <w:rsid w:val="000A3F73"/>
    <w:rsid w:val="000A40E8"/>
    <w:rsid w:val="000B34F2"/>
    <w:rsid w:val="000C0270"/>
    <w:rsid w:val="000E05A1"/>
    <w:rsid w:val="000E236E"/>
    <w:rsid w:val="00113858"/>
    <w:rsid w:val="001169BF"/>
    <w:rsid w:val="001345EC"/>
    <w:rsid w:val="00152A54"/>
    <w:rsid w:val="00155FDC"/>
    <w:rsid w:val="00196CF0"/>
    <w:rsid w:val="001D3516"/>
    <w:rsid w:val="00223B88"/>
    <w:rsid w:val="00223E01"/>
    <w:rsid w:val="00231AAE"/>
    <w:rsid w:val="00240BDE"/>
    <w:rsid w:val="00252678"/>
    <w:rsid w:val="00256BA7"/>
    <w:rsid w:val="0027335B"/>
    <w:rsid w:val="00283360"/>
    <w:rsid w:val="002A6941"/>
    <w:rsid w:val="002B0F93"/>
    <w:rsid w:val="002C7632"/>
    <w:rsid w:val="002E0F18"/>
    <w:rsid w:val="002E2C5D"/>
    <w:rsid w:val="002F7972"/>
    <w:rsid w:val="00334B90"/>
    <w:rsid w:val="00337C69"/>
    <w:rsid w:val="00341663"/>
    <w:rsid w:val="00343FDE"/>
    <w:rsid w:val="00344F4A"/>
    <w:rsid w:val="00376A05"/>
    <w:rsid w:val="003870A0"/>
    <w:rsid w:val="003A7E7C"/>
    <w:rsid w:val="003C249D"/>
    <w:rsid w:val="003D261F"/>
    <w:rsid w:val="003D3E8B"/>
    <w:rsid w:val="003D5200"/>
    <w:rsid w:val="0041486B"/>
    <w:rsid w:val="004339E0"/>
    <w:rsid w:val="004348BB"/>
    <w:rsid w:val="0044587B"/>
    <w:rsid w:val="0045521A"/>
    <w:rsid w:val="004C0E5F"/>
    <w:rsid w:val="004C5A0A"/>
    <w:rsid w:val="004F752E"/>
    <w:rsid w:val="00553316"/>
    <w:rsid w:val="005533DB"/>
    <w:rsid w:val="0058737C"/>
    <w:rsid w:val="005F7050"/>
    <w:rsid w:val="00600DB0"/>
    <w:rsid w:val="00601AD8"/>
    <w:rsid w:val="00604B39"/>
    <w:rsid w:val="00614FE6"/>
    <w:rsid w:val="00625EA4"/>
    <w:rsid w:val="00645456"/>
    <w:rsid w:val="00650AF5"/>
    <w:rsid w:val="006A1AB6"/>
    <w:rsid w:val="006B58D2"/>
    <w:rsid w:val="006D4FC7"/>
    <w:rsid w:val="006E68C9"/>
    <w:rsid w:val="007169F5"/>
    <w:rsid w:val="0073599A"/>
    <w:rsid w:val="0074721E"/>
    <w:rsid w:val="007618F3"/>
    <w:rsid w:val="007B4FE6"/>
    <w:rsid w:val="007E0292"/>
    <w:rsid w:val="007F7B83"/>
    <w:rsid w:val="0084225B"/>
    <w:rsid w:val="00846FDE"/>
    <w:rsid w:val="00866FB2"/>
    <w:rsid w:val="00876975"/>
    <w:rsid w:val="008A6B78"/>
    <w:rsid w:val="008D6B78"/>
    <w:rsid w:val="0090009A"/>
    <w:rsid w:val="00916516"/>
    <w:rsid w:val="00924303"/>
    <w:rsid w:val="00955EA5"/>
    <w:rsid w:val="00972E53"/>
    <w:rsid w:val="0099359B"/>
    <w:rsid w:val="009B1D4B"/>
    <w:rsid w:val="009C7133"/>
    <w:rsid w:val="009E4079"/>
    <w:rsid w:val="009E62AE"/>
    <w:rsid w:val="009F7032"/>
    <w:rsid w:val="00A206D1"/>
    <w:rsid w:val="00A262AD"/>
    <w:rsid w:val="00A5527D"/>
    <w:rsid w:val="00AC3B2C"/>
    <w:rsid w:val="00AE2349"/>
    <w:rsid w:val="00AE31DB"/>
    <w:rsid w:val="00B12819"/>
    <w:rsid w:val="00B352B2"/>
    <w:rsid w:val="00B441F5"/>
    <w:rsid w:val="00B67AF1"/>
    <w:rsid w:val="00B7604C"/>
    <w:rsid w:val="00B8588F"/>
    <w:rsid w:val="00BE45B0"/>
    <w:rsid w:val="00C00B29"/>
    <w:rsid w:val="00C075D0"/>
    <w:rsid w:val="00C16662"/>
    <w:rsid w:val="00C34C5F"/>
    <w:rsid w:val="00C36D4D"/>
    <w:rsid w:val="00C850D1"/>
    <w:rsid w:val="00C86D13"/>
    <w:rsid w:val="00C95A4D"/>
    <w:rsid w:val="00CA3E9F"/>
    <w:rsid w:val="00CC49D8"/>
    <w:rsid w:val="00CD4AA1"/>
    <w:rsid w:val="00CD62EA"/>
    <w:rsid w:val="00CE299A"/>
    <w:rsid w:val="00CF214C"/>
    <w:rsid w:val="00D16420"/>
    <w:rsid w:val="00D457A1"/>
    <w:rsid w:val="00D85607"/>
    <w:rsid w:val="00D93A7D"/>
    <w:rsid w:val="00D9489E"/>
    <w:rsid w:val="00E21703"/>
    <w:rsid w:val="00E3781E"/>
    <w:rsid w:val="00EB25ED"/>
    <w:rsid w:val="00EB2FAD"/>
    <w:rsid w:val="00EF212B"/>
    <w:rsid w:val="00F15A4D"/>
    <w:rsid w:val="00F405A6"/>
    <w:rsid w:val="00F55DF3"/>
    <w:rsid w:val="00F62AB7"/>
    <w:rsid w:val="00F80267"/>
    <w:rsid w:val="00FA1873"/>
    <w:rsid w:val="00FB2B8F"/>
    <w:rsid w:val="00FC4281"/>
    <w:rsid w:val="00FE120F"/>
    <w:rsid w:val="00FE3A4A"/>
    <w:rsid w:val="00FF57B9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31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46FDE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B12819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128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87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RUMART PROJEKT d.o.o.</izvorni_sadrzaj>
    <derivirana_varijabla naziv="DomainObject.Predmet.ProtustrankaFormated_1">  RUMART PROJEKT d.o.o.</derivirana_varijabla>
  </DomainObject.Predmet.ProtustrankaFormated>
  <DomainObject.Predmet.ProtustrankaFormatedOIB>
    <izvorni_sadrzaj>  RUMART PROJEKT d.o.o., OIB 32440139166</izvorni_sadrzaj>
    <derivirana_varijabla naziv="DomainObject.Predmet.ProtustrankaFormatedOIB_1">  RUMART PROJEKT d.o.o., OIB 32440139166</derivirana_varijabla>
  </DomainObject.Predmet.ProtustrankaFormatedOIB>
  <DomainObject.Predmet.ProtustrankaFormatedWithAdress>
    <izvorni_sadrzaj> RUMART PROJEKT d.o.o., Mokrička 3, 10000 Zagreb</izvorni_sadrzaj>
    <derivirana_varijabla naziv="DomainObject.Predmet.ProtustrankaFormatedWithAdress_1"> RUMART PROJEKT d.o.o., Mokrička 3, 10000 Zagreb</derivirana_varijabla>
  </DomainObject.Predmet.ProtustrankaFormatedWithAdress>
  <DomainObject.Predmet.ProtustrankaFormatedWithAdressOIB>
    <izvorni_sadrzaj> RUMART PROJEKT d.o.o., OIB 32440139166, Mokrička 3, 10000 Zagreb</izvorni_sadrzaj>
    <derivirana_varijabla naziv="DomainObject.Predmet.ProtustrankaFormatedWithAdressOIB_1"> RUMART PROJEKT d.o.o., OIB 32440139166, Mokrička 3, 10000 Zagreb</derivirana_varijabla>
  </DomainObject.Predmet.ProtustrankaFormatedWithAdressOIB>
  <DomainObject.Predmet.ProtustrankaWithAdress>
    <izvorni_sadrzaj>RUMART PROJEKT d.o.o. Mokrička 3, 10000 Zagreb</izvorni_sadrzaj>
    <derivirana_varijabla naziv="DomainObject.Predmet.ProtustrankaWithAdress_1">RUMART PROJEKT d.o.o. Mokrička 3, 10000 Zagreb</derivirana_varijabla>
  </DomainObject.Predmet.ProtustrankaWithAdress>
  <DomainObject.Predmet.ProtustrankaWithAdressOIB>
    <izvorni_sadrzaj>RUMART PROJEKT d.o.o., OIB 32440139166, Mokrička 3, 10000 Zagreb</izvorni_sadrzaj>
    <derivirana_varijabla naziv="DomainObject.Predmet.ProtustrankaWithAdressOIB_1">RUMART PROJEKT d.o.o., OIB 32440139166, Mokrička 3, 10000 Zagreb</derivirana_varijabla>
  </DomainObject.Predmet.ProtustrankaWithAdressOIB>
  <DomainObject.Predmet.ProtustrankaNazivFormated>
    <izvorni_sadrzaj>RUMART PROJEKT d.o.o.</izvorni_sadrzaj>
    <derivirana_varijabla naziv="DomainObject.Predmet.ProtustrankaNazivFormated_1">RUMART PROJEKT d.o.o.</derivirana_varijabla>
  </DomainObject.Predmet.ProtustrankaNazivFormated>
  <DomainObject.Predmet.ProtustrankaNazivFormatedOIB>
    <izvorni_sadrzaj>RUMART PROJEKT d.o.o., OIB 32440139166</izvorni_sadrzaj>
    <derivirana_varijabla naziv="DomainObject.Predmet.ProtustrankaNazivFormatedOIB_1">RUMART PROJEKT d.o.o., OIB 32440139166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RUMART PROJEKT d.o.o.</item>
    </izvorni_sadrzaj>
    <derivirana_varijabla naziv="DomainObject.Predmet.ProtuStrankaListFormated_1">
      <item>RUMART PROJEKT d.o.o.</item>
    </derivirana_varijabla>
  </DomainObject.Predmet.ProtuStrankaListFormated>
  <DomainObject.Predmet.ProtuStrankaListFormatedOIB>
    <izvorni_sadrzaj>
      <item>RUMART PROJEKT d.o.o., OIB 32440139166</item>
    </izvorni_sadrzaj>
    <derivirana_varijabla naziv="DomainObject.Predmet.ProtuStrankaListFormatedOIB_1">
      <item>RUMART PROJEKT d.o.o., OIB 32440139166</item>
    </derivirana_varijabla>
  </DomainObject.Predmet.ProtuStrankaListFormatedOIB>
  <DomainObject.Predmet.ProtuStrankaListFormatedWithAdress>
    <izvorni_sadrzaj>
      <item>RUMART PROJEKT d.o.o., Mokrička 3, 10000 Zagreb</item>
    </izvorni_sadrzaj>
    <derivirana_varijabla naziv="DomainObject.Predmet.ProtuStrankaListFormatedWithAdress_1">
      <item>RUMART PROJEKT d.o.o., Mokrička 3, 10000 Zagreb</item>
    </derivirana_varijabla>
  </DomainObject.Predmet.ProtuStrankaListFormatedWithAdress>
  <DomainObject.Predmet.ProtuStrankaListFormatedWithAdressOIB>
    <izvorni_sadrzaj>
      <item>RUMART PROJEKT d.o.o., OIB 32440139166, Mokrička 3, 10000 Zagreb</item>
    </izvorni_sadrzaj>
    <derivirana_varijabla naziv="DomainObject.Predmet.ProtuStrankaListFormatedWithAdressOIB_1">
      <item>RUMART PROJEKT d.o.o., OIB 32440139166, Mokrička 3, 10000 Zagreb</item>
    </derivirana_varijabla>
  </DomainObject.Predmet.ProtuStrankaListFormatedWithAdressOIB>
  <DomainObject.Predmet.ProtuStrankaListNazivFormated>
    <izvorni_sadrzaj>
      <item>RUMART PROJEKT d.o.o.</item>
    </izvorni_sadrzaj>
    <derivirana_varijabla naziv="DomainObject.Predmet.ProtuStrankaListNazivFormated_1">
      <item>RUMART PROJEKT d.o.o.</item>
    </derivirana_varijabla>
  </DomainObject.Predmet.ProtuStrankaListNazivFormated>
  <DomainObject.Predmet.ProtuStrankaListNazivFormatedOIB>
    <izvorni_sadrzaj>
      <item>RUMART PROJEKT d.o.o., OIB 32440139166</item>
    </izvorni_sadrzaj>
    <derivirana_varijabla naziv="DomainObject.Predmet.ProtuStrankaListNazivFormatedOIB_1">
      <item>RUMART PROJEKT d.o.o., OIB 32440139166</item>
    </derivirana_varijabla>
  </DomainObject.Predmet.ProtuStrankaListNazivFormatedOIB>
  <DomainObject.Predmet.OstaliListFormated>
    <izvorni_sadrzaj>
      <item>Marta Šolić</item>
    </izvorni_sadrzaj>
    <derivirana_varijabla naziv="DomainObject.Predmet.OstaliListFormated_1">
      <item>Marta Šolić</item>
    </derivirana_varijabla>
  </DomainObject.Predmet.OstaliListFormated>
  <DomainObject.Predmet.OstaliListFormatedOIB>
    <izvorni_sadrzaj>
      <item>Marta Šolić, OIB 58126578873</item>
    </izvorni_sadrzaj>
    <derivirana_varijabla naziv="DomainObject.Predmet.OstaliListFormatedOIB_1">
      <item>Marta Šolić, OIB 58126578873</item>
    </derivirana_varijabla>
  </DomainObject.Predmet.OstaliListFormatedOIB>
  <DomainObject.Predmet.OstaliListFormatedWithAdress>
    <izvorni_sadrzaj>
      <item>Marta Šolić, Mokrička 3, 10000 Zagreb</item>
    </izvorni_sadrzaj>
    <derivirana_varijabla naziv="DomainObject.Predmet.OstaliListFormatedWithAdress_1">
      <item>Marta Šolić, Mokrička 3, 10000 Zagreb</item>
    </derivirana_varijabla>
  </DomainObject.Predmet.OstaliListFormatedWithAdress>
  <DomainObject.Predmet.OstaliListFormatedWithAdressOIB>
    <izvorni_sadrzaj>
      <item>Marta Šolić, OIB 58126578873, Mokrička 3, 10000 Zagreb</item>
    </izvorni_sadrzaj>
    <derivirana_varijabla naziv="DomainObject.Predmet.OstaliListFormatedWithAdressOIB_1">
      <item>Marta Šolić, OIB 58126578873, Mokrička 3, 10000 Zagreb</item>
    </derivirana_varijabla>
  </DomainObject.Predmet.OstaliListFormatedWithAdressOIB>
  <DomainObject.Predmet.OstaliListNazivFormated>
    <izvorni_sadrzaj>
      <item>Marta Šolić</item>
    </izvorni_sadrzaj>
    <derivirana_varijabla naziv="DomainObject.Predmet.OstaliListNazivFormated_1">
      <item>Marta Šolić</item>
    </derivirana_varijabla>
  </DomainObject.Predmet.OstaliListNazivFormated>
  <DomainObject.Predmet.OstaliListNazivFormatedOIB>
    <izvorni_sadrzaj>
      <item>Marta Šolić, OIB 58126578873</item>
    </izvorni_sadrzaj>
    <derivirana_varijabla naziv="DomainObject.Predmet.OstaliListNazivFormatedOIB_1">
      <item>Marta Šolić, OIB 58126578873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RUMART PROJEKT d.o.o.</izvorni_sadrzaj>
    <derivirana_varijabla naziv="DomainObject.Predmet.ProtustrankaIDrugi_1">RUMART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RUMART PROJEKT d.o.o., OIB 32440139166, Mokrička 3, 10000 Zagreb</izvorni_sadrzaj>
    <derivirana_varijabla naziv="DomainObject.Predmet.ProtustrankaIDrugiAdressOIB_1">RUMART PROJEKT d.o.o., OIB 32440139166, Mokrička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RUMART PROJEKT d.o.o.</item>
      <item>Marta Šolić</item>
    </izvorni_sadrzaj>
    <derivirana_varijabla naziv="DomainObject.Predmet.SudioniciListNaziv_1">
      <item>FINA Regionalni centar Zagreb</item>
      <item>RUMART PROJEKT d.o.o.</item>
      <item>Marta Šolić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RUMART PROJEKT d.o.o., OIB 32440139166, Mokrička 3,10000 Zagreb</item>
      <item>Marta Šolić, OIB 58126578873, Mokrička 3,10000 Zagreb</item>
    </izvorni_sadrzaj>
    <derivirana_varijabla naziv="DomainObject.Predmet.SudioniciListAdressOIB_1">
      <item>FINA Regionalni centar Zagreb, OIB 85821130368, Trg svibanjskih žrtava 1995. br. 1,10000 Zagreb</item>
      <item>RUMART PROJEKT d.o.o., OIB 32440139166, Mokrička 3,10000 Zagreb</item>
      <item>Marta Šolić, OIB 58126578873, Mokrička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32440139166</item>
      <item>, OIB 58126578873</item>
    </izvorni_sadrzaj>
    <derivirana_varijabla naziv="DomainObject.Predmet.SudioniciListNazivOIB_1">
      <item>, OIB 85821130368</item>
      <item>, OIB 32440139166</item>
      <item>, OIB 58126578873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472</properties:Words>
  <properties:Characters>2289</properties:Characters>
  <properties:Lines>60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2017-11-27T09:56:00Z</dcterms:created>
  <dc:creator>MINISTARSTVO PRAVOSUĐA</dc:creator>
  <cp:lastModifiedBy>Matea Bizjak</cp:lastModifiedBy>
  <cp:lastPrinted>2018-02-27T12:05:00Z</cp:lastPrinted>
  <dcterms:modified xmlns:xsi="http://www.w3.org/2001/XMLSchema-instance" xsi:type="dcterms:W3CDTF">2018-02-27T12:05:00Z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nalog dužniku za davanje prokazne izjave ili prokaznog popisa imovine (St-535-18-zaključak-poziv upravi-prokazni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