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f9f1" w14:paraId="885f9f1" w:rsidRDefault="00D60770" w:rsidP="00D60770" w:rsidR="00D60770">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D60770" w:rsidP="00D60770" w:rsidR="00D60770">
      <w:pPr>
        <w:rPr>
          <w:rFonts w:cs="Times New Roman" w:eastAsia="Times New Roman"/>
          <w:noProof/>
          <w:szCs w:val="24"/>
          <w:lang w:eastAsia="hr-HR"/>
        </w:rPr>
      </w:pPr>
      <w:r>
        <w:rPr>
          <w:rFonts w:cs="Times New Roman" w:eastAsia="Times New Roman"/>
          <w:noProof/>
          <w:szCs w:val="24"/>
          <w:lang w:eastAsia="hr-HR"/>
        </w:rPr>
        <w:t>REPUBLIKA HRVATSKA</w:t>
      </w:r>
    </w:p>
    <w:p w:rsidRDefault="00D60770" w:rsidP="00D60770" w:rsidR="00D60770">
      <w:pPr>
        <w:rPr>
          <w:rFonts w:cs="Times New Roman" w:eastAsia="Times New Roman"/>
          <w:noProof/>
          <w:szCs w:val="24"/>
          <w:lang w:eastAsia="hr-HR"/>
        </w:rPr>
      </w:pPr>
      <w:r>
        <w:rPr>
          <w:rFonts w:cs="Times New Roman" w:eastAsia="Times New Roman"/>
          <w:noProof/>
          <w:szCs w:val="24"/>
          <w:lang w:eastAsia="hr-HR"/>
        </w:rPr>
        <w:t>TRGOVAČKI SUD U ZAGREBU</w:t>
      </w:r>
    </w:p>
    <w:p w:rsidRDefault="00D60770" w:rsidP="00D60770" w:rsidR="00D60770">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D60770" w:rsidP="00D60770" w:rsidR="00D60770">
      <w:pPr>
        <w:rPr>
          <w:rFonts w:cs="Times New Roman" w:eastAsia="Times New Roman"/>
          <w:noProof/>
          <w:szCs w:val="24"/>
          <w:lang w:eastAsia="hr-HR"/>
        </w:rPr>
      </w:pPr>
    </w:p>
    <w:p w:rsidRDefault="00D60770" w:rsidP="00D60770" w:rsidR="00D60770">
      <w:pPr>
        <w:rPr>
          <w:rFonts w:cs="Times New Roman" w:eastAsia="Times New Roman"/>
          <w:noProof/>
          <w:szCs w:val="24"/>
          <w:lang w:eastAsia="hr-HR"/>
        </w:rPr>
      </w:pPr>
    </w:p>
    <w:p w:rsidRDefault="00D60770" w:rsidP="00D60770" w:rsidR="00D60770">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D60770" w:rsidP="00D60770" w:rsidR="00D60770">
      <w:pPr>
        <w:jc w:val="center"/>
        <w:rPr>
          <w:rFonts w:cs="Times New Roman" w:eastAsia="Times New Roman"/>
          <w:noProof/>
          <w:szCs w:val="24"/>
          <w:lang w:eastAsia="hr-HR"/>
        </w:rPr>
      </w:pPr>
    </w:p>
    <w:p w:rsidRDefault="00D60770" w:rsidP="00D60770" w:rsidR="00D60770">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D60770" w:rsidP="00D60770" w:rsidR="00D60770">
      <w:pPr>
        <w:overflowPunct w:val="false"/>
        <w:jc w:val="center"/>
        <w:rPr>
          <w:bCs/>
        </w:rPr>
      </w:pPr>
    </w:p>
    <w:p w:rsidRDefault="00D60770" w:rsidP="00D60770" w:rsidR="00D60770">
      <w:pPr>
        <w:overflowPunct w:val="false"/>
        <w:jc w:val="center"/>
      </w:pPr>
      <w:r>
        <w:rPr>
          <w:bCs/>
        </w:rPr>
        <w:t> </w:t>
      </w:r>
    </w:p>
    <w:p w:rsidRDefault="00D60770" w:rsidP="00D60770" w:rsidR="00D60770">
      <w:pPr>
        <w:jc w:val="both"/>
      </w:pPr>
      <w:r>
        <w:t>        </w:t>
      </w:r>
      <w:r>
        <w:rPr>
          <w:szCs w:val="24"/>
        </w:rPr>
        <w:t>Trgovački sud u Zagrebu, po sucu pojedincu Mirjani Chour Hršak, povodom prijedloga predlagatelja Financijske agencije, RC Zagreb, Podružnica Zagreb, Zagreb, Trg svibanjskih žrtva 1995. 1, za otvaranje stečajnog postupka nad dužnikom VELANA trgovina d.o.o. Zagreb, Kozjačka 37, OIB 29807010544, MBS: 080251936</w:t>
      </w:r>
      <w:r>
        <w:rPr>
          <w:rFonts w:cs="Times New Roman" w:eastAsia="Times New Roman"/>
          <w:noProof/>
          <w:szCs w:val="24"/>
          <w:lang w:eastAsia="hr-HR"/>
        </w:rPr>
        <w:t xml:space="preserve">, </w:t>
      </w:r>
      <w:r>
        <w:t xml:space="preserve">dana 13. srpnja 2018. godine </w:t>
      </w:r>
    </w:p>
    <w:p w:rsidRDefault="00D60770" w:rsidP="00D60770" w:rsidR="00D60770">
      <w:pPr>
        <w:jc w:val="both"/>
        <w:rPr>
          <w:noProof/>
        </w:rPr>
      </w:pPr>
    </w:p>
    <w:p w:rsidRDefault="00D60770" w:rsidP="00D60770" w:rsidR="00D60770">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D60770" w:rsidP="00D60770" w:rsidR="00D60770">
      <w:pPr>
        <w:rPr>
          <w:rFonts w:cs="Times New Roman" w:eastAsia="Times New Roman"/>
          <w:szCs w:val="24"/>
          <w:lang w:eastAsia="hr-HR"/>
        </w:rPr>
      </w:pPr>
    </w:p>
    <w:p w:rsidRDefault="00D60770" w:rsidP="00D60770" w:rsidR="00D60770">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Pr>
          <w:szCs w:val="24"/>
        </w:rPr>
        <w:t>VELANA trgovina d.o.o. Zagreb, Kozjačka 37, OIB 29807010544, MBS: 080251936</w:t>
      </w:r>
      <w:r>
        <w:rPr>
          <w:rFonts w:cs="Times New Roman" w:eastAsia="Times New Roman"/>
          <w:szCs w:val="24"/>
          <w:lang w:eastAsia="hr-HR"/>
        </w:rPr>
        <w:t>.</w:t>
      </w:r>
    </w:p>
    <w:p w:rsidRDefault="00D60770" w:rsidP="00D60770" w:rsidR="00D60770">
      <w:pPr>
        <w:pStyle w:val="Odlomakpopisa"/>
        <w:jc w:val="both"/>
        <w:rPr>
          <w:rFonts w:cs="Times New Roman" w:eastAsia="Times New Roman"/>
          <w:szCs w:val="24"/>
          <w:lang w:eastAsia="hr-HR"/>
        </w:rPr>
      </w:pPr>
    </w:p>
    <w:p w:rsidRDefault="00D60770" w:rsidP="00D60770" w:rsidR="00D60770">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D51DEC">
        <w:rPr>
          <w:rFonts w:cs="Times New Roman" w:eastAsia="Times New Roman"/>
          <w:szCs w:val="24"/>
          <w:lang w:eastAsia="hr-HR"/>
        </w:rPr>
        <w:t>Ana Vičević-Gračanin</w:t>
      </w:r>
      <w:r>
        <w:rPr>
          <w:rFonts w:cs="Times New Roman" w:eastAsia="Times New Roman"/>
          <w:szCs w:val="24"/>
          <w:lang w:eastAsia="hr-HR"/>
        </w:rPr>
        <w:t xml:space="preserve">, </w:t>
      </w:r>
      <w:r w:rsidR="00D51DEC">
        <w:rPr>
          <w:rFonts w:cs="Times New Roman" w:eastAsia="Times New Roman"/>
          <w:szCs w:val="24"/>
          <w:lang w:eastAsia="hr-HR"/>
        </w:rPr>
        <w:t>Čavle</w:t>
      </w:r>
      <w:r>
        <w:rPr>
          <w:rFonts w:cs="Times New Roman" w:eastAsia="Times New Roman"/>
          <w:szCs w:val="24"/>
          <w:lang w:eastAsia="hr-HR"/>
        </w:rPr>
        <w:t xml:space="preserve">, </w:t>
      </w:r>
      <w:r w:rsidR="00D51DEC">
        <w:rPr>
          <w:rFonts w:cs="Times New Roman" w:eastAsia="Times New Roman"/>
          <w:szCs w:val="24"/>
          <w:lang w:eastAsia="hr-HR"/>
        </w:rPr>
        <w:t>Šušnjevac 3</w:t>
      </w:r>
      <w:r>
        <w:rPr>
          <w:rFonts w:cs="Times New Roman" w:eastAsia="Times New Roman"/>
          <w:szCs w:val="24"/>
          <w:lang w:eastAsia="hr-HR"/>
        </w:rPr>
        <w:t>, OIB:</w:t>
      </w:r>
      <w:r w:rsidR="00E4718C">
        <w:rPr>
          <w:rFonts w:cs="Times New Roman" w:eastAsia="Times New Roman"/>
          <w:szCs w:val="24"/>
          <w:lang w:eastAsia="hr-HR"/>
        </w:rPr>
        <w:t xml:space="preserve"> 75471893129</w:t>
      </w:r>
      <w:r>
        <w:rPr>
          <w:rFonts w:cs="Times New Roman" w:eastAsia="Times New Roman"/>
          <w:szCs w:val="24"/>
          <w:lang w:eastAsia="hr-HR"/>
        </w:rPr>
        <w:t>.</w:t>
      </w:r>
    </w:p>
    <w:p w:rsidRDefault="00D60770" w:rsidP="00D60770" w:rsidR="00D60770">
      <w:pPr>
        <w:autoSpaceDE w:val="false"/>
        <w:autoSpaceDN w:val="false"/>
        <w:adjustRightInd w:val="false"/>
        <w:jc w:val="both"/>
        <w:rPr>
          <w:rFonts w:cs="Times New Roman" w:eastAsia="Times New Roman"/>
          <w:szCs w:val="24"/>
          <w:lang w:eastAsia="hr-HR"/>
        </w:rPr>
      </w:pPr>
    </w:p>
    <w:p w:rsidRDefault="00D60770" w:rsidP="00D60770" w:rsidR="00D60770">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Pr>
          <w:szCs w:val="24"/>
        </w:rPr>
        <w:t>VELANA trgovina d.o.o. Zagreb, Kozjačka 37, OIB 29807010544, MBS: 080251936</w:t>
      </w:r>
      <w:r>
        <w:rPr>
          <w:rFonts w:cs="Times New Roman" w:eastAsia="Times New Roman"/>
          <w:szCs w:val="24"/>
          <w:lang w:eastAsia="hr-HR"/>
        </w:rPr>
        <w:t>.</w:t>
      </w:r>
    </w:p>
    <w:p w:rsidRDefault="00D60770" w:rsidP="00D60770" w:rsidR="00D60770">
      <w:pPr>
        <w:jc w:val="both"/>
        <w:rPr>
          <w:rFonts w:cs="Times New Roman" w:eastAsia="Times New Roman"/>
          <w:bCs/>
          <w:szCs w:val="24"/>
          <w:lang w:eastAsia="hr-HR"/>
        </w:rPr>
      </w:pPr>
    </w:p>
    <w:p w:rsidRDefault="00D60770" w:rsidP="00D60770" w:rsidR="00D60770">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D60770" w:rsidP="00D60770" w:rsidR="00D60770">
      <w:pPr>
        <w:tabs>
          <w:tab w:pos="1440" w:val="left"/>
        </w:tabs>
        <w:jc w:val="both"/>
        <w:rPr>
          <w:rFonts w:cs="Times New Roman" w:eastAsia="Times New Roman"/>
          <w:szCs w:val="24"/>
          <w:lang w:eastAsia="hr-HR"/>
        </w:rPr>
      </w:pPr>
    </w:p>
    <w:p w:rsidRDefault="00D60770" w:rsidP="00D60770" w:rsidR="00D60770">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D60770" w:rsidP="00D60770" w:rsidR="00D60770">
      <w:pPr>
        <w:tabs>
          <w:tab w:pos="1440" w:val="left"/>
        </w:tabs>
        <w:rPr>
          <w:rFonts w:cs="Times New Roman" w:eastAsia="Times New Roman"/>
          <w:szCs w:val="24"/>
          <w:lang w:eastAsia="hr-HR"/>
        </w:rPr>
      </w:pPr>
    </w:p>
    <w:p w:rsidRDefault="00D60770" w:rsidP="00D60770" w:rsidR="00D60770">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Pr>
          <w:szCs w:val="24"/>
        </w:rPr>
        <w:t>VELANA trgovina d.o.o. Zagreb, Kozjačka 37, OIB 29807010544, MBS: 080251936</w:t>
      </w:r>
      <w:r>
        <w:t>,</w:t>
      </w:r>
      <w:r>
        <w:rPr>
          <w:rFonts w:cs="Times New Roman" w:eastAsia="Times New Roman"/>
          <w:szCs w:val="24"/>
          <w:lang w:eastAsia="hr-HR"/>
        </w:rPr>
        <w:t xml:space="preserve"> temeljem čl. 444. st. 2. Stečajnog zakona (NN 71/15), a koji je zaprimljen na sudu </w:t>
      </w:r>
      <w:r w:rsidR="008C1E5A">
        <w:rPr>
          <w:rFonts w:cs="Times New Roman" w:eastAsia="Times New Roman"/>
          <w:szCs w:val="24"/>
          <w:lang w:eastAsia="hr-HR"/>
        </w:rPr>
        <w:t>17. studenog 2016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8C1E5A">
        <w:rPr>
          <w:rFonts w:cs="Times New Roman" w:eastAsia="Times New Roman"/>
          <w:szCs w:val="24"/>
          <w:lang w:eastAsia="hr-HR"/>
        </w:rPr>
        <w:t>120</w:t>
      </w:r>
      <w:r>
        <w:rPr>
          <w:rFonts w:cs="Times New Roman" w:eastAsia="Times New Roman"/>
          <w:szCs w:val="24"/>
          <w:lang w:eastAsia="hr-HR"/>
        </w:rPr>
        <w:t xml:space="preserve"> dana te da ima </w:t>
      </w:r>
      <w:r w:rsidR="008C1E5A">
        <w:rPr>
          <w:rFonts w:cs="Times New Roman" w:eastAsia="Times New Roman"/>
          <w:szCs w:val="24"/>
          <w:lang w:eastAsia="hr-HR"/>
        </w:rPr>
        <w:t>osam zaposlenih</w:t>
      </w:r>
      <w:r>
        <w:rPr>
          <w:rFonts w:cs="Times New Roman" w:eastAsia="Times New Roman"/>
          <w:szCs w:val="24"/>
          <w:lang w:eastAsia="hr-HR"/>
        </w:rPr>
        <w:t xml:space="preserve"> radnika.   </w:t>
      </w:r>
    </w:p>
    <w:p w:rsidRDefault="00D60770" w:rsidP="00D60770" w:rsidR="00D60770">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8C1E5A">
        <w:rPr>
          <w:rFonts w:cs="Times New Roman" w:eastAsia="Times New Roman"/>
          <w:szCs w:val="24"/>
          <w:lang w:eastAsia="hr-HR"/>
        </w:rPr>
        <w:t>15. prosinca 2016</w:t>
      </w:r>
      <w:r>
        <w:rPr>
          <w:rFonts w:cs="Times New Roman" w:eastAsia="Times New Roman"/>
          <w:szCs w:val="24"/>
          <w:lang w:eastAsia="hr-HR"/>
        </w:rPr>
        <w:t>. godine pokrenut prethodni postupak radi utvrđivanja uvjeta za otvaranje stečajnog postupka te naloženo zakonskom zastupniku da dostavi sudu popis imovine (prokazni popis imovine).</w:t>
      </w:r>
    </w:p>
    <w:p w:rsidRDefault="00D60770" w:rsidP="00D60770" w:rsidR="00D60770">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8C1E5A">
        <w:rPr>
          <w:rFonts w:cs="Times New Roman" w:eastAsia="Times New Roman"/>
          <w:szCs w:val="24"/>
          <w:lang w:eastAsia="hr-HR"/>
        </w:rPr>
        <w:t>19</w:t>
      </w:r>
      <w:r>
        <w:rPr>
          <w:rFonts w:cs="Times New Roman" w:eastAsia="Times New Roman"/>
          <w:szCs w:val="24"/>
          <w:lang w:eastAsia="hr-HR"/>
        </w:rPr>
        <w:t xml:space="preserve">. travnja 2018. godine koje je objavljeno na e-Oglasnoj ploči suda </w:t>
      </w:r>
      <w:r w:rsidR="008F3CC8">
        <w:rPr>
          <w:rFonts w:cs="Times New Roman" w:eastAsia="Times New Roman"/>
          <w:szCs w:val="24"/>
          <w:lang w:eastAsia="hr-HR"/>
        </w:rPr>
        <w:t>19</w:t>
      </w:r>
      <w:r>
        <w:rPr>
          <w:rFonts w:cs="Times New Roman" w:eastAsia="Times New Roman"/>
          <w:szCs w:val="24"/>
          <w:lang w:eastAsia="hr-HR"/>
        </w:rPr>
        <w:t>. travnja 2018. godine pozvani su vjerovnici koji imaju pravni interes da se stečajni postupak provede na uplatu predujma. Nitko od vjerovnika nije uplatio zatraženi iznos.</w:t>
      </w:r>
    </w:p>
    <w:p w:rsidRDefault="00D60770" w:rsidP="00D60770" w:rsidR="00D60770">
      <w:pPr>
        <w:ind w:firstLine="708"/>
        <w:jc w:val="both"/>
        <w:rPr>
          <w:rFonts w:cs="Times New Roman" w:eastAsia="Times New Roman"/>
          <w:szCs w:val="24"/>
          <w:lang w:eastAsia="hr-HR"/>
        </w:rPr>
      </w:pPr>
    </w:p>
    <w:p w:rsidRDefault="00D60770" w:rsidP="00D60770" w:rsidR="00D60770">
      <w:pPr>
        <w:ind w:firstLine="708"/>
        <w:jc w:val="both"/>
        <w:rPr>
          <w:rFonts w:cs="Times New Roman" w:eastAsia="Times New Roman"/>
          <w:szCs w:val="24"/>
          <w:lang w:eastAsia="hr-HR"/>
        </w:rPr>
      </w:pPr>
    </w:p>
    <w:p w:rsidRDefault="00D60770" w:rsidP="00D60770" w:rsidR="00D60770">
      <w:pPr>
        <w:ind w:firstLine="708"/>
        <w:jc w:val="both"/>
        <w:rPr>
          <w:rFonts w:cs="Times New Roman" w:eastAsia="Times New Roman"/>
          <w:szCs w:val="24"/>
          <w:lang w:eastAsia="hr-HR"/>
        </w:rPr>
      </w:pPr>
    </w:p>
    <w:p w:rsidRDefault="00D60770" w:rsidP="00D60770" w:rsidR="00D60770">
      <w:pPr>
        <w:ind w:firstLine="708"/>
        <w:jc w:val="both"/>
        <w:rPr>
          <w:rFonts w:cs="Times New Roman" w:eastAsia="Times New Roman"/>
          <w:szCs w:val="24"/>
          <w:lang w:eastAsia="hr-HR"/>
        </w:rPr>
      </w:pPr>
      <w:r>
        <w:rPr>
          <w:rFonts w:cs="Times New Roman" w:eastAsia="Times New Roman"/>
          <w:szCs w:val="24"/>
          <w:lang w:eastAsia="hr-HR"/>
        </w:rPr>
        <w:lastRenderedPageBreak/>
        <w:t xml:space="preserve">Istim rješenjem vjerovnici su upozoreni da ukoliko ne postupe u skladu sa točkom 1 stečajni sudac će nakon proteka roka donijeti rješenje o otvaranju i zaključenju stečajnog postupka. </w:t>
      </w:r>
    </w:p>
    <w:p w:rsidRDefault="00D60770" w:rsidP="00D60770" w:rsidR="00D60770">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8F3CC8">
        <w:rPr>
          <w:rFonts w:cs="Times New Roman" w:eastAsia="Times New Roman"/>
          <w:szCs w:val="24"/>
          <w:lang w:eastAsia="hr-HR"/>
        </w:rPr>
        <w:t>15. studenog</w:t>
      </w:r>
      <w:r>
        <w:rPr>
          <w:rFonts w:cs="Times New Roman" w:eastAsia="Times New Roman"/>
          <w:szCs w:val="24"/>
          <w:lang w:eastAsia="hr-HR"/>
        </w:rPr>
        <w:t xml:space="preserve"> 2015. godine blokiran je </w:t>
      </w:r>
      <w:r w:rsidR="008F3CC8">
        <w:rPr>
          <w:rFonts w:cs="Times New Roman" w:eastAsia="Times New Roman"/>
          <w:szCs w:val="24"/>
          <w:lang w:eastAsia="hr-HR"/>
        </w:rPr>
        <w:t>120</w:t>
      </w:r>
      <w:r>
        <w:rPr>
          <w:rFonts w:cs="Times New Roman" w:eastAsia="Times New Roman"/>
          <w:szCs w:val="24"/>
          <w:lang w:eastAsia="hr-HR"/>
        </w:rPr>
        <w:t xml:space="preserve"> dana, a nepodmirene obveze iznose </w:t>
      </w:r>
      <w:r w:rsidR="008F3CC8">
        <w:rPr>
          <w:rFonts w:cs="Times New Roman" w:eastAsia="Times New Roman"/>
          <w:szCs w:val="24"/>
          <w:lang w:eastAsia="hr-HR"/>
        </w:rPr>
        <w:t>521.426,45</w:t>
      </w:r>
      <w:r>
        <w:rPr>
          <w:rFonts w:cs="Times New Roman" w:eastAsia="Times New Roman"/>
          <w:szCs w:val="24"/>
          <w:lang w:eastAsia="hr-HR"/>
        </w:rPr>
        <w:t xml:space="preserve"> kuna.</w:t>
      </w:r>
    </w:p>
    <w:p w:rsidRDefault="00D60770" w:rsidP="00D60770" w:rsidR="00D60770">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D60770" w:rsidP="00D60770" w:rsidR="00D60770">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D60770" w:rsidP="00D60770" w:rsidR="00D60770">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D60770" w:rsidP="008F3CC8" w:rsidR="00D60770">
      <w:pPr>
        <w:tabs>
          <w:tab w:pos="1440" w:val="left"/>
        </w:tabs>
        <w:jc w:val="center"/>
        <w:rPr>
          <w:rFonts w:cs="Times New Roman" w:eastAsia="Times New Roman"/>
          <w:szCs w:val="24"/>
          <w:lang w:eastAsia="hr-HR"/>
        </w:rPr>
      </w:pPr>
      <w:r>
        <w:rPr>
          <w:rFonts w:cs="Times New Roman" w:eastAsia="Times New Roman"/>
          <w:szCs w:val="24"/>
          <w:lang w:eastAsia="hr-HR"/>
        </w:rPr>
        <w:t>Zagreb, 13. srpnja 2018.</w:t>
      </w:r>
    </w:p>
    <w:p w:rsidRDefault="00D60770" w:rsidP="00D60770" w:rsidR="00D60770">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D60770" w:rsidP="00D60770" w:rsidR="00D60770">
      <w:pPr>
        <w:overflowPunct w:val="false"/>
        <w:ind w:firstLine="720" w:left="5040"/>
        <w:jc w:val="both"/>
        <w:rPr>
          <w:rFonts w:cs="Times New Roman" w:eastAsia="Times New Roman"/>
          <w:szCs w:val="24"/>
          <w:lang w:eastAsia="hr-HR"/>
        </w:rPr>
      </w:pPr>
    </w:p>
    <w:p w:rsidRDefault="00D60770" w:rsidP="00D60770" w:rsidR="00D60770">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3221E0">
        <w:rPr>
          <w:rFonts w:cs="Times New Roman" w:eastAsia="Times New Roman"/>
          <w:szCs w:val="24"/>
          <w:lang w:eastAsia="hr-HR"/>
        </w:rPr>
        <w:t>, v.r.</w:t>
      </w:r>
    </w:p>
    <w:p w:rsidRDefault="00D60770" w:rsidP="00D60770" w:rsidR="00D60770">
      <w:pPr>
        <w:tabs>
          <w:tab w:pos="1440" w:val="left"/>
        </w:tabs>
        <w:rPr>
          <w:rFonts w:cs="Times New Roman" w:eastAsia="Times New Roman"/>
          <w:szCs w:val="24"/>
          <w:lang w:eastAsia="hr-HR"/>
        </w:rPr>
      </w:pPr>
    </w:p>
    <w:p w:rsidRDefault="00D60770" w:rsidP="00D60770" w:rsidR="00D60770">
      <w:pPr>
        <w:tabs>
          <w:tab w:pos="1440" w:val="left"/>
        </w:tabs>
        <w:rPr>
          <w:rFonts w:cs="Times New Roman" w:eastAsia="Times New Roman"/>
          <w:szCs w:val="24"/>
          <w:lang w:eastAsia="hr-HR"/>
        </w:rPr>
      </w:pPr>
    </w:p>
    <w:p w:rsidRDefault="00D60770" w:rsidP="00D60770" w:rsidR="00D60770">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D60770" w:rsidP="00D60770" w:rsidR="00D60770">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D60770" w:rsidP="00D60770" w:rsidR="00D60770"/>
    <w:p w:rsidRDefault="00D60770" w:rsidP="00D60770" w:rsidR="00D60770"/>
    <w:p w:rsidRDefault="003221E0" w:rsidP="00E40762" w:rsidR="003221E0">
      <w:pPr>
        <w:jc w:val="right"/>
        <w:rPr>
          <w:szCs w:val="24"/>
        </w:rPr>
      </w:pPr>
      <w:r>
        <w:rPr>
          <w:szCs w:val="24"/>
        </w:rPr>
        <w:t>Za točnost otpravka – ovlašteni službenik:</w:t>
      </w:r>
    </w:p>
    <w:p w:rsidRDefault="003221E0" w:rsidP="00E40762" w:rsidR="003221E0">
      <w:pPr>
        <w:ind w:firstLine="708" w:left="3540"/>
        <w:jc w:val="center"/>
      </w:pPr>
      <w:r>
        <w:rPr>
          <w:szCs w:val="24"/>
        </w:rPr>
        <w:t xml:space="preserve">             Vlasta Bogović Milisavljević</w:t>
      </w:r>
    </w:p>
    <w:p w:rsidRDefault="00D60770" w:rsidP="00D60770" w:rsidR="00D60770"/>
    <w:p w:rsidRDefault="00D60770" w:rsidP="00D60770" w:rsidR="00D60770"/>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770" w:rsidP="00D60770" w:rsidR="00D60770">
      <w:r>
        <w:separator/>
      </w:r>
    </w:p>
  </w:endnote>
  <w:endnote w:id="0" w:type="continuationSeparator">
    <w:p w:rsidRDefault="00D60770" w:rsidP="00D60770" w:rsidR="00D60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770" w:rsidP="00D60770" w:rsidR="00D60770">
      <w:r>
        <w:separator/>
      </w:r>
    </w:p>
  </w:footnote>
  <w:footnote w:id="0" w:type="continuationSeparator">
    <w:p w:rsidRDefault="00D60770" w:rsidP="00D60770" w:rsidR="00D60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594184"/>
      <w:docPartObj>
        <w:docPartGallery w:val="Page Numbers (Top of Page)"/>
        <w:docPartUnique/>
      </w:docPartObj>
    </w:sdtPr>
    <w:sdtEndPr/>
    <w:sdtContent>
      <w:p w:rsidRDefault="00D60770" w:rsidR="00D60770">
        <w:pPr>
          <w:pStyle w:val="Zaglavlje"/>
          <w:jc w:val="center"/>
        </w:pPr>
        <w:r>
          <w:fldChar w:fldCharType="begin"/>
        </w:r>
        <w:r>
          <w:instrText>PAGE   \* MERGEFORMAT</w:instrText>
        </w:r>
        <w:r>
          <w:fldChar w:fldCharType="separate"/>
        </w:r>
        <w:r w:rsidR="003221E0">
          <w:rPr>
            <w:noProof/>
          </w:rPr>
          <w:t>1</w:t>
        </w:r>
        <w:r>
          <w:fldChar w:fldCharType="end"/>
        </w:r>
      </w:p>
    </w:sdtContent>
  </w:sdt>
  <w:p w:rsidRDefault="00D60770" w:rsidP="00D60770" w:rsidR="00D60770">
    <w:pPr>
      <w:pStyle w:val="Zaglavlje"/>
      <w:jc w:val="right"/>
    </w:pPr>
    <w:r>
      <w:t>34. St-6668/2016-21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770"/>
    <w:rsid w:val="000434F1"/>
    <w:rsid w:val="00045FAF"/>
    <w:rsid w:val="0005710B"/>
    <w:rsid w:val="00096970"/>
    <w:rsid w:val="001033F0"/>
    <w:rsid w:val="00117BC5"/>
    <w:rsid w:val="00193FB6"/>
    <w:rsid w:val="001E1F87"/>
    <w:rsid w:val="002A523F"/>
    <w:rsid w:val="002F1388"/>
    <w:rsid w:val="003221E0"/>
    <w:rsid w:val="00380484"/>
    <w:rsid w:val="003A5CA7"/>
    <w:rsid w:val="003C05E2"/>
    <w:rsid w:val="00431B33"/>
    <w:rsid w:val="004A164D"/>
    <w:rsid w:val="004E5A94"/>
    <w:rsid w:val="005868E0"/>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C1E5A"/>
    <w:rsid w:val="008E6B30"/>
    <w:rsid w:val="008F3CC8"/>
    <w:rsid w:val="009035D9"/>
    <w:rsid w:val="009461D1"/>
    <w:rsid w:val="00AF40C4"/>
    <w:rsid w:val="00B63DC2"/>
    <w:rsid w:val="00BA536C"/>
    <w:rsid w:val="00C60B87"/>
    <w:rsid w:val="00CD0023"/>
    <w:rsid w:val="00CF6257"/>
    <w:rsid w:val="00D51DEC"/>
    <w:rsid w:val="00D60770"/>
    <w:rsid w:val="00E37745"/>
    <w:rsid w:val="00E4718C"/>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077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0770"/>
    <w:pPr>
      <w:ind w:left="720"/>
      <w:contextualSpacing/>
    </w:pPr>
  </w:style>
  <w:style w:styleId="Tekstbalonia" w:type="paragraph">
    <w:name w:val="Balloon Text"/>
    <w:basedOn w:val="Normal"/>
    <w:link w:val="TekstbaloniaChar"/>
    <w:uiPriority w:val="99"/>
    <w:semiHidden/>
    <w:unhideWhenUsed/>
    <w:rsid w:val="00D607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0770"/>
    <w:rPr>
      <w:rFonts w:cs="Tahoma" w:hAnsi="Tahoma" w:ascii="Tahoma"/>
      <w:sz w:val="16"/>
      <w:szCs w:val="16"/>
    </w:rPr>
  </w:style>
  <w:style w:styleId="Zaglavlje" w:type="paragraph">
    <w:name w:val="header"/>
    <w:basedOn w:val="Normal"/>
    <w:link w:val="ZaglavljeChar"/>
    <w:uiPriority w:val="99"/>
    <w:unhideWhenUsed/>
    <w:rsid w:val="00D60770"/>
    <w:pPr>
      <w:tabs>
        <w:tab w:pos="4536" w:val="center"/>
        <w:tab w:pos="9072" w:val="right"/>
      </w:tabs>
    </w:pPr>
  </w:style>
  <w:style w:customStyle="true" w:styleId="ZaglavljeChar" w:type="character">
    <w:name w:val="Zaglavlje Char"/>
    <w:basedOn w:val="Zadanifontodlomka"/>
    <w:link w:val="Zaglavlje"/>
    <w:uiPriority w:val="99"/>
    <w:rsid w:val="00D60770"/>
  </w:style>
  <w:style w:styleId="Podnoje" w:type="paragraph">
    <w:name w:val="footer"/>
    <w:basedOn w:val="Normal"/>
    <w:link w:val="PodnojeChar"/>
    <w:uiPriority w:val="99"/>
    <w:unhideWhenUsed/>
    <w:rsid w:val="00D60770"/>
    <w:pPr>
      <w:tabs>
        <w:tab w:pos="4536" w:val="center"/>
        <w:tab w:pos="9072" w:val="right"/>
      </w:tabs>
    </w:pPr>
  </w:style>
  <w:style w:customStyle="true" w:styleId="PodnojeChar" w:type="character">
    <w:name w:val="Podnožje Char"/>
    <w:basedOn w:val="Zadanifontodlomka"/>
    <w:link w:val="Podnoje"/>
    <w:uiPriority w:val="99"/>
    <w:rsid w:val="00D60770"/>
  </w:style>
  <w:style w:styleId="Tekstrezerviranogmjesta" w:type="character">
    <w:name w:val="Placeholder Text"/>
    <w:basedOn w:val="Zadanifontodlomka"/>
    <w:uiPriority w:val="99"/>
    <w:semiHidden/>
    <w:rsid w:val="003221E0"/>
    <w:rPr>
      <w:color w:val="808080"/>
      <w:bdr w:space="0" w:sz="0" w:color="auto" w:val="none"/>
      <w:shd w:fill="auto" w:color="auto" w:val="clear"/>
    </w:rPr>
  </w:style>
  <w:style w:customStyle="true" w:styleId="eSPISCCParagraphDefaultFont" w:type="character">
    <w:name w:val="eSPIS_CC_Paragraph Default Font"/>
    <w:basedOn w:val="Zadanifontodlomka"/>
    <w:rsid w:val="003221E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21E0"/>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21E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21E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077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0770"/>
    <w:pPr>
      <w:ind w:left="720"/>
      <w:contextualSpacing/>
    </w:pPr>
  </w:style>
  <w:style w:styleId="Tekstbalonia" w:type="paragraph">
    <w:name w:val="Balloon Text"/>
    <w:basedOn w:val="Normal"/>
    <w:link w:val="TekstbaloniaChar"/>
    <w:uiPriority w:val="99"/>
    <w:semiHidden/>
    <w:unhideWhenUsed/>
    <w:rsid w:val="00D60770"/>
    <w:rPr>
      <w:rFonts w:ascii="Tahoma" w:cs="Tahoma" w:hAnsi="Tahoma"/>
      <w:sz w:val="16"/>
      <w:szCs w:val="16"/>
    </w:rPr>
  </w:style>
  <w:style w:customStyle="1" w:styleId="TekstbaloniaChar" w:type="character">
    <w:name w:val="Tekst balončića Char"/>
    <w:basedOn w:val="Zadanifontodlomka"/>
    <w:link w:val="Tekstbalonia"/>
    <w:uiPriority w:val="99"/>
    <w:semiHidden/>
    <w:rsid w:val="00D60770"/>
    <w:rPr>
      <w:rFonts w:ascii="Tahoma" w:cs="Tahoma" w:hAnsi="Tahoma"/>
      <w:sz w:val="16"/>
      <w:szCs w:val="16"/>
    </w:rPr>
  </w:style>
  <w:style w:styleId="Zaglavlje" w:type="paragraph">
    <w:name w:val="header"/>
    <w:basedOn w:val="Normal"/>
    <w:link w:val="ZaglavljeChar"/>
    <w:uiPriority w:val="99"/>
    <w:unhideWhenUsed/>
    <w:rsid w:val="00D60770"/>
    <w:pPr>
      <w:tabs>
        <w:tab w:pos="4536" w:val="center"/>
        <w:tab w:pos="9072" w:val="right"/>
      </w:tabs>
    </w:pPr>
  </w:style>
  <w:style w:customStyle="1" w:styleId="ZaglavljeChar" w:type="character">
    <w:name w:val="Zaglavlje Char"/>
    <w:basedOn w:val="Zadanifontodlomka"/>
    <w:link w:val="Zaglavlje"/>
    <w:uiPriority w:val="99"/>
    <w:rsid w:val="00D60770"/>
  </w:style>
  <w:style w:styleId="Podnoje" w:type="paragraph">
    <w:name w:val="footer"/>
    <w:basedOn w:val="Normal"/>
    <w:link w:val="PodnojeChar"/>
    <w:uiPriority w:val="99"/>
    <w:unhideWhenUsed/>
    <w:rsid w:val="00D60770"/>
    <w:pPr>
      <w:tabs>
        <w:tab w:pos="4536" w:val="center"/>
        <w:tab w:pos="9072" w:val="right"/>
      </w:tabs>
    </w:pPr>
  </w:style>
  <w:style w:customStyle="1" w:styleId="PodnojeChar" w:type="character">
    <w:name w:val="Podnožje Char"/>
    <w:basedOn w:val="Zadanifontodlomka"/>
    <w:link w:val="Podnoje"/>
    <w:uiPriority w:val="99"/>
    <w:rsid w:val="00D60770"/>
  </w:style>
  <w:style w:styleId="Tekstrezerviranogmjesta" w:type="character">
    <w:name w:val="Placeholder Text"/>
    <w:basedOn w:val="Zadanifontodlomka"/>
    <w:uiPriority w:val="99"/>
    <w:semiHidden/>
    <w:rsid w:val="003221E0"/>
    <w:rPr>
      <w:color w:val="808080"/>
      <w:bdr w:color="auto" w:space="0" w:sz="0" w:val="none"/>
      <w:shd w:color="auto" w:fill="auto" w:val="clear"/>
    </w:rPr>
  </w:style>
  <w:style w:customStyle="1" w:styleId="eSPISCCParagraphDefaultFont" w:type="character">
    <w:name w:val="eSPIS_CC_Paragraph Default Font"/>
    <w:basedOn w:val="Zadanifontodlomka"/>
    <w:rsid w:val="003221E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21E0"/>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21E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21E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2220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6668</izvorni_sadrzaj>
    <derivirana_varijabla naziv="DomainObject.Predmet.Broj_1">6668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St-6668/2016</izvorni_sadrzaj>
    <derivirana_varijabla naziv="DomainObject.Predmet.OznakaBroj_1">St-6668/2016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VELANA  d.o.o. zastupanog po punomoćniku Frana Belanović; Ivan Belanović</izvorni_sadrzaj>
    <derivirana_varijabla naziv="DomainObject.Predmet.ProtustrankaFormated_1">  VELANA  d.o.o. zastupanog po punomoćniku Frana Belanović; Ivan Belanović</derivirana_varijabla>
  </DomainObject.Predmet.ProtustrankaFormated>
  <DomainObject.Predmet.ProtustrankaFormatedOIB>
    <izvorni_sadrzaj>  VELANA  d.o.o., OIB 29807010544 zastupanog po punomoćniku Frana Belanović; Ivan Belanović</izvorni_sadrzaj>
    <derivirana_varijabla naziv="DomainObject.Predmet.ProtustrankaFormatedOIB_1">  VELANA  d.o.o., OIB 29807010544 zastupanog po punomoćniku Frana Belanović; Ivan Belanović</derivirana_varijabla>
  </DomainObject.Predmet.ProtustrankaFormatedOIB>
  <DomainObject.Predmet.ProtustrankaFormatedWithAdress>
    <izvorni_sadrzaj> VELANA  d.o.o., Kozjačka 37, 10000 Zagreb zastupanog po punomoćniku Frana Belanović; Ivan Belanović</izvorni_sadrzaj>
    <derivirana_varijabla naziv="DomainObject.Predmet.ProtustrankaFormatedWithAdress_1"> VELANA  d.o.o., Kozjačka 37, 10000 Zagreb zastupanog po punomoćniku Frana Belanović; Ivan Belanović</derivirana_varijabla>
  </DomainObject.Predmet.ProtustrankaFormatedWithAdress>
  <DomainObject.Predmet.ProtustrankaFormatedWithAdressOIB>
    <izvorni_sadrzaj> VELANA  d.o.o., OIB 29807010544, Kozjačka 37, 10000 Zagreb zastupanog po punomoćniku Frana Belanović; Ivan Belanović</izvorni_sadrzaj>
    <derivirana_varijabla naziv="DomainObject.Predmet.ProtustrankaFormatedWithAdressOIB_1"> VELANA  d.o.o., OIB 29807010544, Kozjačka 37, 10000 Zagreb zastupanog po punomoćniku Frana Belanović; Ivan Belanović</derivirana_varijabla>
  </DomainObject.Predmet.ProtustrankaFormatedWithAdressOIB>
  <DomainObject.Predmet.ProtustrankaWithAdress>
    <izvorni_sadrzaj>VELANA  d.o.o. Kozjačka 37, 10000 Zagreb</izvorni_sadrzaj>
    <derivirana_varijabla naziv="DomainObject.Predmet.ProtustrankaWithAdress_1">VELANA  d.o.o. Kozjačka 37, 10000 Zagreb</derivirana_varijabla>
  </DomainObject.Predmet.ProtustrankaWithAdress>
  <DomainObject.Predmet.ProtustrankaWithAdressOIB>
    <izvorni_sadrzaj>VELANA  d.o.o., OIB 29807010544, Kozjačka 37, 10000 Zagreb</izvorni_sadrzaj>
    <derivirana_varijabla naziv="DomainObject.Predmet.ProtustrankaWithAdressOIB_1">VELANA  d.o.o., OIB 29807010544, Kozjačka 37, 10000 Zagreb</derivirana_varijabla>
  </DomainObject.Predmet.ProtustrankaWithAdressOIB>
  <DomainObject.Predmet.ProtustrankaNazivFormated>
    <izvorni_sadrzaj>VELANA  d.o.o.</izvorni_sadrzaj>
    <derivirana_varijabla naziv="DomainObject.Predmet.ProtustrankaNazivFormated_1">VELANA  d.o.o.</derivirana_varijabla>
  </DomainObject.Predmet.ProtustrankaNazivFormated>
  <DomainObject.Predmet.ProtustrankaNazivFormatedOIB>
    <izvorni_sadrzaj>VELANA  d.o.o., OIB 29807010544</izvorni_sadrzaj>
    <derivirana_varijabla naziv="DomainObject.Predmet.ProtustrankaNazivFormatedOIB_1">VELANA  d.o.o., OIB 29807010544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VELANA  d.o.o. zastupanog po punomoćniku Frana Belanović; Ivan Belanović</item>
    </izvorni_sadrzaj>
    <derivirana_varijabla naziv="DomainObject.Predmet.ProtuStrankaListFormated_1">
      <item>VELANA  d.o.o. zastupanog po punomoćniku Frana Belanović; Ivan Belanović</item>
    </derivirana_varijabla>
  </DomainObject.Predmet.ProtuStrankaListFormated>
  <DomainObject.Predmet.ProtuStrankaListFormatedOIB>
    <izvorni_sadrzaj>
      <item>VELANA  d.o.o., OIB 29807010544 zastupanog po punomoćniku Frana Belanović; Ivan Belanović</item>
    </izvorni_sadrzaj>
    <derivirana_varijabla naziv="DomainObject.Predmet.ProtuStrankaListFormatedOIB_1">
      <item>VELANA  d.o.o., OIB 29807010544 zastupanog po punomoćniku Frana Belanović; Ivan Belanović</item>
    </derivirana_varijabla>
  </DomainObject.Predmet.ProtuStrankaListFormatedOIB>
  <DomainObject.Predmet.ProtuStrankaListFormatedWithAdress>
    <izvorni_sadrzaj>
      <item>VELANA  d.o.o., Kozjačka 37, 10000 Zagreb zastupanog po punomoćniku Frana Belanović; Ivan Belanović</item>
    </izvorni_sadrzaj>
    <derivirana_varijabla naziv="DomainObject.Predmet.ProtuStrankaListFormatedWithAdress_1">
      <item>VELANA  d.o.o., Kozjačka 37, 10000 Zagreb zastupanog po punomoćniku Frana Belanović; Ivan Belanović</item>
    </derivirana_varijabla>
  </DomainObject.Predmet.ProtuStrankaListFormatedWithAdress>
  <DomainObject.Predmet.ProtuStrankaListFormatedWithAdressOIB>
    <izvorni_sadrzaj>
      <item>VELANA  d.o.o., OIB 29807010544, Kozjačka 37, 10000 Zagreb zastupanog po punomoćniku Frana Belanović; Ivan Belanović</item>
    </izvorni_sadrzaj>
    <derivirana_varijabla naziv="DomainObject.Predmet.ProtuStrankaListFormatedWithAdressOIB_1">
      <item>VELANA  d.o.o., OIB 29807010544, Kozjačka 37, 10000 Zagreb zastupanog po punomoćniku Frana Belanović; Ivan Belanović</item>
    </derivirana_varijabla>
  </DomainObject.Predmet.ProtuStrankaListFormatedWithAdressOIB>
  <DomainObject.Predmet.ProtuStrankaListNazivFormated>
    <izvorni_sadrzaj>
      <item>VELANA  d.o.o.</item>
    </izvorni_sadrzaj>
    <derivirana_varijabla naziv="DomainObject.Predmet.ProtuStrankaListNazivFormated_1">
      <item>VELANA  d.o.o.</item>
    </derivirana_varijabla>
  </DomainObject.Predmet.ProtuStrankaListNazivFormated>
  <DomainObject.Predmet.ProtuStrankaListNazivFormatedOIB>
    <izvorni_sadrzaj>
      <item>VELANA  d.o.o., OIB 29807010544</item>
    </izvorni_sadrzaj>
    <derivirana_varijabla naziv="DomainObject.Predmet.ProtuStrankaListNazivFormatedOIB_1">
      <item>VELANA  d.o.o., OIB 29807010544</item>
    </derivirana_varijabla>
  </DomainObject.Predmet.ProtuStrankaListNazivFormatedOIB>
  <DomainObject.Predmet.OstaliListFormated>
    <izvorni_sadrzaj>
      <item>Frana Belanović punomoćnica sudionika u postupku VELANA  d.o.o.</item>
      <item>Ivan Belanović punomoćnik sudionika u postupku VELANA  d.o.o.</item>
    </izvorni_sadrzaj>
    <derivirana_varijabla naziv="DomainObject.Predmet.OstaliListFormated_1">
      <item>Frana Belanović punomoćnica sudionika u postupku VELANA  d.o.o.</item>
      <item>Ivan Belanović punomoćnik sudionika u postupku VELANA  d.o.o.</item>
    </derivirana_varijabla>
  </DomainObject.Predmet.OstaliListFormated>
  <DomainObject.Predmet.OstaliListFormatedOIB>
    <izvorni_sadrzaj>
      <item>Frana Belanović, OIB 48481011000 punomoćnica sudionika u postupku VELANA  d.o.o.</item>
      <item>Ivan Belanović, OIB 72493658515 punomoćnik sudionika u postupku VELANA  d.o.o.</item>
    </izvorni_sadrzaj>
    <derivirana_varijabla naziv="DomainObject.Predmet.OstaliListFormatedOIB_1">
      <item>Frana Belanović, OIB 48481011000 punomoćnica sudionika u postupku VELANA  d.o.o.</item>
      <item>Ivan Belanović, OIB 72493658515 punomoćnik sudionika u postupku VELANA  d.o.o.</item>
    </derivirana_varijabla>
  </DomainObject.Predmet.OstaliListFormatedOIB>
  <DomainObject.Predmet.OstaliListFormatedWithAdress>
    <izvorni_sadrzaj>
      <item>Frana Belanović, Uvalička 6, 10000 Zagreb punomoćnica sudionika u postupku VELANA  d.o.o.</item>
      <item>Ivan Belanović, Uvalička 6, 10000 Zagreb punomoćnik sudionika u postupku VELANA  d.o.o.</item>
    </izvorni_sadrzaj>
    <derivirana_varijabla naziv="DomainObject.Predmet.OstaliListFormatedWithAdress_1">
      <item>Frana Belanović, Uvalička 6, 10000 Zagreb punomoćnica sudionika u postupku VELANA  d.o.o.</item>
      <item>Ivan Belanović, Uvalička 6, 10000 Zagreb punomoćnik sudionika u postupku VELANA  d.o.o.</item>
    </derivirana_varijabla>
  </DomainObject.Predmet.OstaliListFormatedWithAdress>
  <DomainObject.Predmet.OstaliListFormatedWithAdressOIB>
    <izvorni_sadrzaj>
      <item>Frana Belanović, OIB 48481011000, Uvalička 6, 10000 Zagreb punomoćnica sudionika u postupku VELANA  d.o.o.</item>
      <item>Ivan Belanović, OIB 72493658515, Uvalička 6, 10000 Zagreb punomoćnik sudionika u postupku VELANA  d.o.o.</item>
    </izvorni_sadrzaj>
    <derivirana_varijabla naziv="DomainObject.Predmet.OstaliListFormatedWithAdressOIB_1">
      <item>Frana Belanović, OIB 48481011000, Uvalička 6, 10000 Zagreb punomoćnica sudionika u postupku VELANA  d.o.o.</item>
      <item>Ivan Belanović, OIB 72493658515, Uvalička 6, 10000 Zagreb punomoćnik sudionika u postupku VELANA  d.o.o.</item>
    </derivirana_varijabla>
  </DomainObject.Predmet.OstaliListFormatedWithAdressOIB>
  <DomainObject.Predmet.OstaliListNazivFormated>
    <izvorni_sadrzaj>
      <item>Frana Belanović</item>
      <item>Ivan Belanović</item>
    </izvorni_sadrzaj>
    <derivirana_varijabla naziv="DomainObject.Predmet.OstaliListNazivFormated_1">
      <item>Frana Belanović</item>
      <item>Ivan Belanović</item>
    </derivirana_varijabla>
  </DomainObject.Predmet.OstaliListNazivFormated>
  <DomainObject.Predmet.OstaliListNazivFormatedOIB>
    <izvorni_sadrzaj>
      <item>Frana Belanović, OIB 48481011000</item>
      <item>Ivan Belanović, OIB 72493658515</item>
    </izvorni_sadrzaj>
    <derivirana_varijabla naziv="DomainObject.Predmet.OstaliListNazivFormatedOIB_1">
      <item>Frana Belanović, OIB 48481011000</item>
      <item>Ivan Belanović, OIB 72493658515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VELANA  d.o.o.</izvorni_sadrzaj>
    <derivirana_varijabla naziv="DomainObject.Predmet.ProtustrankaIDrugi_1">VELANA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VELANA  d.o.o., OIB 29807010544, Kozjačka 37, 10000 Zagreb</izvorni_sadrzaj>
    <derivirana_varijabla naziv="DomainObject.Predmet.ProtustrankaIDrugiAdressOIB_1">VELANA  d.o.o., OIB 29807010544, Kozjačka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VELANA  d.o.o.</item>
      <item>Frana Belanović</item>
      <item>Ivan Belanović</item>
      <item>VJEROVNICI</item>
    </izvorni_sadrzaj>
    <derivirana_varijabla naziv="DomainObject.Predmet.SudioniciListNaziv_1">
      <item>FINA Regionalni centar Zagreb</item>
      <item>VELANA  d.o.o.</item>
      <item>Frana Belanović</item>
      <item>Ivan Belanović</item>
      <item>VJEROVNICI</item>
    </derivirana_varijabla>
  </DomainObject.Predmet.SudioniciListNaziv>
  <DomainObject.Predmet.SudioniciListAdressOIB>
    <izvorni_sadrzaj>
      <item>FINA Regionalni centar Zagreb, OIB 85821130368, Trg svibanjskih žrtava 1995. 1,10000 Zagreb</item>
      <item>VELANA  d.o.o., OIB 29807010544, Kozjačka 37,10000 Zagreb</item>
      <item>Frana Belanović, OIB 48481011000, Uvalička 6,10000 Zagreb</item>
      <item>Ivan Belanović, OIB 72493658515, Uvalička 6,10000 Zagreb</item>
      <item>VJEROVNICI</item>
    </izvorni_sadrzaj>
    <derivirana_varijabla naziv="DomainObject.Predmet.SudioniciListAdressOIB_1">
      <item>FINA Regionalni centar Zagreb, OIB 85821130368, Trg svibanjskih žrtava 1995. 1,10000 Zagreb</item>
      <item>VELANA  d.o.o., OIB 29807010544, Kozjačka 37,10000 Zagreb</item>
      <item>Frana Belanović, OIB 48481011000, Uvalička 6,10000 Zagreb</item>
      <item>Ivan Belanović, OIB 72493658515, Uvalička 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29807010544</item>
      <item>, OIB 48481011000</item>
      <item>, OIB 72493658515</item>
      <item>, OIB null</item>
    </izvorni_sadrzaj>
    <derivirana_varijabla naziv="DomainObject.Predmet.SudioniciListNazivOIB_1">
      <item>, OIB 85821130368</item>
      <item>, OIB 29807010544</item>
      <item>, OIB 48481011000</item>
      <item>, OIB 72493658515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3024</properties:Characters>
  <properties:Lines>81</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2018-07-13T06:04:00Z</dcterms:created>
  <dc:creator>Vlasta Bogović Milisavljević</dc:creator>
  <cp:lastModifiedBy>Vlasta Bogović Milisavljević</cp:lastModifiedBy>
  <cp:lastPrinted>2018-07-13T06:12:00Z</cp:lastPrinted>
  <dcterms:modified xmlns:xsi="http://www.w3.org/2001/XMLSchema-instance" xsi:type="dcterms:W3CDTF">2018-07-13T06:12:00Z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(OTOVRI - ZATVORI 13.07.2018..docx)</vt:lpwstr>
  </prop:property>
  <prop:property name="CC_coloring" pid="4" fmtid="{D5CDD505-2E9C-101B-9397-08002B2CF9AE}">
    <vt:bool>false</vt:bool>
  </prop:property>
  <prop:property name="BrojStranica" pid="5" fmtid="{D5CDD505-2E9C-101B-9397-08002B2CF9AE}">
    <vt:i4>2</vt:i4>
  </prop:property>
</prop:Properties>
</file>