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5335" w14:paraId="361533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8D5147">
        <w:t>58</w:t>
      </w:r>
      <w:r w:rsidR="0004729B">
        <w:t>4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4729B">
        <w:t xml:space="preserve">DEA d.o.o., Zadar, Klaićeva 9, OIB: </w:t>
      </w:r>
      <w:r w:rsidR="0004729B" w:rsidRPr="00CE01A2">
        <w:t>96486403632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4729B">
        <w:t xml:space="preserve">DEA d.o.o., Zadar, Klaićeva 9, OIB: </w:t>
      </w:r>
      <w:r w:rsidR="0004729B" w:rsidRPr="00CE01A2">
        <w:t>96486403632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B97525">
        <w:t>09</w:t>
      </w:r>
      <w:r w:rsidR="00A70A5D">
        <w:t>,</w:t>
      </w:r>
      <w:r w:rsidR="004E264A"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B97525">
        <w:t>09</w:t>
      </w:r>
      <w:r w:rsidR="00F92198">
        <w:t>,</w:t>
      </w:r>
      <w:r w:rsidR="004E264A"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E264A">
        <w:t>DEA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770CA">
        <w:t>01. rujna 2015.</w:t>
      </w:r>
      <w:r w:rsidR="00245588" w:rsidRPr="006A6907">
        <w:t xml:space="preserve">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4E264A">
        <w:t>1427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4E264A">
        <w:t>97.306,44</w:t>
      </w:r>
      <w:r w:rsidR="00245588" w:rsidRPr="006A6907">
        <w:t xml:space="preserve"> kun</w:t>
      </w:r>
      <w:r w:rsidR="00F770CA">
        <w:t>a</w:t>
      </w:r>
      <w:r w:rsidR="00673D65" w:rsidRPr="006A6907">
        <w:t xml:space="preserve">, te da ima </w:t>
      </w:r>
      <w:r w:rsidR="00F770CA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E264A">
        <w:t>DEA d.o.o., Zadar</w:t>
      </w:r>
      <w:r w:rsidR="004E264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04729B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VEDRAN BAKOČEVIĆ, Zadar, J.J. Strossmayera 14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165A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D5147">
      <w:t>58</w:t>
    </w:r>
    <w:r w:rsidR="0004729B">
      <w:t>4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4729B"/>
    <w:rsid w:val="0005791D"/>
    <w:rsid w:val="00061A25"/>
    <w:rsid w:val="00067D16"/>
    <w:rsid w:val="00075671"/>
    <w:rsid w:val="00082736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232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1E5D"/>
    <w:rsid w:val="001E4CA8"/>
    <w:rsid w:val="001F2306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39AC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EB1"/>
    <w:rsid w:val="004E264A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0F79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4821"/>
    <w:rsid w:val="00805D5C"/>
    <w:rsid w:val="00810184"/>
    <w:rsid w:val="008165AB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D51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97525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259B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1E4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770CA"/>
    <w:rsid w:val="00F8287C"/>
    <w:rsid w:val="00F835AE"/>
    <w:rsid w:val="00F866E1"/>
    <w:rsid w:val="00F902C1"/>
    <w:rsid w:val="00F92198"/>
    <w:rsid w:val="00F92769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6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6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d.o.o. za poslovanje nekretninama</izvorni_sadrzaj>
    <derivirana_varijabla naziv="DomainObject.Predmet.ProtustrankaFormated_1">  DEA d.o.o. za poslovanje nekretninama</derivirana_varijabla>
  </DomainObject.Predmet.ProtustrankaFormated>
  <DomainObject.Predmet.ProtustrankaFormatedOIB>
    <izvorni_sadrzaj>  DEA d.o.o. za poslovanje nekretninama, OIB 96486403632</izvorni_sadrzaj>
    <derivirana_varijabla naziv="DomainObject.Predmet.ProtustrankaFormatedOIB_1">  DEA d.o.o. za poslovanje nekretninama, OIB 96486403632</derivirana_varijabla>
  </DomainObject.Predmet.ProtustrankaFormatedOIB>
  <DomainObject.Predmet.ProtustrankaFormatedWithAdress>
    <izvorni_sadrzaj> DEA d.o.o. za poslovanje nekretninama, Klaićeva 9, 23000 Zadar</izvorni_sadrzaj>
    <derivirana_varijabla naziv="DomainObject.Predmet.ProtustrankaFormatedWithAdress_1"> DEA d.o.o. za poslovanje nekretninama, Klaićeva 9, 23000 Zadar</derivirana_varijabla>
  </DomainObject.Predmet.ProtustrankaFormatedWithAdress>
  <DomainObject.Predmet.ProtustrankaFormatedWithAdressOIB>
    <izvorni_sadrzaj> DEA d.o.o. za poslovanje nekretninama, OIB 96486403632, Klaićeva 9, 23000 Zadar</izvorni_sadrzaj>
    <derivirana_varijabla naziv="DomainObject.Predmet.ProtustrankaFormatedWithAdressOIB_1"> DEA d.o.o. za poslovanje nekretninama, OIB 96486403632, Klaićeva 9, 23000 Zadar</derivirana_varijabla>
  </DomainObject.Predmet.ProtustrankaFormatedWithAdressOIB>
  <DomainObject.Predmet.ProtustrankaWithAdress>
    <izvorni_sadrzaj>DEA d.o.o. za poslovanje nekretninama Klaićeva 9, 23000 Zadar</izvorni_sadrzaj>
    <derivirana_varijabla naziv="DomainObject.Predmet.ProtustrankaWithAdress_1">DEA d.o.o. za poslovanje nekretninama Klaićeva 9, 23000 Zadar</derivirana_varijabla>
  </DomainObject.Predmet.ProtustrankaWithAdress>
  <DomainObject.Predmet.ProtustrankaWithAdressOIB>
    <izvorni_sadrzaj>DEA d.o.o. za poslovanje nekretninama, OIB 96486403632, Klaićeva 9, 23000 Zadar</izvorni_sadrzaj>
    <derivirana_varijabla naziv="DomainObject.Predmet.ProtustrankaWithAdressOIB_1">DEA d.o.o. za poslovanje nekretninama, OIB 96486403632, Klaićeva 9, 23000 Zadar</derivirana_varijabla>
  </DomainObject.Predmet.ProtustrankaWithAdressOIB>
  <DomainObject.Predmet.ProtustrankaNazivFormated>
    <izvorni_sadrzaj>DEA d.o.o. za poslovanje nekretninama</izvorni_sadrzaj>
    <derivirana_varijabla naziv="DomainObject.Predmet.ProtustrankaNazivFormated_1">DEA d.o.o. za poslovanje nekretninama</derivirana_varijabla>
  </DomainObject.Predmet.ProtustrankaNazivFormated>
  <DomainObject.Predmet.ProtustrankaNazivFormatedOIB>
    <izvorni_sadrzaj>DEA d.o.o. za poslovanje nekretninama, OIB 96486403632</izvorni_sadrzaj>
    <derivirana_varijabla naziv="DomainObject.Predmet.ProtustrankaNazivFormatedOIB_1">DEA d.o.o. za poslovanje nekretninama, OIB 96486403632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97306.44</izvorni_sadrzaj>
    <derivirana_varijabla naziv="DomainObject.Predmet.TrenutnaVrijednost_1">97306.44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 d.o.o. za poslovanje nekretninama</item>
    </izvorni_sadrzaj>
    <derivirana_varijabla naziv="DomainObject.Predmet.ProtuStrankaListFormated_1">
      <item>DEA d.o.o. za poslovanje nekretninama</item>
    </derivirana_varijabla>
  </DomainObject.Predmet.ProtuStrankaListFormated>
  <DomainObject.Predmet.ProtuStrankaListFormatedOIB>
    <izvorni_sadrzaj>
      <item>DEA d.o.o. za poslovanje nekretninama, OIB 96486403632</item>
    </izvorni_sadrzaj>
    <derivirana_varijabla naziv="DomainObject.Predmet.ProtuStrankaListFormatedOIB_1">
      <item>DEA d.o.o. za poslovanje nekretninama, OIB 96486403632</item>
    </derivirana_varijabla>
  </DomainObject.Predmet.ProtuStrankaListFormatedOIB>
  <DomainObject.Predmet.ProtuStrankaListFormatedWithAdress>
    <izvorni_sadrzaj>
      <item>DEA d.o.o. za poslovanje nekretninama, Klaićeva 9, 23000 Zadar</item>
    </izvorni_sadrzaj>
    <derivirana_varijabla naziv="DomainObject.Predmet.ProtuStrankaListFormatedWithAdress_1">
      <item>DEA d.o.o. za poslovanje nekretninama, Klaićeva 9, 23000 Zadar</item>
    </derivirana_varijabla>
  </DomainObject.Predmet.ProtuStrankaListFormatedWithAdress>
  <DomainObject.Predmet.ProtuStrankaListFormatedWithAdressOIB>
    <izvorni_sadrzaj>
      <item>DEA d.o.o. za poslovanje nekretninama, OIB 96486403632, Klaićeva 9, 23000 Zadar</item>
    </izvorni_sadrzaj>
    <derivirana_varijabla naziv="DomainObject.Predmet.ProtuStrankaListFormatedWithAdressOIB_1">
      <item>DEA d.o.o. za poslovanje nekretninama, OIB 96486403632, Klaićeva 9, 23000 Zadar</item>
    </derivirana_varijabla>
  </DomainObject.Predmet.ProtuStrankaListFormatedWithAdressOIB>
  <DomainObject.Predmet.ProtuStrankaListNazivFormated>
    <izvorni_sadrzaj>
      <item>DEA d.o.o. za poslovanje nekretninama</item>
    </izvorni_sadrzaj>
    <derivirana_varijabla naziv="DomainObject.Predmet.ProtuStrankaListNazivFormated_1">
      <item>DEA d.o.o. za poslovanje nekretninama</item>
    </derivirana_varijabla>
  </DomainObject.Predmet.ProtuStrankaListNazivFormated>
  <DomainObject.Predmet.ProtuStrankaListNazivFormatedOIB>
    <izvorni_sadrzaj>
      <item>DEA d.o.o. za poslovanje nekretninama, OIB 96486403632</item>
    </izvorni_sadrzaj>
    <derivirana_varijabla naziv="DomainObject.Predmet.ProtuStrankaListNazivFormatedOIB_1">
      <item>DEA d.o.o. za poslovanje nekretninama, OIB 96486403632</item>
    </derivirana_varijabla>
  </DomainObject.Predmet.ProtuStrankaListNazivFormatedOIB>
  <DomainObject.Predmet.OstaliListFormated>
    <izvorni_sadrzaj>
      <item>Vedran Bakočević</item>
    </izvorni_sadrzaj>
    <derivirana_varijabla naziv="DomainObject.Predmet.OstaliListFormated_1">
      <item>Vedran Bakočević</item>
    </derivirana_varijabla>
  </DomainObject.Predmet.OstaliListFormated>
  <DomainObject.Predmet.OstaliListFormatedOIB>
    <izvorni_sadrzaj>
      <item>Vedran Bakočević, OIB 26905995402</item>
    </izvorni_sadrzaj>
    <derivirana_varijabla naziv="DomainObject.Predmet.OstaliListFormatedOIB_1">
      <item>Vedran Bakočević, OIB 26905995402</item>
    </derivirana_varijabla>
  </DomainObject.Predmet.OstaliListFormatedOIB>
  <DomainObject.Predmet.OstaliListFormatedWithAdress>
    <izvorni_sadrzaj>
      <item>Vedran Bakočević, Josipa Jurja Strossmayera 8, 23000 Zadar</item>
    </izvorni_sadrzaj>
    <derivirana_varijabla naziv="DomainObject.Predmet.OstaliListFormatedWithAdress_1">
      <item>Vedran Bakočević, Josipa Jurja Strossmayera 8, 23000 Zadar</item>
    </derivirana_varijabla>
  </DomainObject.Predmet.OstaliListFormatedWithAdress>
  <DomainObject.Predmet.OstaliListFormatedWithAdressOIB>
    <izvorni_sadrzaj>
      <item>Vedran Bakočević, OIB 26905995402, Josipa Jurja Strossmayera 8, 23000 Zadar</item>
    </izvorni_sadrzaj>
    <derivirana_varijabla naziv="DomainObject.Predmet.OstaliListFormatedWithAdressOIB_1">
      <item>Vedran Bakočević, OIB 26905995402, Josipa Jurja Strossmayera 8, 23000 Zadar</item>
    </derivirana_varijabla>
  </DomainObject.Predmet.OstaliListFormatedWithAdressOIB>
  <DomainObject.Predmet.OstaliListNazivFormated>
    <izvorni_sadrzaj>
      <item>Vedran Bakočević</item>
    </izvorni_sadrzaj>
    <derivirana_varijabla naziv="DomainObject.Predmet.OstaliListNazivFormated_1">
      <item>Vedran Bakočević</item>
    </derivirana_varijabla>
  </DomainObject.Predmet.OstaliListNazivFormated>
  <DomainObject.Predmet.OstaliListNazivFormatedOIB>
    <izvorni_sadrzaj>
      <item>Vedran Bakočević, OIB 26905995402</item>
    </izvorni_sadrzaj>
    <derivirana_varijabla naziv="DomainObject.Predmet.OstaliListNazivFormatedOIB_1">
      <item>Vedran Bakočević, OIB 26905995402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 d.o.o. za poslovanje nekretninama</izvorni_sadrzaj>
    <derivirana_varijabla naziv="DomainObject.Predmet.ProtustrankaIDrugi_1">DEA d.o.o. za poslovanje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DEA d.o.o. za poslovanje nekretninama, OIB 96486403632, Klaićeva 9, 23000 Zadar</izvorni_sadrzaj>
    <derivirana_varijabla naziv="DomainObject.Predmet.ProtustrankaIDrugiAdressOIB_1">DEA d.o.o. za poslovanje nekretninama, OIB 96486403632, Klaićeva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DEA d.o.o. za poslovanje nekretninama</item>
      <item>Vedran Bakočević</item>
    </izvorni_sadrzaj>
    <derivirana_varijabla naziv="DomainObject.Predmet.SudioniciListNaziv_1">
      <item>Financijska agencija</item>
      <item>DEA d.o.o. za poslovanje nekretninama</item>
      <item>Vedran Bakočević</item>
    </derivirana_varijabla>
  </DomainObject.Predmet.SudioniciListNaziv>
  <DomainObject.Predmet.SudioniciListAdressOIB>
    <izvorni_sadrzaj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izvorni_sadrzaj>
    <derivirana_varijabla naziv="DomainObject.Predmet.SudioniciListAdressOIB_1"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96486403632</item>
      <item>, OIB 26905995402</item>
    </izvorni_sadrzaj>
    <derivirana_varijabla naziv="DomainObject.Predmet.SudioniciListNazivOIB_1">
      <item>, OIB 85821130368</item>
      <item>, OIB 96486403632</item>
      <item>, OIB 26905995402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BF128-6A84-4603-89BD-68ECA65F3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1826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2016-04-22T10:34:00Z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