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b1a9" w14:paraId="a77b1a9" w:rsidRDefault="00F17870" w:rsidP="00F17870" w:rsidR="00F17870">
      <w:pPr>
        <w:spacing w:after="240"/>
        <w:jc w:val="both"/>
        <w15:collapsed w:val="false"/>
      </w:pPr>
      <w:bookmarkStart w:name="_GoBack" w:id="0"/>
      <w:bookmarkEnd w:id="0"/>
    </w:p>
    <w:p w:rsidRDefault="00F17870" w:rsidP="00F17870" w:rsidR="00F17870">
      <w:pPr>
        <w:spacing w:after="240"/>
        <w:jc w:val="both"/>
      </w:pPr>
    </w:p>
    <w:p w:rsidRDefault="00F17870" w:rsidP="00F17870" w:rsidR="00F17870" w:rsidRPr="00F17870">
      <w:pPr>
        <w:spacing w:after="240"/>
        <w:jc w:val="both"/>
      </w:pPr>
      <w:r w:rsidRPr="00F17870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7870">
        <w:t xml:space="preserve">     REPUBLIKA HRVATSKA</w:t>
      </w:r>
    </w:p>
    <w:p w:rsidRDefault="00F17870" w:rsidP="00F17870" w:rsidR="00F17870" w:rsidRPr="00F17870">
      <w:r w:rsidRPr="00F17870">
        <w:t>TRGOVAČKI SUD U ZAGREBU</w:t>
      </w:r>
    </w:p>
    <w:p w:rsidRDefault="00F17870" w:rsidP="00F17870" w:rsidR="00F17870" w:rsidRPr="00F17870">
      <w:r w:rsidRPr="00F17870">
        <w:t xml:space="preserve">        Stalna služba u Karlovcu</w:t>
      </w:r>
    </w:p>
    <w:p w:rsidRDefault="00F17870" w:rsidP="00F17870" w:rsidR="00F17870" w:rsidRPr="00F17870">
      <w:r w:rsidRPr="00F17870">
        <w:t>Karlovac, Trg hrvatskih branitelja 1/II</w:t>
      </w:r>
    </w:p>
    <w:p w:rsidRDefault="00F17870" w:rsidP="00F17870" w:rsidR="00F17870" w:rsidRPr="00F17870"/>
    <w:p w:rsidRDefault="00F17870" w:rsidP="00F17870" w:rsidR="00F17870" w:rsidRPr="00F17870">
      <w:pPr>
        <w:jc w:val="center"/>
      </w:pPr>
      <w:r w:rsidRPr="00F17870">
        <w:t>R E P U B L I K A   H R V A T S K A</w:t>
      </w:r>
    </w:p>
    <w:p w:rsidRDefault="00F17870" w:rsidP="00F17870" w:rsidR="00F17870" w:rsidRPr="00F17870"/>
    <w:p w:rsidRDefault="00F17870" w:rsidP="00F17870" w:rsidR="00F17870" w:rsidRPr="00F17870">
      <w:pPr>
        <w:jc w:val="center"/>
      </w:pPr>
      <w:r w:rsidRPr="00F17870">
        <w:t>R J E Š E N J E</w:t>
      </w:r>
    </w:p>
    <w:p w:rsidRDefault="00F17870" w:rsidP="00F17870" w:rsidR="00F17870" w:rsidRPr="00F17870"/>
    <w:p w:rsidRDefault="00F17870" w:rsidP="00F17870" w:rsidR="00F17870" w:rsidRPr="00F17870">
      <w:pPr>
        <w:jc w:val="both"/>
      </w:pPr>
      <w:r w:rsidRPr="00F17870">
        <w:tab/>
        <w:t>TRGOVAČKI SUD U ZAGREBU, Stalna služba u Karlovcu</w:t>
      </w:r>
      <w:r w:rsidRPr="00F17870">
        <w:rPr>
          <w:b/>
        </w:rPr>
        <w:t>,</w:t>
      </w:r>
      <w:r w:rsidRPr="00F17870">
        <w:t xml:space="preserve"> po sucu Jadranki Mađeruh, kao stečajnom sucu, povodom prijedloga dužnika </w:t>
      </w:r>
      <w:r w:rsidR="003B0921">
        <w:t>Institut za istraživanje i razvoj održivih ekosustava,</w:t>
      </w:r>
      <w:r w:rsidRPr="00F17870">
        <w:t xml:space="preserve"> Velika Gorica, Jagodno 100/a, OIB: 97065215278, kojeg zastupaju punomoćnici Aleksandar Haid i Tea Švaljek Krešić, odvjetnici u Zajedničkom odvjetničkom uredu u Zagrebu, Ilica 134, radi otvaranja predstečajnog postupka, </w:t>
      </w:r>
      <w:r w:rsidR="003B0921">
        <w:t>8. veljače</w:t>
      </w:r>
      <w:r w:rsidRPr="00F17870">
        <w:t xml:space="preserve"> 2018.</w:t>
      </w:r>
    </w:p>
    <w:p w:rsidRDefault="00F17870" w:rsidP="00F17870" w:rsidR="00F17870" w:rsidRPr="00F17870">
      <w:pPr>
        <w:ind w:firstLine="360"/>
        <w:jc w:val="both"/>
      </w:pPr>
      <w:r w:rsidRPr="00F17870">
        <w:t>.</w:t>
      </w:r>
    </w:p>
    <w:p w:rsidRDefault="00F17870" w:rsidP="00F17870" w:rsidR="00F17870" w:rsidRPr="00F17870">
      <w:pPr>
        <w:jc w:val="center"/>
      </w:pPr>
      <w:r w:rsidRPr="00F17870">
        <w:t>r i j e š i o   j e</w:t>
      </w:r>
    </w:p>
    <w:p w:rsidRDefault="00F17870" w:rsidP="00F17870" w:rsidR="00F17870" w:rsidRPr="00F17870"/>
    <w:p w:rsidRDefault="00F17870" w:rsidP="00F17870" w:rsidR="00F17870" w:rsidRPr="003B0921">
      <w:pPr>
        <w:tabs>
          <w:tab w:pos="945" w:val="left"/>
        </w:tabs>
        <w:contextualSpacing/>
        <w:jc w:val="both"/>
        <w:rPr>
          <w:b/>
        </w:rPr>
      </w:pPr>
      <w:r w:rsidRPr="00F17870">
        <w:tab/>
        <w:t xml:space="preserve">Ispravlja se ovosudno rješenje poslovni broj St-138/18 od </w:t>
      </w:r>
      <w:r w:rsidR="003B0921">
        <w:t>8. veljače</w:t>
      </w:r>
      <w:r w:rsidRPr="00F17870">
        <w:t xml:space="preserve"> 2018.</w:t>
      </w:r>
      <w:r w:rsidR="003B0921">
        <w:t xml:space="preserve"> u točki IX. izreke rješenja tako da se </w:t>
      </w:r>
      <w:r w:rsidR="003B0921" w:rsidRPr="003B0921">
        <w:rPr>
          <w:b/>
        </w:rPr>
        <w:t>ročište radi ispitivanja tražbina</w:t>
      </w:r>
      <w:r w:rsidR="003B0921">
        <w:t xml:space="preserve"> određeno za dan 10. travnja 2018. u 9,00 sati neće održati tog dana već </w:t>
      </w:r>
      <w:r w:rsidR="003B0921" w:rsidRPr="003B0921">
        <w:rPr>
          <w:b/>
        </w:rPr>
        <w:t>22. svibnja 2018. u 9,00 sati.</w:t>
      </w:r>
    </w:p>
    <w:p w:rsidRDefault="003B0921" w:rsidP="00F17870" w:rsidR="003B0921">
      <w:pPr>
        <w:jc w:val="center"/>
      </w:pPr>
    </w:p>
    <w:p w:rsidRDefault="00F17870" w:rsidP="00F17870" w:rsidR="00F17870" w:rsidRPr="00F17870">
      <w:pPr>
        <w:jc w:val="center"/>
      </w:pPr>
      <w:r w:rsidRPr="00F17870">
        <w:t>Obrazloženje</w:t>
      </w:r>
    </w:p>
    <w:p w:rsidRDefault="00F17870" w:rsidP="00F17870" w:rsidR="00F17870" w:rsidRPr="00F17870">
      <w:pPr>
        <w:jc w:val="center"/>
      </w:pPr>
    </w:p>
    <w:p w:rsidRDefault="00F17870" w:rsidP="00F17870" w:rsidR="003B0921">
      <w:pPr>
        <w:tabs>
          <w:tab w:pos="1125" w:val="left"/>
        </w:tabs>
        <w:jc w:val="both"/>
      </w:pPr>
      <w:r w:rsidRPr="00F17870">
        <w:tab/>
        <w:t xml:space="preserve">Po službenoj dužnosti sud je izvršio ispravak ovosudnog rješenja poslovni broj St-138/18 od </w:t>
      </w:r>
      <w:r w:rsidR="003B0921">
        <w:t>8. veljače</w:t>
      </w:r>
      <w:r w:rsidRPr="00F17870">
        <w:t xml:space="preserve"> 2018. </w:t>
      </w:r>
      <w:r w:rsidR="003B0921">
        <w:t>u odnosu na datum održavanja ročišta radi ispitivanja tražbina.</w:t>
      </w:r>
    </w:p>
    <w:p w:rsidRDefault="00F17870" w:rsidP="00F17870" w:rsidR="00F17870" w:rsidRPr="00F17870">
      <w:pPr>
        <w:tabs>
          <w:tab w:pos="1125" w:val="left"/>
        </w:tabs>
        <w:jc w:val="both"/>
      </w:pPr>
    </w:p>
    <w:p w:rsidRDefault="00F17870" w:rsidP="00F17870" w:rsidR="00F17870" w:rsidRPr="00F17870">
      <w:pPr>
        <w:tabs>
          <w:tab w:pos="1125" w:val="left"/>
        </w:tabs>
        <w:jc w:val="both"/>
      </w:pPr>
      <w:r w:rsidRPr="00F17870">
        <w:tab/>
        <w:t>Slijedom navedenog odlučeno je kao u izreci rješenja, a temeljem čl. 10. Stečajnog zakona (Narodne novine broj 71/15, 104/17) i čl. 342. st. 4. u vezi čl. 347. Zakona o parničnom postupku (Narodne novine broj 53/91, 91/92, 112/99, 88/01, 117/03, 88/05, 84/08, 123/08, 57/11, 148/11, 25/13).</w:t>
      </w:r>
    </w:p>
    <w:p w:rsidRDefault="00F17870" w:rsidP="00F17870" w:rsidR="00F17870" w:rsidRPr="00F17870">
      <w:pPr>
        <w:tabs>
          <w:tab w:pos="1125" w:val="left"/>
        </w:tabs>
        <w:jc w:val="both"/>
      </w:pPr>
    </w:p>
    <w:p w:rsidRDefault="00F17870" w:rsidP="00F17870" w:rsidR="00F17870" w:rsidRPr="00F17870">
      <w:pPr>
        <w:jc w:val="center"/>
      </w:pPr>
      <w:r w:rsidRPr="00F17870">
        <w:t xml:space="preserve">U Karlovcu </w:t>
      </w:r>
      <w:r w:rsidR="003B0921">
        <w:t>8. veljače</w:t>
      </w:r>
      <w:r w:rsidRPr="00F17870">
        <w:t xml:space="preserve"> 2018.</w:t>
      </w:r>
    </w:p>
    <w:p w:rsidRDefault="00F17870" w:rsidP="00F17870" w:rsidR="00F17870" w:rsidRPr="00F17870">
      <w:pPr>
        <w:jc w:val="center"/>
        <w:rPr>
          <w:b/>
        </w:rPr>
      </w:pPr>
    </w:p>
    <w:p w:rsidRDefault="00F17870" w:rsidP="00F17870" w:rsidR="00F17870" w:rsidRPr="00F17870">
      <w:pPr>
        <w:jc w:val="both"/>
      </w:pPr>
      <w:r w:rsidRPr="00F17870">
        <w:t xml:space="preserve">                                                                                                              Sudac:</w:t>
      </w:r>
    </w:p>
    <w:p w:rsidRDefault="00F17870" w:rsidP="00F17870" w:rsidR="00F17870">
      <w:pPr>
        <w:jc w:val="center"/>
      </w:pPr>
      <w:r w:rsidRPr="00F17870">
        <w:t xml:space="preserve">                                                                                   Jadranka Mađeruh</w:t>
      </w:r>
      <w:r>
        <w:t>,v.r.</w:t>
      </w:r>
    </w:p>
    <w:p w:rsidRDefault="00F17870" w:rsidP="00F17870" w:rsidR="00F17870">
      <w:pPr>
        <w:jc w:val="center"/>
      </w:pPr>
    </w:p>
    <w:p w:rsidRDefault="00F17870" w:rsidP="003B0921" w:rsidR="00F17870" w:rsidRPr="00F17870">
      <w:pPr>
        <w:jc w:val="center"/>
      </w:pPr>
      <w:r>
        <w:t xml:space="preserve">                                                                              Za točnost otpravka-ovlašteni službenik:</w:t>
      </w:r>
      <w:r>
        <w:br/>
        <w:t xml:space="preserve">                                                                           Draženka Prpić</w:t>
      </w:r>
    </w:p>
    <w:p w:rsidRDefault="00F17870" w:rsidP="00F17870" w:rsidR="00F17870" w:rsidRPr="00F17870">
      <w:pPr>
        <w:tabs>
          <w:tab w:pos="6420" w:val="left"/>
        </w:tabs>
        <w:jc w:val="both"/>
      </w:pPr>
    </w:p>
    <w:p w:rsidRDefault="00F17870" w:rsidP="00F17870" w:rsidR="00F17870" w:rsidRPr="00F17870">
      <w:pPr>
        <w:tabs>
          <w:tab w:pos="6420" w:val="left"/>
        </w:tabs>
        <w:jc w:val="both"/>
      </w:pPr>
      <w:r w:rsidRPr="00F17870">
        <w:t>PRAVNA POUKA:</w:t>
      </w:r>
    </w:p>
    <w:p w:rsidRDefault="00F17870" w:rsidP="00F17870" w:rsidR="00F17870" w:rsidRPr="00F17870">
      <w:pPr>
        <w:tabs>
          <w:tab w:pos="6420" w:val="left"/>
        </w:tabs>
        <w:jc w:val="both"/>
      </w:pPr>
      <w:r w:rsidRPr="00F17870">
        <w:t>Protiv ovog rješenja dopuštena je žalba Visokom trgovačkom sudu RH u Zagrebu. Žalba se podnosi putem ovog suda, u 3 primjerka, u roku 8 dana od dana dostave prijepisa ovog rješenja.</w:t>
      </w:r>
    </w:p>
    <w:p w:rsidRDefault="00F17870" w:rsidP="00F17870" w:rsidR="00F17870" w:rsidRPr="00F17870">
      <w:pPr>
        <w:ind w:firstLine="708" w:left="4248"/>
        <w:jc w:val="center"/>
      </w:pPr>
    </w:p>
    <w:p w:rsidRDefault="00F17870" w:rsidP="00F17870" w:rsidR="00F17870" w:rsidRPr="00F17870"/>
    <w:p w:rsidRDefault="00B80DEC" w:rsidP="00F17870" w:rsidR="00B80DEC" w:rsidRPr="00F17870"/>
    <w:sectPr w:rsidSect="000337D3" w:rsidR="00B80DEC" w:rsidRPr="00F17870">
      <w:headerReference w:type="even" r:id="rId11"/>
      <w:headerReference w:type="default" r:id="rId12"/>
      <w:headerReference w:type="first" r:id="rId13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B49" w:rsidR="00A96B49">
      <w:r>
        <w:separator/>
      </w:r>
    </w:p>
  </w:endnote>
  <w:endnote w:id="0" w:type="continuationSeparator">
    <w:p w:rsidRDefault="00A96B49" w:rsidR="00A96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B49" w:rsidR="00A96B49">
      <w:r>
        <w:separator/>
      </w:r>
    </w:p>
  </w:footnote>
  <w:footnote w:id="0" w:type="continuationSeparator">
    <w:p w:rsidRDefault="00A96B49" w:rsidR="00A96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C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r w:rsidR="00A517CC">
      <w:t>St-</w:t>
    </w:r>
    <w:r w:rsidR="00F17870">
      <w:t>138/18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4895173"/>
      <w:docPartObj>
        <w:docPartGallery w:val="Page Numbers (Top of Page)"/>
        <w:docPartUnique/>
      </w:docPartObj>
    </w:sdtPr>
    <w:sdtEndPr/>
    <w:sdtContent>
      <w:p w:rsidRDefault="00F17870" w:rsidR="00F178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C2E">
          <w:rPr>
            <w:noProof/>
          </w:rPr>
          <w:t>1</w:t>
        </w:r>
        <w:r>
          <w:fldChar w:fldCharType="end"/>
        </w:r>
      </w:p>
    </w:sdtContent>
  </w:sdt>
  <w:p w:rsidRDefault="00F17870" w:rsidP="00F17870" w:rsidR="00F17870">
    <w:pPr>
      <w:pStyle w:val="Zaglavlje"/>
      <w:jc w:val="right"/>
    </w:pPr>
    <w:r>
      <w:t>1 St-138/18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12D"/>
    <w:multiLevelType w:val="hybridMultilevel"/>
    <w:tmpl w:val="A296DD3A"/>
    <w:lvl w:tplc="23DC250C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E905770"/>
    <w:multiLevelType w:val="hybridMultilevel"/>
    <w:tmpl w:val="AEDEEFDA"/>
    <w:lvl w:tplc="88629C0A" w:ilvl="0">
      <w:start w:val="1"/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3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F6834F0"/>
    <w:multiLevelType w:val="hybridMultilevel"/>
    <w:tmpl w:val="A2D2C5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347475C"/>
    <w:multiLevelType w:val="hybridMultilevel"/>
    <w:tmpl w:val="192E8246"/>
    <w:lvl w:tplc="6B4242B2" w:ilvl="0">
      <w:start w:val="1"/>
      <w:numFmt w:val="upperRoman"/>
      <w:lvlText w:val="%1."/>
      <w:lvlJc w:val="left"/>
      <w:pPr>
        <w:ind w:hanging="72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25"/>
      </w:pPr>
    </w:lvl>
    <w:lvl w:tentative="true" w:tplc="041A001B" w:ilvl="2">
      <w:start w:val="1"/>
      <w:numFmt w:val="lowerRoman"/>
      <w:lvlText w:val="%3."/>
      <w:lvlJc w:val="right"/>
      <w:pPr>
        <w:ind w:hanging="180" w:left="2745"/>
      </w:pPr>
    </w:lvl>
    <w:lvl w:tentative="true" w:tplc="041A000F" w:ilvl="3">
      <w:start w:val="1"/>
      <w:numFmt w:val="decimal"/>
      <w:lvlText w:val="%4."/>
      <w:lvlJc w:val="left"/>
      <w:pPr>
        <w:ind w:hanging="360" w:left="3465"/>
      </w:pPr>
    </w:lvl>
    <w:lvl w:tentative="true" w:tplc="041A0019" w:ilvl="4">
      <w:start w:val="1"/>
      <w:numFmt w:val="lowerLetter"/>
      <w:lvlText w:val="%5."/>
      <w:lvlJc w:val="left"/>
      <w:pPr>
        <w:ind w:hanging="360" w:left="4185"/>
      </w:pPr>
    </w:lvl>
    <w:lvl w:tentative="true" w:tplc="041A001B" w:ilvl="5">
      <w:start w:val="1"/>
      <w:numFmt w:val="lowerRoman"/>
      <w:lvlText w:val="%6."/>
      <w:lvlJc w:val="right"/>
      <w:pPr>
        <w:ind w:hanging="180" w:left="4905"/>
      </w:pPr>
    </w:lvl>
    <w:lvl w:tentative="true" w:tplc="041A000F" w:ilvl="6">
      <w:start w:val="1"/>
      <w:numFmt w:val="decimal"/>
      <w:lvlText w:val="%7."/>
      <w:lvlJc w:val="left"/>
      <w:pPr>
        <w:ind w:hanging="360" w:left="5625"/>
      </w:pPr>
    </w:lvl>
    <w:lvl w:tentative="true" w:tplc="041A0019" w:ilvl="7">
      <w:start w:val="1"/>
      <w:numFmt w:val="lowerLetter"/>
      <w:lvlText w:val="%8."/>
      <w:lvlJc w:val="left"/>
      <w:pPr>
        <w:ind w:hanging="360" w:left="6345"/>
      </w:pPr>
    </w:lvl>
    <w:lvl w:tentative="true" w:tplc="041A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8">
    <w:nsid w:val="4CDE1FFD"/>
    <w:multiLevelType w:val="hybridMultilevel"/>
    <w:tmpl w:val="75442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FB6FAA"/>
    <w:multiLevelType w:val="hybridMultilevel"/>
    <w:tmpl w:val="61B4CF1A"/>
    <w:lvl w:tplc="5568FDBA" w:ilvl="0">
      <w:start w:val="1"/>
      <w:numFmt w:val="decimal"/>
      <w:lvlText w:val="%1."/>
      <w:lvlJc w:val="left"/>
      <w:pPr>
        <w:ind w:hanging="36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ind w:hanging="180" w:left="7785"/>
      </w:pPr>
    </w:lvl>
  </w:abstractNum>
  <w:abstractNum w:abstractNumId="11">
    <w:nsid w:val="588D5B4E"/>
    <w:multiLevelType w:val="hybridMultilevel"/>
    <w:tmpl w:val="0FC2C57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392520"/>
    <w:multiLevelType w:val="hybridMultilevel"/>
    <w:tmpl w:val="47920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D9516F5"/>
    <w:multiLevelType w:val="hybridMultilevel"/>
    <w:tmpl w:val="7FD8EA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4"/>
  </w:num>
  <w:num w:numId="5">
    <w:abstractNumId w:val="9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11"/>
  </w:num>
  <w:num w:numId="11">
    <w:abstractNumId w:val="10"/>
  </w:num>
  <w:num w:numId="12">
    <w:abstractNumId w:val="14"/>
  </w:num>
  <w:num w:numId="13">
    <w:abstractNumId w:val="13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760CD"/>
    <w:rsid w:val="000A2AD9"/>
    <w:rsid w:val="000D1030"/>
    <w:rsid w:val="001106D7"/>
    <w:rsid w:val="001370A8"/>
    <w:rsid w:val="00140488"/>
    <w:rsid w:val="00163B00"/>
    <w:rsid w:val="001709E9"/>
    <w:rsid w:val="001752D5"/>
    <w:rsid w:val="00185F68"/>
    <w:rsid w:val="00195095"/>
    <w:rsid w:val="0019590F"/>
    <w:rsid w:val="00207A46"/>
    <w:rsid w:val="0022784C"/>
    <w:rsid w:val="00246A99"/>
    <w:rsid w:val="00283467"/>
    <w:rsid w:val="00286993"/>
    <w:rsid w:val="002A7453"/>
    <w:rsid w:val="002B5007"/>
    <w:rsid w:val="002C0587"/>
    <w:rsid w:val="002C2087"/>
    <w:rsid w:val="00306557"/>
    <w:rsid w:val="0032020F"/>
    <w:rsid w:val="00342E6D"/>
    <w:rsid w:val="003602ED"/>
    <w:rsid w:val="00380248"/>
    <w:rsid w:val="003A45D6"/>
    <w:rsid w:val="003B0921"/>
    <w:rsid w:val="003E348C"/>
    <w:rsid w:val="00457BD1"/>
    <w:rsid w:val="00473BAB"/>
    <w:rsid w:val="004C778F"/>
    <w:rsid w:val="004D2935"/>
    <w:rsid w:val="004E31B0"/>
    <w:rsid w:val="005023DE"/>
    <w:rsid w:val="00517348"/>
    <w:rsid w:val="00526840"/>
    <w:rsid w:val="00562D2E"/>
    <w:rsid w:val="00585ADB"/>
    <w:rsid w:val="005F2CED"/>
    <w:rsid w:val="0060329A"/>
    <w:rsid w:val="00603C5E"/>
    <w:rsid w:val="0061774D"/>
    <w:rsid w:val="006210F6"/>
    <w:rsid w:val="0062287B"/>
    <w:rsid w:val="006305A4"/>
    <w:rsid w:val="0063613C"/>
    <w:rsid w:val="00644D3C"/>
    <w:rsid w:val="00670A71"/>
    <w:rsid w:val="006B1461"/>
    <w:rsid w:val="006B4EE6"/>
    <w:rsid w:val="006C3655"/>
    <w:rsid w:val="006E23E7"/>
    <w:rsid w:val="007203D6"/>
    <w:rsid w:val="00761A36"/>
    <w:rsid w:val="00777357"/>
    <w:rsid w:val="007B4C2E"/>
    <w:rsid w:val="007F1BB0"/>
    <w:rsid w:val="007F2C11"/>
    <w:rsid w:val="0080590C"/>
    <w:rsid w:val="008437B4"/>
    <w:rsid w:val="00845E49"/>
    <w:rsid w:val="00850B4C"/>
    <w:rsid w:val="00857AF8"/>
    <w:rsid w:val="00864128"/>
    <w:rsid w:val="00891632"/>
    <w:rsid w:val="0089606B"/>
    <w:rsid w:val="008B427F"/>
    <w:rsid w:val="008D3489"/>
    <w:rsid w:val="0094193F"/>
    <w:rsid w:val="00942E9E"/>
    <w:rsid w:val="0094435F"/>
    <w:rsid w:val="009E32A3"/>
    <w:rsid w:val="00A00F71"/>
    <w:rsid w:val="00A2007F"/>
    <w:rsid w:val="00A26252"/>
    <w:rsid w:val="00A34674"/>
    <w:rsid w:val="00A37630"/>
    <w:rsid w:val="00A517CC"/>
    <w:rsid w:val="00A6600B"/>
    <w:rsid w:val="00A849B2"/>
    <w:rsid w:val="00A84EE8"/>
    <w:rsid w:val="00A85010"/>
    <w:rsid w:val="00A96B49"/>
    <w:rsid w:val="00AC2ACE"/>
    <w:rsid w:val="00AD4983"/>
    <w:rsid w:val="00AD655C"/>
    <w:rsid w:val="00AD684A"/>
    <w:rsid w:val="00AE068A"/>
    <w:rsid w:val="00B520ED"/>
    <w:rsid w:val="00B67CC7"/>
    <w:rsid w:val="00B80DEC"/>
    <w:rsid w:val="00B95E99"/>
    <w:rsid w:val="00BA4EC4"/>
    <w:rsid w:val="00BD6670"/>
    <w:rsid w:val="00BF3704"/>
    <w:rsid w:val="00BF44BB"/>
    <w:rsid w:val="00C21F5E"/>
    <w:rsid w:val="00C4791A"/>
    <w:rsid w:val="00C62AAC"/>
    <w:rsid w:val="00C62F51"/>
    <w:rsid w:val="00C87D41"/>
    <w:rsid w:val="00C93FA7"/>
    <w:rsid w:val="00CA3427"/>
    <w:rsid w:val="00CD072E"/>
    <w:rsid w:val="00CD5DD5"/>
    <w:rsid w:val="00CE1452"/>
    <w:rsid w:val="00CF2A81"/>
    <w:rsid w:val="00CF7065"/>
    <w:rsid w:val="00D207F0"/>
    <w:rsid w:val="00D32CB3"/>
    <w:rsid w:val="00D558BD"/>
    <w:rsid w:val="00D66560"/>
    <w:rsid w:val="00D66943"/>
    <w:rsid w:val="00D91B38"/>
    <w:rsid w:val="00DD272E"/>
    <w:rsid w:val="00DD2D47"/>
    <w:rsid w:val="00DE0A56"/>
    <w:rsid w:val="00DE5CEB"/>
    <w:rsid w:val="00DF1D0D"/>
    <w:rsid w:val="00E43CFE"/>
    <w:rsid w:val="00E46511"/>
    <w:rsid w:val="00EC7BCD"/>
    <w:rsid w:val="00ED6A82"/>
    <w:rsid w:val="00EF4B9E"/>
    <w:rsid w:val="00F054E4"/>
    <w:rsid w:val="00F17870"/>
    <w:rsid w:val="00F23DEE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1787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1787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4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99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97065215278</item>
      <item>, OIB 97065215278</item>
      <item>, OIB null</item>
      <item>, OIB 82607573373</item>
    </izvorni_sadrzaj>
    <derivirana_varijabla naziv="DomainObject.Predmet.SudioniciListNazivOIB_1">
      <item>, OIB 97065215278</item>
      <item>, OIB 97065215278</item>
      <item>, OIB null</item>
      <item>, OIB 82607573373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232C6-1289-4EE8-A9CB-5AED579C0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268</properties:Words>
  <properties:Characters>1362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2018-02-08T13:52:00Z</dcterms:created>
  <dc:creator>Korisnik</dc:creator>
  <cp:lastModifiedBy>Draženka Prpić</cp:lastModifiedBy>
  <cp:lastPrinted>2018-02-08T13:53:00Z</cp:lastPrinted>
  <dcterms:modified xmlns:xsi="http://www.w3.org/2001/XMLSchema-instance" xsi:type="dcterms:W3CDTF">2018-02-08T13:53:00Z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