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fda8" w14:paraId="820fda8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147B9" w:rsidRPr="008147B9">
        <w:t>GRUPA FERDINAND društvo s ograničenom odgovornošću za promidžbu i trgovinu u stečaju, skraćena tvrtka: GRUPA FERDINAND d.o.o. u stečaju, Pakrac, Radničko naselje 6, OIB: 45488760710</w:t>
      </w:r>
      <w:r>
        <w:t xml:space="preserve">, dana </w:t>
      </w:r>
      <w:r w:rsidR="00A16F66">
        <w:t>14.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DE6A0B" w:rsidRPr="00DE6A0B">
        <w:t>GRAD PAKRAC, Trg bana Josipa Jelačića 18, Pakrac, OIB 79689915301</w:t>
      </w:r>
      <w:r w:rsidR="00DE6A0B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5B6D86" w:rsidP="005B6D86" w:rsidR="005B6D86" w:rsidRPr="005B6D86">
      <w:pPr>
        <w:jc w:val="both"/>
      </w:pPr>
      <w:r>
        <w:t xml:space="preserve"> </w:t>
      </w:r>
      <w:r>
        <w:tab/>
      </w:r>
      <w:r>
        <w:tab/>
      </w:r>
      <w:r w:rsidR="00027ADB">
        <w:t xml:space="preserve"> </w:t>
      </w:r>
      <w:r w:rsidRPr="005B6D86">
        <w:t>nekretne upisne u  zk.ul. 3351 k.o. 321982 Pakrac i to: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 xml:space="preserve">- kč.br. 2275 –  zgrada u Vranovici sa 72 čhv, </w:t>
      </w:r>
    </w:p>
    <w:p w:rsidRDefault="005B6D86" w:rsidP="005B6D86" w:rsidR="005B6D86" w:rsidRPr="005B6D86">
      <w:pPr>
        <w:jc w:val="both"/>
      </w:pPr>
      <w:r w:rsidRPr="005B6D86">
        <w:t xml:space="preserve">           </w:t>
      </w:r>
      <w:r>
        <w:tab/>
      </w:r>
      <w:r>
        <w:tab/>
      </w:r>
      <w:r w:rsidRPr="005B6D86">
        <w:t xml:space="preserve"> - oranica u Vranovici sa 650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2276 – livada u Vranovici sa 156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2278 – oranica u Vranovici sa 1019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2280 – livada Vranovica u Sovnjaku sa 108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2281 – livada Vranovica u Sovnjaku sa 750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2282 – livada u Vranovici sa 266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2283 – livada u Vranovici sa 123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2293/2 – oranica Vranovica sa 631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2301 – kuća broj 455 u Vranovici sa 22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2302 – pašnjak u Vranovici sa 126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2303 – vrt u Vranovici sa 71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2305 – kuća broj 460 u Vranovici sa 28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2306/1 –  put Vranovica 858 čhv,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 w:rsidRPr="005B6D86">
        <w:tab/>
      </w:r>
      <w:r>
        <w:tab/>
      </w:r>
      <w:r w:rsidRPr="005B6D86">
        <w:t>- kč.br. 2306/2 –  put Vranovica 148 čhv,</w:t>
      </w:r>
    </w:p>
    <w:p w:rsidRDefault="005B6D86" w:rsidP="005B6D86" w:rsidR="005B6D86" w:rsidRPr="005B6D86">
      <w:pPr>
        <w:jc w:val="both"/>
      </w:pPr>
      <w:r w:rsidRPr="005B6D86">
        <w:t xml:space="preserve">          </w:t>
      </w:r>
    </w:p>
    <w:p w:rsidRDefault="005B6D86" w:rsidP="005B6D86" w:rsidR="005B6D86" w:rsidRPr="005B6D86">
      <w:pPr>
        <w:jc w:val="both"/>
      </w:pPr>
      <w:r w:rsidRPr="005B6D86">
        <w:t xml:space="preserve"> </w:t>
      </w:r>
      <w:r>
        <w:tab/>
      </w:r>
      <w:r>
        <w:tab/>
      </w:r>
      <w:r w:rsidRPr="005B6D86">
        <w:t>odnosno ukupno 4378 čhv</w:t>
      </w:r>
    </w:p>
    <w:p w:rsidRDefault="00027ADB" w:rsidP="005B6D86" w:rsidR="00027ADB">
      <w:pPr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3642F0">
      <w:pPr>
        <w:ind w:firstLine="1440"/>
        <w:jc w:val="both"/>
      </w:pPr>
      <w:r>
        <w:t>Rješenje o dosudi ovoga suda poslovni broj 7/St-</w:t>
      </w:r>
      <w:r w:rsidR="009C1C7E">
        <w:t>743/2016-9</w:t>
      </w:r>
      <w:r w:rsidR="005B6D86">
        <w:t>4</w:t>
      </w:r>
      <w:r w:rsidR="009C1C7E">
        <w:t xml:space="preserve"> </w:t>
      </w:r>
      <w:r>
        <w:t xml:space="preserve">od </w:t>
      </w:r>
      <w:r w:rsidR="009C1C7E">
        <w:t>24. travnja</w:t>
      </w:r>
      <w:r w:rsidR="00490F6D">
        <w:t xml:space="preserve"> 2018</w:t>
      </w:r>
      <w:r>
        <w:t xml:space="preserve">. godine pravomoćno je dana </w:t>
      </w:r>
      <w:r w:rsidR="009C1C7E">
        <w:t>11. svibnja</w:t>
      </w:r>
      <w:r w:rsidR="007200AE" w:rsidRPr="007200AE">
        <w:t xml:space="preserve"> 2018</w:t>
      </w:r>
      <w:r>
        <w:t xml:space="preserve">. godine, a kupac </w:t>
      </w:r>
      <w:r w:rsidR="009C1C7E" w:rsidRPr="009C1C7E">
        <w:t>GRAD PAKRAC, Trg bana Josipa Jelačića 18, Pakrac, OIB 79689915301</w:t>
      </w:r>
      <w:r>
        <w:t xml:space="preserve">, uplatio je u roku kupovninu u iznosu od </w:t>
      </w:r>
      <w:r w:rsidR="005B6D86">
        <w:t>150.984,26</w:t>
      </w:r>
      <w:r>
        <w:t xml:space="preserve"> 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</w:t>
      </w:r>
    </w:p>
    <w:p w:rsidRDefault="003642F0" w:rsidP="003642F0" w:rsidR="003642F0">
      <w:pPr>
        <w:jc w:val="both"/>
      </w:pPr>
    </w:p>
    <w:p w:rsidRDefault="003642F0" w:rsidP="003642F0" w:rsidR="003642F0">
      <w:pPr>
        <w:jc w:val="both"/>
      </w:pPr>
    </w:p>
    <w:p w:rsidRDefault="00027ADB" w:rsidP="003642F0" w:rsidR="00027ADB">
      <w:pPr>
        <w:jc w:val="both"/>
      </w:pPr>
      <w:r>
        <w:lastRenderedPageBreak/>
        <w:t>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3642F0" w:rsidP="003642F0" w:rsidR="003642F0"/>
    <w:p w:rsidRDefault="003642F0" w:rsidP="003642F0" w:rsidR="003642F0">
      <w:r>
        <w:t xml:space="preserve"> </w:t>
      </w:r>
      <w:r>
        <w:tab/>
      </w:r>
      <w:r>
        <w:tab/>
      </w:r>
    </w:p>
    <w:p w:rsidRDefault="003642F0" w:rsidP="003642F0" w:rsidR="00027ADB" w:rsidRPr="004B1784">
      <w:pPr>
        <w:rPr>
          <w:b/>
        </w:rPr>
      </w:pPr>
      <w:r>
        <w:t xml:space="preserve"> </w:t>
      </w:r>
      <w:r>
        <w:tab/>
      </w:r>
      <w:r>
        <w:tab/>
      </w:r>
      <w:r w:rsidR="00027ADB">
        <w:t xml:space="preserve">U Slavonskom Brodu, </w:t>
      </w:r>
      <w:r w:rsidR="004B1784" w:rsidRPr="004B1784">
        <w:t>14. lipnja</w:t>
      </w:r>
      <w:r w:rsidR="00490F6D" w:rsidRPr="004B1784">
        <w:t xml:space="preserve"> 2018</w:t>
      </w:r>
      <w:r w:rsidR="00027ADB"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4B1784" w:rsidP="004B1784" w:rsidR="004B1784" w:rsidRPr="00704A5A">
      <w:pPr>
        <w:rPr>
          <w:lang w:eastAsia="en-US"/>
        </w:rPr>
      </w:pP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395" w:rsidP="007200AE" w:rsidR="00DF3395">
      <w:r>
        <w:separator/>
      </w:r>
    </w:p>
  </w:endnote>
  <w:endnote w:id="0" w:type="continuationSeparator">
    <w:p w:rsidRDefault="00DF3395" w:rsidP="007200AE" w:rsidR="00DF3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395" w:rsidP="007200AE" w:rsidR="00DF3395">
      <w:r>
        <w:separator/>
      </w:r>
    </w:p>
  </w:footnote>
  <w:footnote w:id="0" w:type="continuationSeparator">
    <w:p w:rsidRDefault="00DF3395" w:rsidP="007200AE" w:rsidR="00DF3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8147B9">
      <w:rPr>
        <w:b/>
      </w:rPr>
      <w:t>743</w:t>
    </w:r>
    <w:r>
      <w:rPr>
        <w:b/>
      </w:rPr>
      <w:t>/201</w:t>
    </w:r>
    <w:r w:rsidR="008147B9">
      <w:rPr>
        <w:b/>
      </w:rPr>
      <w:t>6-</w:t>
    </w:r>
    <w:r w:rsidR="005B6D86">
      <w:rPr>
        <w:b/>
      </w:rPr>
      <w:t>111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3642F0"/>
    <w:rsid w:val="00490F6D"/>
    <w:rsid w:val="004B1784"/>
    <w:rsid w:val="00540D21"/>
    <w:rsid w:val="005B6D86"/>
    <w:rsid w:val="00620A0B"/>
    <w:rsid w:val="006F66EB"/>
    <w:rsid w:val="00704A5A"/>
    <w:rsid w:val="007200AE"/>
    <w:rsid w:val="007B5FF1"/>
    <w:rsid w:val="00813BD2"/>
    <w:rsid w:val="008147B9"/>
    <w:rsid w:val="00855492"/>
    <w:rsid w:val="00900BA5"/>
    <w:rsid w:val="009C1C7E"/>
    <w:rsid w:val="009D5553"/>
    <w:rsid w:val="00A16F66"/>
    <w:rsid w:val="00B117D6"/>
    <w:rsid w:val="00BB48A2"/>
    <w:rsid w:val="00C463EA"/>
    <w:rsid w:val="00D62E14"/>
    <w:rsid w:val="00DB052E"/>
    <w:rsid w:val="00DE6A0B"/>
    <w:rsid w:val="00DF3395"/>
    <w:rsid w:val="00E62345"/>
    <w:rsid w:val="00F0189B"/>
    <w:rsid w:val="00F05D40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7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7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7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7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7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7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7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7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370</properties:Words>
  <properties:Characters>1748</properties:Characters>
  <properties:Lines>64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2018-06-14T09:34:00Z</cp:lastPrinted>
  <dcterms:modified xmlns:xsi="http://www.w3.org/2001/XMLSchema-instance" xsi:type="dcterms:W3CDTF">2018-06-14T11:14:00Z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(St-743-2016-14.06.18.-GRUPA FERDINAND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