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a38e" w14:paraId="7caa38e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proofErr w:type="spellStart"/>
      <w:r w:rsidRPr="00FE484E">
        <w:rPr>
          <w:b/>
          <w:sz w:val="22"/>
          <w:szCs w:val="22"/>
        </w:rPr>
        <w:t>Posl</w:t>
      </w:r>
      <w:proofErr w:type="spellEnd"/>
      <w:r w:rsidRPr="00FE484E">
        <w:rPr>
          <w:b/>
          <w:sz w:val="22"/>
          <w:szCs w:val="22"/>
        </w:rPr>
        <w:t>. br. 6-St.112/11-</w:t>
      </w:r>
      <w:r w:rsidR="00EB47EA">
        <w:rPr>
          <w:b/>
          <w:sz w:val="22"/>
          <w:szCs w:val="22"/>
        </w:rPr>
        <w:t>1</w:t>
      </w:r>
      <w:r w:rsidR="008F5E02">
        <w:rPr>
          <w:b/>
          <w:sz w:val="22"/>
          <w:szCs w:val="22"/>
        </w:rPr>
        <w:t>86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6A4510" w:rsidRPr="00FE484E">
        <w:rPr>
          <w:sz w:val="22"/>
          <w:szCs w:val="22"/>
        </w:rPr>
        <w:t>u stečajnom postupku nad stečajnim dužnikom</w:t>
      </w:r>
      <w:r w:rsidR="00D76FF6" w:rsidRPr="00FE484E">
        <w:rPr>
          <w:sz w:val="22"/>
          <w:szCs w:val="22"/>
        </w:rPr>
        <w:t xml:space="preserve"> VENERA d.o.o. za ugostiteljstvo i trgovinu</w:t>
      </w:r>
      <w:r w:rsidR="00295E8F" w:rsidRPr="00FE484E">
        <w:rPr>
          <w:sz w:val="22"/>
          <w:szCs w:val="22"/>
        </w:rPr>
        <w:t xml:space="preserve"> „u stečaju“,</w:t>
      </w:r>
      <w:r w:rsidR="00D76FF6" w:rsidRPr="00FE484E">
        <w:rPr>
          <w:sz w:val="22"/>
          <w:szCs w:val="22"/>
        </w:rPr>
        <w:t xml:space="preserve"> Kanal </w:t>
      </w:r>
      <w:proofErr w:type="spellStart"/>
      <w:r w:rsidR="00D76FF6" w:rsidRPr="00FE484E">
        <w:rPr>
          <w:sz w:val="22"/>
          <w:szCs w:val="22"/>
        </w:rPr>
        <w:t>bb</w:t>
      </w:r>
      <w:proofErr w:type="spellEnd"/>
      <w:r w:rsidR="00D76FF6" w:rsidRPr="00FE484E">
        <w:rPr>
          <w:sz w:val="22"/>
          <w:szCs w:val="22"/>
        </w:rPr>
        <w:t>, Ploče, MBS 060035420, OIB 90312184424,</w:t>
      </w:r>
      <w:r w:rsidR="006B6037" w:rsidRPr="00FE484E">
        <w:rPr>
          <w:sz w:val="22"/>
          <w:szCs w:val="22"/>
        </w:rPr>
        <w:t xml:space="preserve"> </w:t>
      </w:r>
      <w:r w:rsidR="0029150F">
        <w:rPr>
          <w:sz w:val="22"/>
          <w:szCs w:val="22"/>
        </w:rPr>
        <w:t xml:space="preserve">zastupano po stečajnom upravitelju Matu Mariću iz Dubrovnika, dana </w:t>
      </w:r>
      <w:r w:rsidR="00827B64">
        <w:rPr>
          <w:sz w:val="22"/>
          <w:szCs w:val="22"/>
        </w:rPr>
        <w:t>1</w:t>
      </w:r>
      <w:r w:rsidR="008F5E02">
        <w:rPr>
          <w:sz w:val="22"/>
          <w:szCs w:val="22"/>
        </w:rPr>
        <w:t>9</w:t>
      </w:r>
      <w:r w:rsidR="0029150F">
        <w:rPr>
          <w:sz w:val="22"/>
          <w:szCs w:val="22"/>
        </w:rPr>
        <w:t xml:space="preserve">. </w:t>
      </w:r>
      <w:r w:rsidR="008F5E02">
        <w:rPr>
          <w:sz w:val="22"/>
          <w:szCs w:val="22"/>
        </w:rPr>
        <w:t>veljače</w:t>
      </w:r>
      <w:r w:rsidR="0029150F">
        <w:rPr>
          <w:sz w:val="22"/>
          <w:szCs w:val="22"/>
        </w:rPr>
        <w:t xml:space="preserve"> 201</w:t>
      </w:r>
      <w:r w:rsidR="008F5E02">
        <w:rPr>
          <w:sz w:val="22"/>
          <w:szCs w:val="22"/>
        </w:rPr>
        <w:t>8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827B64" w:rsidP="00827B64" w:rsidR="008F5E02">
      <w:pPr>
        <w:pStyle w:val="Tijeloteksta"/>
        <w:ind w:firstLine="708"/>
        <w:rPr>
          <w:sz w:val="22"/>
          <w:szCs w:val="22"/>
        </w:rPr>
      </w:pPr>
      <w:r w:rsidRPr="00827B64">
        <w:rPr>
          <w:sz w:val="22"/>
          <w:szCs w:val="22"/>
        </w:rPr>
        <w:t xml:space="preserve">Nalaže se stečajnom upravitelju u roku od </w:t>
      </w:r>
      <w:r w:rsidR="008F5E02">
        <w:rPr>
          <w:sz w:val="22"/>
          <w:szCs w:val="22"/>
        </w:rPr>
        <w:t>petnaest</w:t>
      </w:r>
      <w:r w:rsidRPr="00827B64">
        <w:rPr>
          <w:sz w:val="22"/>
          <w:szCs w:val="22"/>
        </w:rPr>
        <w:t xml:space="preserve"> (</w:t>
      </w:r>
      <w:r w:rsidR="008F5E02">
        <w:rPr>
          <w:sz w:val="22"/>
          <w:szCs w:val="22"/>
        </w:rPr>
        <w:t>15</w:t>
      </w:r>
      <w:r w:rsidRPr="00827B64">
        <w:rPr>
          <w:sz w:val="22"/>
          <w:szCs w:val="22"/>
        </w:rPr>
        <w:t xml:space="preserve">) dana u spis dostaviti </w:t>
      </w:r>
      <w:r w:rsidR="008F5E02">
        <w:rPr>
          <w:sz w:val="22"/>
          <w:szCs w:val="22"/>
        </w:rPr>
        <w:t xml:space="preserve">dopunu </w:t>
      </w:r>
      <w:r w:rsidRPr="00827B64">
        <w:rPr>
          <w:sz w:val="22"/>
          <w:szCs w:val="22"/>
        </w:rPr>
        <w:t>izvješć</w:t>
      </w:r>
      <w:r w:rsidR="008F5E02">
        <w:rPr>
          <w:sz w:val="22"/>
          <w:szCs w:val="22"/>
        </w:rPr>
        <w:t xml:space="preserve">a nadnevka 18. veljače 2018. godine tako što će navesti kada je </w:t>
      </w:r>
      <w:r w:rsidR="002F66A2">
        <w:rPr>
          <w:sz w:val="22"/>
          <w:szCs w:val="22"/>
        </w:rPr>
        <w:t xml:space="preserve">i pod kojim poslovnim brojem obustavljen postupak ovrhe pred Općinskim sudom u Dubrovniku, Stalna služba Metković, </w:t>
      </w:r>
      <w:r w:rsidR="00022A7F">
        <w:rPr>
          <w:sz w:val="22"/>
          <w:szCs w:val="22"/>
        </w:rPr>
        <w:t xml:space="preserve">glede nekretnine oznake 4559/194 površine </w:t>
      </w:r>
      <w:r w:rsidR="0013449D">
        <w:rPr>
          <w:sz w:val="22"/>
          <w:szCs w:val="22"/>
        </w:rPr>
        <w:t xml:space="preserve">2755 m2, upisane u </w:t>
      </w:r>
      <w:proofErr w:type="spellStart"/>
      <w:r w:rsidR="0013449D">
        <w:rPr>
          <w:sz w:val="22"/>
          <w:szCs w:val="22"/>
        </w:rPr>
        <w:t>z.ul</w:t>
      </w:r>
      <w:proofErr w:type="spellEnd"/>
      <w:r w:rsidR="0013449D">
        <w:rPr>
          <w:sz w:val="22"/>
          <w:szCs w:val="22"/>
        </w:rPr>
        <w:t xml:space="preserve">. 2099 k.o. Komin, te kada je dostavljeno ovom sudu, obzirom da </w:t>
      </w:r>
      <w:r w:rsidR="00C01671">
        <w:rPr>
          <w:sz w:val="22"/>
          <w:szCs w:val="22"/>
        </w:rPr>
        <w:t xml:space="preserve">spis Općinskim sudom u Dubrovniku, Stalna služba Metković, posl.br. </w:t>
      </w:r>
      <w:proofErr w:type="spellStart"/>
      <w:r w:rsidR="00C01671">
        <w:rPr>
          <w:sz w:val="22"/>
          <w:szCs w:val="22"/>
        </w:rPr>
        <w:t>Ovr</w:t>
      </w:r>
      <w:proofErr w:type="spellEnd"/>
      <w:r w:rsidR="00C01671">
        <w:rPr>
          <w:sz w:val="22"/>
          <w:szCs w:val="22"/>
        </w:rPr>
        <w:t>. 443/16 nij</w:t>
      </w:r>
      <w:r w:rsidR="002D4FB7">
        <w:rPr>
          <w:sz w:val="22"/>
          <w:szCs w:val="22"/>
        </w:rPr>
        <w:t>e dostavljen ovom sudu.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2D4FB7">
        <w:rPr>
          <w:b/>
          <w:sz w:val="22"/>
          <w:szCs w:val="22"/>
        </w:rPr>
        <w:t>19</w:t>
      </w:r>
      <w:r w:rsidRPr="008D660B">
        <w:rPr>
          <w:b/>
          <w:sz w:val="22"/>
          <w:szCs w:val="22"/>
        </w:rPr>
        <w:t xml:space="preserve">. </w:t>
      </w:r>
      <w:r w:rsidR="002D4FB7">
        <w:rPr>
          <w:b/>
          <w:sz w:val="22"/>
          <w:szCs w:val="22"/>
        </w:rPr>
        <w:t xml:space="preserve">veljače </w:t>
      </w:r>
      <w:r w:rsidRPr="008D660B">
        <w:rPr>
          <w:b/>
          <w:sz w:val="22"/>
          <w:szCs w:val="22"/>
        </w:rPr>
        <w:t>201</w:t>
      </w:r>
      <w:r w:rsidR="002D4FB7">
        <w:rPr>
          <w:b/>
          <w:sz w:val="22"/>
          <w:szCs w:val="22"/>
        </w:rPr>
        <w:t>8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827B64" w:rsidP="00827B64" w:rsidR="00827B64" w:rsidRPr="00827B64">
      <w:pPr>
        <w:rPr>
          <w:sz w:val="22"/>
          <w:szCs w:val="22"/>
        </w:rPr>
      </w:pPr>
      <w:r w:rsidRPr="00827B64">
        <w:rPr>
          <w:sz w:val="22"/>
          <w:szCs w:val="22"/>
        </w:rPr>
        <w:t>Protiv ovog zaključka nije dopušteno izjaviti posebnu žalbu.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827B64">
        <w:rPr>
          <w:sz w:val="20"/>
          <w:szCs w:val="20"/>
        </w:rPr>
        <w:t>1</w:t>
      </w:r>
      <w:r w:rsidR="002D4FB7">
        <w:rPr>
          <w:sz w:val="20"/>
          <w:szCs w:val="20"/>
        </w:rPr>
        <w:t>9.</w:t>
      </w:r>
      <w:r w:rsidR="00827B64">
        <w:rPr>
          <w:sz w:val="20"/>
          <w:szCs w:val="20"/>
        </w:rPr>
        <w:t>0</w:t>
      </w:r>
      <w:r w:rsidR="002D4FB7">
        <w:rPr>
          <w:sz w:val="20"/>
          <w:szCs w:val="20"/>
        </w:rPr>
        <w:t>2</w:t>
      </w:r>
      <w:r w:rsidRPr="00387925">
        <w:rPr>
          <w:sz w:val="20"/>
          <w:szCs w:val="20"/>
        </w:rPr>
        <w:t>.201</w:t>
      </w:r>
      <w:r w:rsidR="002D4FB7">
        <w:rPr>
          <w:sz w:val="20"/>
          <w:szCs w:val="20"/>
        </w:rPr>
        <w:t>8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B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7AA0" w:rsidP="00845F89" w:rsidR="004B7AA0" w:rsidRPr="00FE484E">
    <w:pPr>
      <w:jc w:val="right"/>
      <w:rPr>
        <w:b/>
        <w:sz w:val="22"/>
        <w:szCs w:val="22"/>
      </w:rPr>
    </w:pPr>
    <w:proofErr w:type="spellStart"/>
    <w:r w:rsidRPr="00FE484E">
      <w:rPr>
        <w:b/>
        <w:sz w:val="22"/>
        <w:szCs w:val="22"/>
      </w:rPr>
      <w:t>Posl</w:t>
    </w:r>
    <w:proofErr w:type="spellEnd"/>
    <w:r w:rsidRPr="00FE484E">
      <w:rPr>
        <w:b/>
        <w:sz w:val="22"/>
        <w:szCs w:val="22"/>
      </w:rPr>
      <w:t>. br. 6-St.112/11-</w:t>
    </w:r>
    <w:r>
      <w:rPr>
        <w:b/>
        <w:sz w:val="22"/>
        <w:szCs w:val="22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2A7F"/>
    <w:rsid w:val="000259C0"/>
    <w:rsid w:val="00064E57"/>
    <w:rsid w:val="000A638A"/>
    <w:rsid w:val="000B20CA"/>
    <w:rsid w:val="000B28EB"/>
    <w:rsid w:val="000B2F5E"/>
    <w:rsid w:val="000B3478"/>
    <w:rsid w:val="000C0655"/>
    <w:rsid w:val="00105FEC"/>
    <w:rsid w:val="0013449D"/>
    <w:rsid w:val="001A66AE"/>
    <w:rsid w:val="001B14F0"/>
    <w:rsid w:val="001C6AD2"/>
    <w:rsid w:val="00240E2F"/>
    <w:rsid w:val="00241FF9"/>
    <w:rsid w:val="00265E0B"/>
    <w:rsid w:val="0027349C"/>
    <w:rsid w:val="002750E1"/>
    <w:rsid w:val="00275FEE"/>
    <w:rsid w:val="00290D53"/>
    <w:rsid w:val="0029150F"/>
    <w:rsid w:val="00295E8F"/>
    <w:rsid w:val="002D1CB0"/>
    <w:rsid w:val="002D4FB7"/>
    <w:rsid w:val="002F4D88"/>
    <w:rsid w:val="002F66A2"/>
    <w:rsid w:val="00320035"/>
    <w:rsid w:val="00331AD9"/>
    <w:rsid w:val="003356EA"/>
    <w:rsid w:val="00387925"/>
    <w:rsid w:val="00393917"/>
    <w:rsid w:val="003F2396"/>
    <w:rsid w:val="00400746"/>
    <w:rsid w:val="00402864"/>
    <w:rsid w:val="00437DC8"/>
    <w:rsid w:val="00445ABB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525BB"/>
    <w:rsid w:val="005A0326"/>
    <w:rsid w:val="005B18B0"/>
    <w:rsid w:val="005E4387"/>
    <w:rsid w:val="0063094D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B6140"/>
    <w:rsid w:val="008140C5"/>
    <w:rsid w:val="00822ED9"/>
    <w:rsid w:val="00827B64"/>
    <w:rsid w:val="00845F89"/>
    <w:rsid w:val="00850FD7"/>
    <w:rsid w:val="00871BAD"/>
    <w:rsid w:val="00872314"/>
    <w:rsid w:val="00897B76"/>
    <w:rsid w:val="008C68B8"/>
    <w:rsid w:val="008F5E02"/>
    <w:rsid w:val="009154DF"/>
    <w:rsid w:val="00960197"/>
    <w:rsid w:val="00977FF0"/>
    <w:rsid w:val="009A065D"/>
    <w:rsid w:val="009A2F41"/>
    <w:rsid w:val="009A52B0"/>
    <w:rsid w:val="009A5CC2"/>
    <w:rsid w:val="009E60D9"/>
    <w:rsid w:val="00A05715"/>
    <w:rsid w:val="00A15B43"/>
    <w:rsid w:val="00A2285A"/>
    <w:rsid w:val="00A33810"/>
    <w:rsid w:val="00A6231D"/>
    <w:rsid w:val="00A66E4D"/>
    <w:rsid w:val="00A866A0"/>
    <w:rsid w:val="00A87FC5"/>
    <w:rsid w:val="00A96DAE"/>
    <w:rsid w:val="00AC1A08"/>
    <w:rsid w:val="00AC2766"/>
    <w:rsid w:val="00AF51CE"/>
    <w:rsid w:val="00B3737E"/>
    <w:rsid w:val="00B4286B"/>
    <w:rsid w:val="00B50A1E"/>
    <w:rsid w:val="00B70172"/>
    <w:rsid w:val="00BB77F6"/>
    <w:rsid w:val="00C01671"/>
    <w:rsid w:val="00C150DF"/>
    <w:rsid w:val="00C1564B"/>
    <w:rsid w:val="00C32DBA"/>
    <w:rsid w:val="00C3316C"/>
    <w:rsid w:val="00C452A3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3620"/>
    <w:rsid w:val="00DC564C"/>
    <w:rsid w:val="00DD45C6"/>
    <w:rsid w:val="00DE5101"/>
    <w:rsid w:val="00DF5C87"/>
    <w:rsid w:val="00E35D17"/>
    <w:rsid w:val="00E45CAF"/>
    <w:rsid w:val="00E56924"/>
    <w:rsid w:val="00E91F84"/>
    <w:rsid w:val="00EA3204"/>
    <w:rsid w:val="00EB47EA"/>
    <w:rsid w:val="00EC6505"/>
    <w:rsid w:val="00ED5A96"/>
    <w:rsid w:val="00EF6C3B"/>
    <w:rsid w:val="00F04726"/>
    <w:rsid w:val="00F1646D"/>
    <w:rsid w:val="00F16825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9A0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65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65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65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65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9A0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65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65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65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65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St-112/2011</izvorni_sadrzaj>
    <derivirana_varijabla naziv="DomainObject.Predmet.OznakaBroj_1">St-112/2011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VENERA d.o.o.Ploče</izvorni_sadrzaj>
    <derivirana_varijabla naziv="DomainObject.Predmet.ProtustrankaFormated_1">  VENERA d.o.o.Ploče</derivirana_varijabla>
  </DomainObject.Predmet.ProtustrankaFormated>
  <DomainObject.Predmet.ProtustrankaFormatedOIB>
    <izvorni_sadrzaj>  VENERA d.o.o.Ploče, OIB 90312184424</izvorni_sadrzaj>
    <derivirana_varijabla naziv="DomainObject.Predmet.ProtustrankaFormatedOIB_1">  VENERA d.o.o.Ploče, OIB 90312184424</derivirana_varijabla>
  </DomainObject.Predmet.ProtustrankaFormatedOIB>
  <DomainObject.Predmet.ProtustrankaFormatedWithAdress>
    <izvorni_sadrzaj> VENERA d.o.o.Ploče, Kanal bb, 20340 Ploče</izvorni_sadrzaj>
    <derivirana_varijabla naziv="DomainObject.Predmet.ProtustrankaFormatedWithAdress_1"> VENERA d.o.o.Ploče, Kanal bb, 20340 Ploče</derivirana_varijabla>
  </DomainObject.Predmet.ProtustrankaFormatedWithAdress>
  <DomainObject.Predmet.ProtustrankaFormatedWithAdressOIB>
    <izvorni_sadrzaj> VENERA d.o.o.Ploče, OIB 90312184424, Kanal bb, 20340 Ploče</izvorni_sadrzaj>
    <derivirana_varijabla naziv="DomainObject.Predmet.ProtustrankaFormatedWithAdressOIB_1"> VENERA d.o.o.Ploče, OIB 90312184424, Kanal bb, 20340 Ploče</derivirana_varijabla>
  </DomainObject.Predmet.ProtustrankaFormatedWithAdressOIB>
  <DomainObject.Predmet.ProtustrankaWithAdress>
    <izvorni_sadrzaj>VENERA d.o.o.Ploče Kanal bb, 20340 Ploče</izvorni_sadrzaj>
    <derivirana_varijabla naziv="DomainObject.Predmet.ProtustrankaWithAdress_1">VENERA d.o.o.Ploče Kanal bb, 20340 Ploče</derivirana_varijabla>
  </DomainObject.Predmet.ProtustrankaWithAdress>
  <DomainObject.Predmet.ProtustrankaWithAdressOIB>
    <izvorni_sadrzaj>VENERA d.o.o.Ploče, OIB 90312184424, Kanal bb, 20340 Ploče</izvorni_sadrzaj>
    <derivirana_varijabla naziv="DomainObject.Predmet.ProtustrankaWithAdressOIB_1">VENERA d.o.o.Ploče, OIB 90312184424, Kanal bb, 20340 Ploče</derivirana_varijabla>
  </DomainObject.Predmet.ProtustrankaWithAdressOIB>
  <DomainObject.Predmet.ProtustrankaNazivFormated>
    <izvorni_sadrzaj>VENERA d.o.o.Ploče</izvorni_sadrzaj>
    <derivirana_varijabla naziv="DomainObject.Predmet.ProtustrankaNazivFormated_1">VENERA d.o.o.Ploče</derivirana_varijabla>
  </DomainObject.Predmet.ProtustrankaNazivFormated>
  <DomainObject.Predmet.ProtustrankaNazivFormatedOIB>
    <izvorni_sadrzaj>VENERA d.o.o.Ploče, OIB 90312184424</izvorni_sadrzaj>
    <derivirana_varijabla naziv="DomainObject.Predmet.ProtustrankaNazivFormatedOIB_1">VENERA d.o.o.Ploče, OIB 90312184424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Salacan zastupanog po punomoćniku Hrvoje Katušić</izvorni_sadrzaj>
    <derivirana_varijabla naziv="DomainObject.Predmet.StrankaFormated_1">  Milan Salacan zastupanog po punomoćniku Hrvoje Katušić</derivirana_varijabla>
  </DomainObject.Predmet.StrankaFormated>
  <DomainObject.Predmet.StrankaFormatedOIB>
    <izvorni_sadrzaj>  Milan Salacan, OIB 34168456635 zastupanog po punomoćniku Hrvoje Katušić</izvorni_sadrzaj>
    <derivirana_varijabla naziv="DomainObject.Predmet.StrankaFormatedOIB_1">  Milan Salacan, OIB 34168456635 zastupanog po punomoćniku Hrvoje Katušić</derivirana_varijabla>
  </DomainObject.Predmet.StrankaFormatedOIB>
  <DomainObject.Predmet.StrankaFormatedWithAdress>
    <izvorni_sadrzaj> Milan Salacan, Jakova Gotovca 1, 20355 Opuzen zastupanog po punomoćniku Hrvoje Katušić</izvorni_sadrzaj>
    <derivirana_varijabla naziv="DomainObject.Predmet.StrankaFormatedWithAdress_1"> Milan Salacan, Jakova Gotovca 1, 20355 Opuzen zastupanog po punomoćniku Hrvoje Katušić</derivirana_varijabla>
  </DomainObject.Predmet.StrankaFormatedWithAdress>
  <DomainObject.Predmet.StrankaFormatedWithAdressOIB>
    <izvorni_sadrzaj> Milan Salacan, OIB 34168456635, Jakova Gotovca 1, 20355 Opuzen zastupanog po punomoćniku Hrvoje Katušić</izvorni_sadrzaj>
    <derivirana_varijabla naziv="DomainObject.Predmet.StrankaFormatedWithAdressOIB_1"> Milan Salacan, OIB 34168456635, Jakova Gotovca 1, 20355 Opuzen zastupanog po punomoćniku Hrvoje Katušić</derivirana_varijabla>
  </DomainObject.Predmet.StrankaFormatedWithAdressOIB>
  <DomainObject.Predmet.StrankaWithAdress>
    <izvorni_sadrzaj>Milan Salacan Jakova Gotovca 1,20355 Opuzen</izvorni_sadrzaj>
    <derivirana_varijabla naziv="DomainObject.Predmet.StrankaWithAdress_1">Milan Salacan Jakova Gotovca 1,20355 Opuzen</derivirana_varijabla>
  </DomainObject.Predmet.StrankaWithAdress>
  <DomainObject.Predmet.StrankaWithAdressOIB>
    <izvorni_sadrzaj>Milan Salacan, OIB 34168456635, Jakova Gotovca 1,20355 Opuzen</izvorni_sadrzaj>
    <derivirana_varijabla naziv="DomainObject.Predmet.StrankaWithAdressOIB_1">Milan Salacan, OIB 34168456635, Jakova Gotovca 1,20355 Opuzen</derivirana_varijabla>
  </DomainObject.Predmet.StrankaWithAdressOIB>
  <DomainObject.Predmet.StrankaNazivFormated>
    <izvorni_sadrzaj>Milan Salacan</izvorni_sadrzaj>
    <derivirana_varijabla naziv="DomainObject.Predmet.StrankaNazivFormated_1">Milan Salacan</derivirana_varijabla>
  </DomainObject.Predmet.StrankaNazivFormated>
  <DomainObject.Predmet.StrankaNazivFormatedOIB>
    <izvorni_sadrzaj>Milan Salacan, OIB 34168456635</izvorni_sadrzaj>
    <derivirana_varijabla naziv="DomainObject.Predmet.StrankaNazivFormatedOIB_1">Milan Salacan, OIB 34168456635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Milan Salacan zastupanog po punomoćniku Hrvoje Katušić</item>
    </izvorni_sadrzaj>
    <derivirana_varijabla naziv="DomainObject.Predmet.StrankaListFormated_1">
      <item>Milan Salacan zastupanog po punomoćniku Hrvoje Katušić</item>
    </derivirana_varijabla>
  </DomainObject.Predmet.StrankaListFormated>
  <DomainObject.Predmet.StrankaListFormatedOIB>
    <izvorni_sadrzaj>
      <item>Milan Salacan, OIB 34168456635 zastupanog po punomoćniku Hrvoje Katušić</item>
    </izvorni_sadrzaj>
    <derivirana_varijabla naziv="DomainObject.Predmet.StrankaListFormatedOIB_1">
      <item>Milan Salacan, OIB 34168456635 zastupanog po punomoćniku Hrvoje Katušić</item>
    </derivirana_varijabla>
  </DomainObject.Predmet.StrankaListFormatedOIB>
  <DomainObject.Predmet.StrankaListFormatedWithAdress>
    <izvorni_sadrzaj>
      <item>Milan Salacan, Jakova Gotovca 1, 20355 Opuzen zastupanog po punomoćniku Hrvoje Katušić</item>
    </izvorni_sadrzaj>
    <derivirana_varijabla naziv="DomainObject.Predmet.StrankaListFormatedWithAdress_1">
      <item>Milan Salacan, Jakova Gotovca 1, 20355 Opuzen zastupanog po punomoćniku Hrvoje Katušić</item>
    </derivirana_varijabla>
  </DomainObject.Predmet.StrankaListFormatedWithAdress>
  <DomainObject.Predmet.StrankaListFormatedWithAdressOIB>
    <izvorni_sadrzaj>
      <item>Milan Salacan, OIB 34168456635, Jakova Gotovca 1, 20355 Opuzen zastupanog po punomoćniku Hrvoje Katušić</item>
    </izvorni_sadrzaj>
    <derivirana_varijabla naziv="DomainObject.Predmet.StrankaListFormatedWithAdressOIB_1">
      <item>Milan Salacan, OIB 34168456635, Jakova Gotovca 1, 20355 Opuzen zastupanog po punomoćniku Hrvoje Katušić</item>
    </derivirana_varijabla>
  </DomainObject.Predmet.StrankaListFormatedWithAdressOIB>
  <DomainObject.Predmet.StrankaListNazivFormated>
    <izvorni_sadrzaj>
      <item>Milan Salacan</item>
    </izvorni_sadrzaj>
    <derivirana_varijabla naziv="DomainObject.Predmet.StrankaListNazivFormated_1">
      <item>Milan Salacan</item>
    </derivirana_varijabla>
  </DomainObject.Predmet.StrankaListNazivFormated>
  <DomainObject.Predmet.StrankaListNazivFormatedOIB>
    <izvorni_sadrzaj>
      <item>Milan Salacan, OIB 34168456635</item>
    </izvorni_sadrzaj>
    <derivirana_varijabla naziv="DomainObject.Predmet.StrankaListNazivFormatedOIB_1">
      <item>Milan Salacan, OIB 34168456635</item>
    </derivirana_varijabla>
  </DomainObject.Predmet.StrankaListNazivFormatedOIB>
  <DomainObject.Predmet.ProtuStrankaListFormated>
    <izvorni_sadrzaj>
      <item>VENERA d.o.o.Ploče</item>
    </izvorni_sadrzaj>
    <derivirana_varijabla naziv="DomainObject.Predmet.ProtuStrankaListFormated_1">
      <item>VENERA d.o.o.Ploče</item>
    </derivirana_varijabla>
  </DomainObject.Predmet.ProtuStrankaListFormated>
  <DomainObject.Predmet.ProtuStrankaListFormatedOIB>
    <izvorni_sadrzaj>
      <item>VENERA d.o.o.Ploče, OIB 90312184424</item>
    </izvorni_sadrzaj>
    <derivirana_varijabla naziv="DomainObject.Predmet.ProtuStrankaListFormatedOIB_1">
      <item>VENERA d.o.o.Ploče, OIB 90312184424</item>
    </derivirana_varijabla>
  </DomainObject.Predmet.ProtuStrankaListFormatedOIB>
  <DomainObject.Predmet.ProtuStrankaListFormatedWithAdress>
    <izvorni_sadrzaj>
      <item>VENERA d.o.o.Ploče, Kanal bb, 20340 Ploče</item>
    </izvorni_sadrzaj>
    <derivirana_varijabla naziv="DomainObject.Predmet.ProtuStrankaListFormatedWithAdress_1">
      <item>VENERA d.o.o.Ploče, Kanal bb, 20340 Ploče</item>
    </derivirana_varijabla>
  </DomainObject.Predmet.ProtuStrankaListFormatedWithAdress>
  <DomainObject.Predmet.ProtuStrankaListFormatedWithAdressOIB>
    <izvorni_sadrzaj>
      <item>VENERA d.o.o.Ploče, OIB 90312184424, Kanal bb, 20340 Ploče</item>
    </izvorni_sadrzaj>
    <derivirana_varijabla naziv="DomainObject.Predmet.ProtuStrankaListFormatedWithAdressOIB_1">
      <item>VENERA d.o.o.Ploče, OIB 90312184424, Kanal bb, 20340 Ploče</item>
    </derivirana_varijabla>
  </DomainObject.Predmet.ProtuStrankaListFormatedWithAdressOIB>
  <DomainObject.Predmet.ProtuStrankaListNazivFormated>
    <izvorni_sadrzaj>
      <item>VENERA d.o.o.Ploče</item>
    </izvorni_sadrzaj>
    <derivirana_varijabla naziv="DomainObject.Predmet.ProtuStrankaListNazivFormated_1">
      <item>VENERA d.o.o.Ploče</item>
    </derivirana_varijabla>
  </DomainObject.Predmet.ProtuStrankaListNazivFormated>
  <DomainObject.Predmet.ProtuStrankaListNazivFormatedOIB>
    <izvorni_sadrzaj>
      <item>VENERA d.o.o.Ploče, OIB 90312184424</item>
    </izvorni_sadrzaj>
    <derivirana_varijabla naziv="DomainObject.Predmet.ProtuStrankaListNazivFormatedOIB_1">
      <item>VENERA d.o.o.Ploče, OIB 90312184424</item>
    </derivirana_varijabla>
  </DomainObject.Predmet.ProtuStrankaListNazivFormatedOIB>
  <DomainObject.Predmet.OstaliListFormated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Formated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Formated>
  <DomainObject.Predmet.OstaliListFormated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Formated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FormatedOIB>
  <DomainObject.Predmet.OstaliListFormatedWithAdress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izvorni_sadrzaj>
    <derivirana_varijabla naziv="DomainObject.Predmet.OstaliListFormatedWithAdress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Zlatni Potok 11, 20000 Dubrovnik</item>
      <item>ŽDO građansko-upravni odjel</item>
    </derivirana_varijabla>
  </DomainObject.Predmet.OstaliListFormatedWithAdress>
  <DomainObject.Predmet.OstaliListFormatedWithAdressOIB>
    <izvorni_sadrzaj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izvorni_sadrzaj>
    <derivirana_varijabla naziv="DomainObject.Predmet.OstaliListFormatedWithAdressOIB_1">
      <item>Hrvoje Katušić punomoćnik sudionika u postupku Milan Salacan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 20000 Dubrovnik</item>
      <item>ŽDO građansko-upravni odjel</item>
    </derivirana_varijabla>
  </DomainObject.Predmet.OstaliListFormatedWithAdressOIB>
  <DomainObject.Predmet.OstaliListNazivFormated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OstaliListNazivFormated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OstaliListNazivFormated>
  <DomainObject.Predmet.OstaliListNazivFormatedOIB>
    <izvorni_sadrzaj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izvorni_sadrzaj>
    <derivirana_varijabla naziv="DomainObject.Predmet.OstaliListNazivFormatedOIB_1">
      <item>Hrvoje Katušić</item>
      <item>HARI POPIĆ</item>
      <item>Odv.vjež. Iva Orlić</item>
      <item>Odv. Vesna Vučević Vukadin</item>
      <item>Jadranka Luburić</item>
      <item>Tihan Hilje</item>
      <item>Marko Tokić</item>
      <item>Mato Marić, OIB 36879105664</item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Salacan</izvorni_sadrzaj>
    <derivirana_varijabla naziv="DomainObject.Predmet.StrankaIDrugi_1">Milan Salacan</derivirana_varijabla>
  </DomainObject.Predmet.StrankaIDrugi>
  <DomainObject.Predmet.ProtustrankaIDrugi>
    <izvorni_sadrzaj>VENERA d.o.o.Ploče</izvorni_sadrzaj>
    <derivirana_varijabla naziv="DomainObject.Predmet.ProtustrankaIDrugi_1">VENERA d.o.o.Ploče</derivirana_varijabla>
  </DomainObject.Predmet.ProtustrankaIDrugi>
  <DomainObject.Predmet.StrankaIDrugiAdressOIB>
    <izvorni_sadrzaj>Milan Salacan, OIB 34168456635, Jakova Gotovca 1, 20355 Opuzen</izvorni_sadrzaj>
    <derivirana_varijabla naziv="DomainObject.Predmet.StrankaIDrugiAdressOIB_1">Milan Salacan, OIB 34168456635, Jakova Gotovca 1, 20355 Opuzen</derivirana_varijabla>
  </DomainObject.Predmet.StrankaIDrugiAdressOIB>
  <DomainObject.Predmet.ProtustrankaIDrugiAdressOIB>
    <izvorni_sadrzaj>VENERA d.o.o.Ploče, OIB 90312184424, Kanal bb, 20340 Ploče</izvorni_sadrzaj>
    <derivirana_varijabla naziv="DomainObject.Predmet.ProtustrankaIDrugiAdressOIB_1">VENERA d.o.o.Ploče, OIB 90312184424, Kanal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Katušić</item>
      <item>Milan Salacan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izvorni_sadrzaj>
    <derivirana_varijabla naziv="DomainObject.Predmet.SudioniciListNaziv_1">
      <item>Hrvoje Katušić</item>
      <item>Milan Salacan</item>
      <item>VENERA d.o.o.Ploče</item>
      <item>HARI POPIĆ</item>
      <item>Odv.vjež. Iva Orlić</item>
      <item>Odv. Vesna Vučević Vukadin</item>
      <item>Jadranka Luburić</item>
      <item>Tihan Hilje</item>
      <item>Marko Tokić</item>
      <item>Mato Marić</item>
      <item>ŽDO građansko-upravni odjel</item>
    </derivirana_varijabla>
  </DomainObject.Predmet.SudioniciListNaziv>
  <DomainObject.Predmet.SudioniciListAdressOIB>
    <izvorni_sadrzaj>
      <item>Hrvoje Katušić</item>
      <item>Milan Salacan, OIB 34168456635, Jakova Gotovca 1,20355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izvorni_sadrzaj>
    <derivirana_varijabla naziv="DomainObject.Predmet.SudioniciListAdressOIB_1">
      <item>Hrvoje Katušić</item>
      <item>Milan Salacan, OIB 34168456635, Jakova Gotovca 1,20355 Opuzen</item>
      <item>VENERA d.o.o.Ploče, OIB 90312184424, Kanal bb,20340 Ploče</item>
      <item>HARI POPIĆ</item>
      <item>Odv.vjež. Iva Orlić</item>
      <item>Odv. Vesna Vučević Vukadin</item>
      <item>Jadranka Luburić</item>
      <item>Tihan Hilje</item>
      <item>Marko Tokić</item>
      <item>Mato Marić, OIB 36879105664, Zlatni Potok 11,20000 Dubrovnik</item>
      <item>ŽDO građansko-upravni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izvorni_sadrzaj>
    <derivirana_varijabla naziv="DomainObject.Predmet.SudioniciListNazivOIB_1">
      <item>, OIB null</item>
      <item>, OIB 34168456635</item>
      <item>, OIB 90312184424</item>
      <item>, OIB null</item>
      <item>, OIB null</item>
      <item>, OIB null</item>
      <item>, OIB null</item>
      <item>, OIB null</item>
      <item>, OIB null</item>
      <item>, OIB 36879105664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211</properties:Words>
  <properties:Characters>1055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2018-02-19T15:17:00Z</dcterms:created>
  <dc:creator>Srđan Gavranić</dc:creator>
  <cp:lastModifiedBy>Srđan Gavranić</cp:lastModifiedBy>
  <cp:lastPrinted>2016-10-12T07:33:00Z</cp:lastPrinted>
  <dcterms:modified xmlns:xsi="http://www.w3.org/2001/XMLSchema-instance" xsi:type="dcterms:W3CDTF">2018-02-19T15:19:00Z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- nalog stečajnom urpavitelju za dopunu izvješća.docx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