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ccb42" w14:paraId="b7ccb42" w:rsidRDefault="002D0508" w:rsidP="002D0508" w:rsidR="002D0508" w:rsidRPr="00A076FF">
      <w:pPr>
        <w:pStyle w:val="Bezproreda1"/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REPUBLIKA HRVATSKA</w:t>
      </w: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ab/>
        <w:t xml:space="preserve">Trgovački sud u Osijeku, </w:t>
      </w:r>
      <w:r w:rsidR="00A076FF" w:rsidRPr="00A076FF">
        <w:rPr>
          <w:rFonts w:hAnsi="Times New Roman" w:ascii="Times New Roman"/>
          <w:sz w:val="24"/>
          <w:szCs w:val="24"/>
        </w:rPr>
        <w:t>stečajnoj sutkinji</w:t>
      </w:r>
      <w:r w:rsidRPr="00A076FF">
        <w:rPr>
          <w:rFonts w:hAnsi="Times New Roman" w:ascii="Times New Roman"/>
          <w:sz w:val="24"/>
          <w:szCs w:val="24"/>
        </w:rPr>
        <w:t xml:space="preserve"> Nadi Roso, u stečajnom postupku nad dužnikom: </w:t>
      </w:r>
      <w:r w:rsidR="00580BB4" w:rsidRPr="00580BB4">
        <w:rPr>
          <w:rFonts w:hAnsi="Times New Roman" w:ascii="Times New Roman"/>
          <w:b/>
          <w:sz w:val="24"/>
          <w:szCs w:val="24"/>
        </w:rPr>
        <w:t>ARHITRAV d.o.o., Osijek, Ružina 41, M</w:t>
      </w:r>
      <w:r w:rsidR="00580BB4">
        <w:rPr>
          <w:rFonts w:hAnsi="Times New Roman" w:ascii="Times New Roman"/>
          <w:b/>
          <w:sz w:val="24"/>
          <w:szCs w:val="24"/>
        </w:rPr>
        <w:t>BS: 030056586, OIB: 45806036562</w:t>
      </w:r>
      <w:r w:rsidR="00E8003F" w:rsidRPr="000B0C56">
        <w:rPr>
          <w:rFonts w:hAnsi="Times New Roman" w:ascii="Times New Roman"/>
          <w:sz w:val="24"/>
          <w:szCs w:val="24"/>
        </w:rPr>
        <w:t>,</w:t>
      </w:r>
      <w:r w:rsidR="006C67A8" w:rsidRPr="00A076FF">
        <w:rPr>
          <w:rFonts w:hAnsi="Times New Roman" w:ascii="Times New Roman"/>
          <w:sz w:val="24"/>
          <w:szCs w:val="24"/>
        </w:rPr>
        <w:t xml:space="preserve"> </w:t>
      </w:r>
      <w:r w:rsidR="002C0D19" w:rsidRPr="00A076FF">
        <w:rPr>
          <w:rFonts w:hAnsi="Times New Roman" w:ascii="Times New Roman"/>
          <w:sz w:val="24"/>
          <w:szCs w:val="24"/>
        </w:rPr>
        <w:t>dana</w:t>
      </w:r>
      <w:r w:rsidR="00F427F2" w:rsidRPr="00A076FF">
        <w:rPr>
          <w:rFonts w:hAnsi="Times New Roman" w:ascii="Times New Roman"/>
          <w:sz w:val="24"/>
          <w:szCs w:val="24"/>
        </w:rPr>
        <w:t xml:space="preserve"> </w:t>
      </w:r>
      <w:r w:rsidR="00580BB4">
        <w:rPr>
          <w:rFonts w:hAnsi="Times New Roman" w:ascii="Times New Roman"/>
          <w:sz w:val="24"/>
          <w:szCs w:val="24"/>
        </w:rPr>
        <w:t>08</w:t>
      </w:r>
      <w:r w:rsidR="00A076FF" w:rsidRPr="00A076FF">
        <w:rPr>
          <w:rFonts w:hAnsi="Times New Roman" w:ascii="Times New Roman"/>
          <w:sz w:val="24"/>
          <w:szCs w:val="24"/>
        </w:rPr>
        <w:t xml:space="preserve">. </w:t>
      </w:r>
      <w:r w:rsidR="00580BB4">
        <w:rPr>
          <w:rFonts w:hAnsi="Times New Roman" w:ascii="Times New Roman"/>
          <w:sz w:val="24"/>
          <w:szCs w:val="24"/>
        </w:rPr>
        <w:t>ožujka</w:t>
      </w:r>
      <w:r w:rsidR="00F540E2" w:rsidRPr="00A076FF">
        <w:rPr>
          <w:rFonts w:hAnsi="Times New Roman" w:ascii="Times New Roman"/>
          <w:sz w:val="24"/>
          <w:szCs w:val="24"/>
        </w:rPr>
        <w:t xml:space="preserve"> 201</w:t>
      </w:r>
      <w:r w:rsidR="000B0C56">
        <w:rPr>
          <w:rFonts w:hAnsi="Times New Roman" w:ascii="Times New Roman"/>
          <w:sz w:val="24"/>
          <w:szCs w:val="24"/>
        </w:rPr>
        <w:t>7</w:t>
      </w:r>
      <w:r w:rsidR="00F540E2" w:rsidRPr="00A076FF">
        <w:rPr>
          <w:rFonts w:hAnsi="Times New Roman" w:ascii="Times New Roman"/>
          <w:sz w:val="24"/>
          <w:szCs w:val="24"/>
        </w:rPr>
        <w:t>. g.,</w:t>
      </w: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E32CE3" w:rsidR="00F132BA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0B0C56" w:rsidP="002E512B" w:rsidR="0075314D">
      <w:pPr>
        <w:pStyle w:val="Naslov1"/>
        <w:numPr>
          <w:ilvl w:val="0"/>
          <w:numId w:val="18"/>
        </w:numPr>
        <w:shd w:fill="FFFFFF" w:color="auto" w:val="clear"/>
        <w:spacing w:afterAutospacing="false" w:after="0" w:beforeAutospacing="false" w:before="0"/>
        <w:jc w:val="both"/>
        <w:rPr>
          <w:b w:val="false"/>
          <w:sz w:val="24"/>
          <w:szCs w:val="24"/>
        </w:rPr>
      </w:pPr>
      <w:proofErr w:type="spellStart"/>
      <w:r>
        <w:rPr>
          <w:b w:val="false"/>
          <w:sz w:val="24"/>
          <w:szCs w:val="24"/>
        </w:rPr>
        <w:t>Stečajom</w:t>
      </w:r>
      <w:proofErr w:type="spellEnd"/>
      <w:r>
        <w:rPr>
          <w:b w:val="false"/>
          <w:sz w:val="24"/>
          <w:szCs w:val="24"/>
        </w:rPr>
        <w:t xml:space="preserve"> upravitelju</w:t>
      </w:r>
      <w:r w:rsidR="00D74722" w:rsidRPr="00A076FF">
        <w:rPr>
          <w:sz w:val="24"/>
          <w:szCs w:val="24"/>
        </w:rPr>
        <w:t xml:space="preserve"> </w:t>
      </w:r>
      <w:r w:rsidR="002E512B" w:rsidRPr="002E512B">
        <w:rPr>
          <w:sz w:val="24"/>
          <w:szCs w:val="24"/>
        </w:rPr>
        <w:t xml:space="preserve"> </w:t>
      </w:r>
      <w:r w:rsidR="00BB5274" w:rsidRPr="00BB5274">
        <w:rPr>
          <w:sz w:val="24"/>
          <w:szCs w:val="24"/>
        </w:rPr>
        <w:t>Ivan</w:t>
      </w:r>
      <w:r w:rsidR="00BB5274">
        <w:rPr>
          <w:sz w:val="24"/>
          <w:szCs w:val="24"/>
        </w:rPr>
        <w:t>i</w:t>
      </w:r>
      <w:r w:rsidR="00BB5274" w:rsidRPr="00BB5274">
        <w:rPr>
          <w:sz w:val="24"/>
          <w:szCs w:val="24"/>
        </w:rPr>
        <w:t xml:space="preserve"> Krstić, Osijek, Županijska 2, OIB 47574637103 </w:t>
      </w:r>
      <w:r w:rsidR="00990647" w:rsidRPr="00A076FF">
        <w:rPr>
          <w:b w:val="false"/>
          <w:sz w:val="24"/>
          <w:szCs w:val="24"/>
        </w:rPr>
        <w:t xml:space="preserve">određuje se nagrada za rad u prethodnom postupku radi ispitivanja uvjeta za otvaranja stečajnog postupka nad dužnikom </w:t>
      </w:r>
      <w:r w:rsidR="00580BB4" w:rsidRPr="00580BB4">
        <w:rPr>
          <w:sz w:val="24"/>
          <w:szCs w:val="24"/>
        </w:rPr>
        <w:t>ARHITRAV d.o.o., Osijek, Ružina 41, MBS: 030056586, OIB: 45806036562,</w:t>
      </w:r>
      <w:r w:rsidR="00B61963">
        <w:rPr>
          <w:sz w:val="24"/>
          <w:szCs w:val="24"/>
        </w:rPr>
        <w:t xml:space="preserve"> </w:t>
      </w:r>
      <w:r w:rsidR="00F132BA" w:rsidRPr="00A076FF">
        <w:rPr>
          <w:b w:val="false"/>
          <w:sz w:val="24"/>
          <w:szCs w:val="24"/>
        </w:rPr>
        <w:t xml:space="preserve">u </w:t>
      </w:r>
      <w:r w:rsidR="006D487D">
        <w:rPr>
          <w:b w:val="false"/>
          <w:sz w:val="24"/>
          <w:szCs w:val="24"/>
        </w:rPr>
        <w:t>ukupnom</w:t>
      </w:r>
      <w:r w:rsidR="00F132BA" w:rsidRPr="00A076FF">
        <w:rPr>
          <w:b w:val="false"/>
          <w:sz w:val="24"/>
          <w:szCs w:val="24"/>
        </w:rPr>
        <w:t xml:space="preserve"> iznosu od </w:t>
      </w:r>
      <w:r w:rsidR="00580BB4">
        <w:rPr>
          <w:b w:val="false"/>
          <w:sz w:val="24"/>
          <w:szCs w:val="24"/>
        </w:rPr>
        <w:t>4</w:t>
      </w:r>
      <w:r w:rsidR="00B61963">
        <w:rPr>
          <w:b w:val="false"/>
          <w:sz w:val="24"/>
          <w:szCs w:val="24"/>
        </w:rPr>
        <w:t>.</w:t>
      </w:r>
      <w:r w:rsidR="00580BB4">
        <w:rPr>
          <w:b w:val="false"/>
          <w:sz w:val="24"/>
          <w:szCs w:val="24"/>
        </w:rPr>
        <w:t>0</w:t>
      </w:r>
      <w:r w:rsidR="00B61963">
        <w:rPr>
          <w:b w:val="false"/>
          <w:sz w:val="24"/>
          <w:szCs w:val="24"/>
        </w:rPr>
        <w:t>00</w:t>
      </w:r>
      <w:r w:rsidR="00F132BA" w:rsidRPr="00A076FF">
        <w:rPr>
          <w:b w:val="false"/>
          <w:sz w:val="24"/>
          <w:szCs w:val="24"/>
        </w:rPr>
        <w:t>,00 kn</w:t>
      </w:r>
      <w:r w:rsidR="00882170">
        <w:rPr>
          <w:b w:val="false"/>
          <w:sz w:val="24"/>
          <w:szCs w:val="24"/>
        </w:rPr>
        <w:t>.</w:t>
      </w:r>
    </w:p>
    <w:p w:rsidRDefault="000B0C56" w:rsidP="000B0C56" w:rsidR="000B0C56" w:rsidRPr="00A076FF">
      <w:pPr>
        <w:pStyle w:val="Naslov1"/>
        <w:shd w:fill="FFFFFF" w:color="auto" w:val="clear"/>
        <w:spacing w:afterAutospacing="false" w:after="0" w:beforeAutospacing="false" w:before="0"/>
        <w:ind w:left="1080"/>
        <w:jc w:val="both"/>
        <w:rPr>
          <w:b w:val="false"/>
          <w:sz w:val="24"/>
          <w:szCs w:val="24"/>
        </w:rPr>
      </w:pPr>
    </w:p>
    <w:p w:rsidRDefault="00923BDA" w:rsidP="00BB5274" w:rsidR="0075314D" w:rsidRPr="00A076FF">
      <w:pPr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Nalaže se računovodstvu ovoga suda da sa</w:t>
      </w:r>
      <w:r w:rsidR="00E8003F" w:rsidRPr="00A076FF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0B0C56">
        <w:rPr>
          <w:rFonts w:hAnsi="Times New Roman" w:ascii="Times New Roman"/>
          <w:sz w:val="24"/>
          <w:szCs w:val="24"/>
        </w:rPr>
        <w:t>kontovnika</w:t>
      </w:r>
      <w:proofErr w:type="spellEnd"/>
      <w:r w:rsidR="000B0C56">
        <w:rPr>
          <w:rFonts w:hAnsi="Times New Roman" w:ascii="Times New Roman"/>
          <w:sz w:val="24"/>
          <w:szCs w:val="24"/>
        </w:rPr>
        <w:t xml:space="preserve"> 8500  </w:t>
      </w:r>
      <w:r w:rsidR="000B0C56" w:rsidRPr="000B0C56">
        <w:rPr>
          <w:rFonts w:hAnsi="Times New Roman" w:ascii="Times New Roman"/>
          <w:sz w:val="24"/>
          <w:szCs w:val="24"/>
        </w:rPr>
        <w:t>Fond za pokriće troškova stečajnog postupka</w:t>
      </w:r>
      <w:r w:rsidRPr="00A076FF">
        <w:rPr>
          <w:rFonts w:hAnsi="Times New Roman" w:ascii="Times New Roman"/>
          <w:sz w:val="24"/>
          <w:szCs w:val="24"/>
        </w:rPr>
        <w:t xml:space="preserve"> isplati</w:t>
      </w:r>
      <w:r w:rsidR="00AF773F" w:rsidRPr="00A076FF">
        <w:rPr>
          <w:rFonts w:hAnsi="Times New Roman" w:ascii="Times New Roman"/>
          <w:sz w:val="24"/>
          <w:szCs w:val="24"/>
        </w:rPr>
        <w:t xml:space="preserve"> </w:t>
      </w:r>
      <w:r w:rsidR="006D487D">
        <w:rPr>
          <w:rFonts w:hAnsi="Times New Roman" w:ascii="Times New Roman"/>
          <w:sz w:val="24"/>
          <w:szCs w:val="24"/>
        </w:rPr>
        <w:t xml:space="preserve">ukupan </w:t>
      </w:r>
      <w:r w:rsidR="00F132BA" w:rsidRPr="00A076FF">
        <w:rPr>
          <w:rFonts w:hAnsi="Times New Roman" w:ascii="Times New Roman"/>
          <w:sz w:val="24"/>
          <w:szCs w:val="24"/>
        </w:rPr>
        <w:t xml:space="preserve">iznos od </w:t>
      </w:r>
      <w:r w:rsidR="00580BB4">
        <w:rPr>
          <w:rFonts w:hAnsi="Times New Roman" w:ascii="Times New Roman"/>
          <w:sz w:val="24"/>
          <w:szCs w:val="24"/>
        </w:rPr>
        <w:t>4</w:t>
      </w:r>
      <w:r w:rsidR="00B61963">
        <w:rPr>
          <w:rFonts w:hAnsi="Times New Roman" w:ascii="Times New Roman"/>
          <w:sz w:val="24"/>
          <w:szCs w:val="24"/>
        </w:rPr>
        <w:t>.</w:t>
      </w:r>
      <w:r w:rsidR="00580BB4">
        <w:rPr>
          <w:rFonts w:hAnsi="Times New Roman" w:ascii="Times New Roman"/>
          <w:sz w:val="24"/>
          <w:szCs w:val="24"/>
        </w:rPr>
        <w:t>0</w:t>
      </w:r>
      <w:r w:rsidR="00B61963">
        <w:rPr>
          <w:rFonts w:hAnsi="Times New Roman" w:ascii="Times New Roman"/>
          <w:sz w:val="24"/>
          <w:szCs w:val="24"/>
        </w:rPr>
        <w:t>00</w:t>
      </w:r>
      <w:r w:rsidR="00F132BA" w:rsidRPr="00A076FF">
        <w:rPr>
          <w:rFonts w:hAnsi="Times New Roman" w:ascii="Times New Roman"/>
          <w:sz w:val="24"/>
          <w:szCs w:val="24"/>
        </w:rPr>
        <w:t xml:space="preserve">,00 kn  </w:t>
      </w:r>
      <w:r w:rsidRPr="00A076FF">
        <w:rPr>
          <w:rFonts w:hAnsi="Times New Roman" w:ascii="Times New Roman"/>
          <w:sz w:val="24"/>
          <w:szCs w:val="24"/>
        </w:rPr>
        <w:t>stečajn</w:t>
      </w:r>
      <w:r w:rsidR="000B0C56">
        <w:rPr>
          <w:rFonts w:hAnsi="Times New Roman" w:ascii="Times New Roman"/>
          <w:sz w:val="24"/>
          <w:szCs w:val="24"/>
        </w:rPr>
        <w:t xml:space="preserve">om upravitelju </w:t>
      </w:r>
      <w:r w:rsidR="00BB5274" w:rsidRPr="00BB5274">
        <w:rPr>
          <w:rFonts w:hAnsi="Times New Roman" w:ascii="Times New Roman"/>
          <w:sz w:val="24"/>
          <w:szCs w:val="24"/>
        </w:rPr>
        <w:t>Ivani Krstić, Osijek, Županijska 2, OIB 47574637103</w:t>
      </w:r>
      <w:r w:rsidR="00B10640" w:rsidRPr="00B10640">
        <w:rPr>
          <w:rFonts w:hAnsi="Times New Roman" w:ascii="Times New Roman"/>
          <w:sz w:val="24"/>
          <w:szCs w:val="24"/>
        </w:rPr>
        <w:t xml:space="preserve">, </w:t>
      </w:r>
      <w:r w:rsidR="00AF773F" w:rsidRPr="00A076FF">
        <w:rPr>
          <w:rFonts w:hAnsi="Times New Roman" w:ascii="Times New Roman"/>
          <w:sz w:val="24"/>
          <w:szCs w:val="24"/>
        </w:rPr>
        <w:t>a da se neto iznos isplati</w:t>
      </w:r>
      <w:r w:rsidR="006C67A8" w:rsidRPr="00A076F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na žiro račun</w:t>
      </w:r>
      <w:r w:rsidR="000B0C56">
        <w:rPr>
          <w:rFonts w:hAnsi="Times New Roman" w:ascii="Times New Roman"/>
          <w:sz w:val="24"/>
          <w:szCs w:val="24"/>
        </w:rPr>
        <w:t xml:space="preserve"> broj IBAN: HR</w:t>
      </w:r>
      <w:r w:rsidR="00BB5274">
        <w:rPr>
          <w:rFonts w:hAnsi="Times New Roman" w:ascii="Times New Roman"/>
          <w:sz w:val="24"/>
          <w:szCs w:val="24"/>
        </w:rPr>
        <w:t>8723400093101061115</w:t>
      </w:r>
      <w:r w:rsidR="000B0C56">
        <w:rPr>
          <w:rFonts w:hAnsi="Times New Roman" w:ascii="Times New Roman"/>
          <w:sz w:val="24"/>
          <w:szCs w:val="24"/>
        </w:rPr>
        <w:t xml:space="preserve"> </w:t>
      </w:r>
      <w:r w:rsidR="00E8003F" w:rsidRPr="00A076FF">
        <w:rPr>
          <w:rFonts w:hAnsi="Times New Roman" w:ascii="Times New Roman"/>
          <w:sz w:val="24"/>
          <w:szCs w:val="24"/>
        </w:rPr>
        <w:t>a obveze na neto nagradu obračunava i plaća isplatitelj, nakon pravomoćnosti ovog rješenja</w:t>
      </w:r>
      <w:r w:rsidRPr="00A076FF">
        <w:rPr>
          <w:rFonts w:hAnsi="Times New Roman" w:ascii="Times New Roman"/>
          <w:sz w:val="24"/>
          <w:szCs w:val="24"/>
        </w:rPr>
        <w:t>.</w:t>
      </w:r>
      <w:r w:rsidR="00B10640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Odlomakpopisa"/>
        <w:numPr>
          <w:ilvl w:val="0"/>
          <w:numId w:val="18"/>
        </w:numPr>
        <w:rPr>
          <w:rFonts w:hAnsi="Times New Roman" w:ascii="Times New Roman"/>
          <w:sz w:val="24"/>
          <w:szCs w:val="24"/>
          <w:lang w:val="hr-HR"/>
        </w:rPr>
      </w:pPr>
      <w:r w:rsidRPr="00A076FF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F132BA" w:rsidP="00F132BA" w:rsidR="00F132BA">
      <w:pPr>
        <w:pStyle w:val="Odlomakpopisa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75314D" w:rsidR="00990647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F132BA" w:rsidP="00580BB4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580BB4">
        <w:rPr>
          <w:rFonts w:hAnsi="Times New Roman" w:ascii="Times New Roman"/>
          <w:sz w:val="24"/>
          <w:szCs w:val="24"/>
        </w:rPr>
        <w:t>766</w:t>
      </w:r>
      <w:r w:rsidR="00A076FF">
        <w:rPr>
          <w:rFonts w:hAnsi="Times New Roman" w:ascii="Times New Roman"/>
          <w:sz w:val="24"/>
          <w:szCs w:val="24"/>
        </w:rPr>
        <w:t>/</w:t>
      </w:r>
      <w:r w:rsidR="002E512B">
        <w:rPr>
          <w:rFonts w:hAnsi="Times New Roman" w:ascii="Times New Roman"/>
          <w:sz w:val="24"/>
          <w:szCs w:val="24"/>
        </w:rPr>
        <w:t>16</w:t>
      </w:r>
      <w:r w:rsidR="00A076FF">
        <w:rPr>
          <w:rFonts w:hAnsi="Times New Roman" w:ascii="Times New Roman"/>
          <w:sz w:val="24"/>
          <w:szCs w:val="24"/>
        </w:rPr>
        <w:t xml:space="preserve"> od </w:t>
      </w:r>
      <w:r w:rsidR="00580BB4">
        <w:rPr>
          <w:rFonts w:hAnsi="Times New Roman" w:ascii="Times New Roman"/>
          <w:sz w:val="24"/>
          <w:szCs w:val="24"/>
        </w:rPr>
        <w:t>1</w:t>
      </w:r>
      <w:r w:rsidR="00A076FF">
        <w:rPr>
          <w:rFonts w:hAnsi="Times New Roman" w:ascii="Times New Roman"/>
          <w:sz w:val="24"/>
          <w:szCs w:val="24"/>
        </w:rPr>
        <w:t xml:space="preserve">. </w:t>
      </w:r>
      <w:r w:rsidR="00580BB4">
        <w:rPr>
          <w:rFonts w:hAnsi="Times New Roman" w:ascii="Times New Roman"/>
          <w:sz w:val="24"/>
          <w:szCs w:val="24"/>
        </w:rPr>
        <w:t>veljače</w:t>
      </w:r>
      <w:r w:rsidR="00A076F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201</w:t>
      </w:r>
      <w:r w:rsidR="002E512B">
        <w:rPr>
          <w:rFonts w:hAnsi="Times New Roman" w:ascii="Times New Roman"/>
          <w:sz w:val="24"/>
          <w:szCs w:val="24"/>
        </w:rPr>
        <w:t>7</w:t>
      </w:r>
      <w:r>
        <w:rPr>
          <w:rFonts w:hAnsi="Times New Roman" w:ascii="Times New Roman"/>
          <w:sz w:val="24"/>
          <w:szCs w:val="24"/>
        </w:rPr>
        <w:t>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580BB4" w:rsidRPr="00580BB4">
        <w:rPr>
          <w:rFonts w:hAnsi="Times New Roman" w:ascii="Times New Roman"/>
          <w:b/>
          <w:sz w:val="24"/>
          <w:szCs w:val="24"/>
        </w:rPr>
        <w:t>ARHITRAV d.o.o., Osijek, Ružina 41, MBS: 030056586, OIB: 45806036562,</w:t>
      </w:r>
      <w:r w:rsidR="000B0C56" w:rsidRPr="000B0C56">
        <w:rPr>
          <w:rFonts w:hAnsi="Times New Roman" w:ascii="Times New Roman"/>
          <w:b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>
        <w:rPr>
          <w:rFonts w:hAnsi="Times New Roman" w:ascii="Times New Roman"/>
          <w:sz w:val="24"/>
          <w:szCs w:val="24"/>
        </w:rPr>
        <w:t xml:space="preserve">metodom slučajnog odabira (automatski odabir) sukladno čl. 115 st. 2 SZ u vezi s čl. 132 st. 2 SZ i 432 SZ (NN 71/15) </w:t>
      </w:r>
      <w:r w:rsidRPr="0086293E">
        <w:rPr>
          <w:rFonts w:hAnsi="Times New Roman" w:ascii="Times New Roman"/>
          <w:sz w:val="24"/>
          <w:szCs w:val="24"/>
        </w:rPr>
        <w:t>za privremen</w:t>
      </w:r>
      <w:r w:rsidR="00DF013D"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DF013D"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DF013D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 imenovan</w:t>
      </w:r>
      <w:r w:rsidR="00BB5274">
        <w:rPr>
          <w:rFonts w:hAnsi="Times New Roman" w:ascii="Times New Roman"/>
          <w:sz w:val="24"/>
          <w:szCs w:val="24"/>
        </w:rPr>
        <w:t>a</w:t>
      </w:r>
      <w:r w:rsidR="00DF013D">
        <w:rPr>
          <w:rFonts w:hAnsi="Times New Roman" w:ascii="Times New Roman"/>
          <w:sz w:val="24"/>
          <w:szCs w:val="24"/>
        </w:rPr>
        <w:t xml:space="preserve"> je </w:t>
      </w:r>
      <w:r>
        <w:rPr>
          <w:rFonts w:hAnsi="Times New Roman" w:ascii="Times New Roman"/>
          <w:sz w:val="24"/>
          <w:szCs w:val="24"/>
        </w:rPr>
        <w:t xml:space="preserve"> </w:t>
      </w:r>
      <w:r w:rsidR="00BB5274" w:rsidRPr="00BB5274">
        <w:rPr>
          <w:rFonts w:hAnsi="Times New Roman" w:ascii="Times New Roman"/>
          <w:sz w:val="24"/>
          <w:szCs w:val="24"/>
        </w:rPr>
        <w:t>Ivan</w:t>
      </w:r>
      <w:r w:rsidR="00BB5274">
        <w:rPr>
          <w:rFonts w:hAnsi="Times New Roman" w:ascii="Times New Roman"/>
          <w:sz w:val="24"/>
          <w:szCs w:val="24"/>
        </w:rPr>
        <w:t>a</w:t>
      </w:r>
      <w:r w:rsidR="00BB5274" w:rsidRPr="00BB5274">
        <w:rPr>
          <w:rFonts w:hAnsi="Times New Roman" w:ascii="Times New Roman"/>
          <w:sz w:val="24"/>
          <w:szCs w:val="24"/>
        </w:rPr>
        <w:t xml:space="preserve"> Krstić, Osijek, Županijska 2,</w:t>
      </w:r>
      <w:r w:rsidR="002E512B">
        <w:rPr>
          <w:rFonts w:hAnsi="Times New Roman" w:ascii="Times New Roman"/>
          <w:sz w:val="24"/>
          <w:szCs w:val="24"/>
        </w:rPr>
        <w:t>.</w:t>
      </w:r>
      <w:r w:rsidR="00DF013D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 w:rsidRPr="0086293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E512B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 w:rsidR="00DF013D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DF013D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 w:rsidR="00DF013D">
        <w:rPr>
          <w:rFonts w:hAnsi="Times New Roman" w:ascii="Times New Roman"/>
          <w:sz w:val="24"/>
          <w:szCs w:val="24"/>
        </w:rPr>
        <w:t>utvrdio</w:t>
      </w:r>
      <w:r>
        <w:rPr>
          <w:rFonts w:hAnsi="Times New Roman" w:ascii="Times New Roman"/>
          <w:sz w:val="24"/>
          <w:szCs w:val="24"/>
        </w:rPr>
        <w:t xml:space="preserve">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 w:rsidR="00DF013D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 w:rsidR="00DF013D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</w:t>
      </w:r>
      <w:r w:rsidR="00DF013D">
        <w:rPr>
          <w:rFonts w:hAnsi="Times New Roman" w:ascii="Times New Roman"/>
          <w:sz w:val="24"/>
          <w:szCs w:val="24"/>
        </w:rPr>
        <w:t xml:space="preserve">dostavio ovom sudu </w:t>
      </w:r>
      <w:r w:rsidR="00580BB4">
        <w:rPr>
          <w:rFonts w:hAnsi="Times New Roman" w:ascii="Times New Roman"/>
          <w:sz w:val="24"/>
          <w:szCs w:val="24"/>
        </w:rPr>
        <w:t>03</w:t>
      </w:r>
      <w:r w:rsidR="00DF013D">
        <w:rPr>
          <w:rFonts w:hAnsi="Times New Roman" w:ascii="Times New Roman"/>
          <w:sz w:val="24"/>
          <w:szCs w:val="24"/>
        </w:rPr>
        <w:t>.</w:t>
      </w:r>
      <w:r w:rsidR="00580BB4">
        <w:rPr>
          <w:rFonts w:hAnsi="Times New Roman" w:ascii="Times New Roman"/>
          <w:sz w:val="24"/>
          <w:szCs w:val="24"/>
        </w:rPr>
        <w:t>03</w:t>
      </w:r>
      <w:r w:rsidR="00DF013D">
        <w:rPr>
          <w:rFonts w:hAnsi="Times New Roman" w:ascii="Times New Roman"/>
          <w:sz w:val="24"/>
          <w:szCs w:val="24"/>
        </w:rPr>
        <w:t>.201</w:t>
      </w:r>
      <w:r w:rsidR="002E512B">
        <w:rPr>
          <w:rFonts w:hAnsi="Times New Roman" w:ascii="Times New Roman"/>
          <w:sz w:val="24"/>
          <w:szCs w:val="24"/>
        </w:rPr>
        <w:t>7</w:t>
      </w:r>
      <w:r w:rsidR="00DF013D">
        <w:rPr>
          <w:rFonts w:hAnsi="Times New Roman" w:ascii="Times New Roman"/>
          <w:sz w:val="24"/>
          <w:szCs w:val="24"/>
        </w:rPr>
        <w:t>. godine</w:t>
      </w:r>
      <w:r w:rsidR="002E512B">
        <w:rPr>
          <w:rFonts w:hAnsi="Times New Roman" w:ascii="Times New Roman"/>
          <w:sz w:val="24"/>
          <w:szCs w:val="24"/>
        </w:rPr>
        <w:t>, te</w:t>
      </w:r>
      <w:r w:rsidR="00907EAA">
        <w:rPr>
          <w:rFonts w:hAnsi="Times New Roman" w:ascii="Times New Roman"/>
          <w:sz w:val="24"/>
          <w:szCs w:val="24"/>
        </w:rPr>
        <w:t xml:space="preserve"> </w:t>
      </w:r>
      <w:r w:rsidR="00DF013D">
        <w:rPr>
          <w:rFonts w:hAnsi="Times New Roman" w:ascii="Times New Roman"/>
          <w:sz w:val="24"/>
          <w:szCs w:val="24"/>
        </w:rPr>
        <w:t xml:space="preserve"> predložio </w:t>
      </w:r>
      <w:r w:rsidRPr="0086293E">
        <w:rPr>
          <w:rFonts w:hAnsi="Times New Roman" w:ascii="Times New Roman"/>
          <w:sz w:val="24"/>
          <w:szCs w:val="24"/>
        </w:rPr>
        <w:t xml:space="preserve">da </w:t>
      </w:r>
      <w:r w:rsidR="00DF013D"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privremenog stečajnog upravitelja.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lastRenderedPageBreak/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 w:rsidR="00DF013D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 w:rsidR="00DF013D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</w:t>
      </w:r>
      <w:r w:rsidR="00DF013D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DF013D"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580BB4">
        <w:rPr>
          <w:rFonts w:hAnsi="Times New Roman" w:ascii="Times New Roman"/>
          <w:sz w:val="24"/>
          <w:szCs w:val="24"/>
        </w:rPr>
        <w:t>4.0</w:t>
      </w:r>
      <w:r w:rsidR="00EC76CD">
        <w:rPr>
          <w:rFonts w:hAnsi="Times New Roman" w:ascii="Times New Roman"/>
          <w:sz w:val="24"/>
          <w:szCs w:val="24"/>
        </w:rPr>
        <w:t>00</w:t>
      </w:r>
      <w:r>
        <w:rPr>
          <w:rFonts w:hAnsi="Times New Roman" w:ascii="Times New Roman"/>
          <w:sz w:val="24"/>
          <w:szCs w:val="24"/>
        </w:rPr>
        <w:t xml:space="preserve">,00 kn bruto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580BB4">
        <w:rPr>
          <w:rFonts w:hAnsi="Times New Roman" w:ascii="Times New Roman"/>
          <w:sz w:val="24"/>
          <w:szCs w:val="24"/>
        </w:rPr>
        <w:t>08</w:t>
      </w:r>
      <w:r w:rsidR="00A076FF">
        <w:rPr>
          <w:rFonts w:hAnsi="Times New Roman" w:ascii="Times New Roman"/>
          <w:sz w:val="24"/>
          <w:szCs w:val="24"/>
        </w:rPr>
        <w:t xml:space="preserve">. </w:t>
      </w:r>
      <w:r w:rsidR="00580BB4">
        <w:rPr>
          <w:rFonts w:hAnsi="Times New Roman" w:ascii="Times New Roman"/>
          <w:sz w:val="24"/>
          <w:szCs w:val="24"/>
        </w:rPr>
        <w:t>ožujka</w:t>
      </w:r>
      <w:r>
        <w:rPr>
          <w:rFonts w:hAnsi="Times New Roman" w:ascii="Times New Roman"/>
          <w:sz w:val="24"/>
          <w:szCs w:val="24"/>
        </w:rPr>
        <w:t xml:space="preserve"> 201</w:t>
      </w:r>
      <w:r w:rsidR="00DF013D">
        <w:rPr>
          <w:rFonts w:hAnsi="Times New Roman" w:ascii="Times New Roman"/>
          <w:sz w:val="24"/>
          <w:szCs w:val="24"/>
        </w:rPr>
        <w:t>7</w:t>
      </w:r>
      <w:r>
        <w:rPr>
          <w:rFonts w:hAnsi="Times New Roman" w:ascii="Times New Roman"/>
          <w:sz w:val="24"/>
          <w:szCs w:val="24"/>
        </w:rPr>
        <w:t>. g.</w:t>
      </w:r>
    </w:p>
    <w:p w:rsidRDefault="002D0508" w:rsidP="002D0508" w:rsidR="003B450C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Zapisničar: </w:t>
      </w:r>
      <w:r w:rsidR="00DF013D">
        <w:rPr>
          <w:rFonts w:hAnsi="Times New Roman" w:ascii="Times New Roman"/>
          <w:sz w:val="24"/>
          <w:szCs w:val="24"/>
        </w:rPr>
        <w:t xml:space="preserve">Snježana Markotić Jurić 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Protiv ovoga rješenja nezadovoljna stranka može uložiti žalbu Visokom trgovačkom sudu Republike Hrvatske u roku od 8 dana pismeno u 3 primjerka putem </w:t>
      </w:r>
      <w:proofErr w:type="spellStart"/>
      <w:r w:rsidRPr="00F427F2">
        <w:rPr>
          <w:rFonts w:hAnsi="Times New Roman" w:ascii="Times New Roman"/>
          <w:sz w:val="24"/>
          <w:szCs w:val="24"/>
        </w:rPr>
        <w:t>ovg</w:t>
      </w:r>
      <w:proofErr w:type="spellEnd"/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</w:p>
    <w:p w:rsidRDefault="00F132BA" w:rsidP="00B10640" w:rsidR="002E512B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E512B">
        <w:rPr>
          <w:rFonts w:hAnsi="Times New Roman" w:ascii="Times New Roman"/>
          <w:sz w:val="24"/>
          <w:szCs w:val="24"/>
        </w:rPr>
        <w:t xml:space="preserve">st. uprav. </w:t>
      </w:r>
    </w:p>
    <w:p w:rsidRDefault="00F132BA" w:rsidP="00B10640" w:rsidR="00F132BA" w:rsidRPr="002E512B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E512B">
        <w:rPr>
          <w:rFonts w:hAnsi="Times New Roman" w:ascii="Times New Roman"/>
          <w:sz w:val="24"/>
          <w:szCs w:val="24"/>
        </w:rPr>
        <w:t>Računovodstvo – nakon pravomoćnosti</w:t>
      </w:r>
    </w:p>
    <w:p w:rsidRDefault="00BB5274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 </w:t>
      </w:r>
      <w:r w:rsidR="00580BB4">
        <w:rPr>
          <w:rFonts w:hAnsi="Times New Roman" w:ascii="Times New Roman"/>
          <w:sz w:val="24"/>
          <w:szCs w:val="24"/>
        </w:rPr>
        <w:t>7/4</w:t>
      </w:r>
    </w:p>
    <w:p w:rsidRDefault="00F132BA" w:rsidP="00F132BA" w:rsidR="00F132BA" w:rsidRPr="002A09DE">
      <w:pPr>
        <w:pStyle w:val="Bezproreda10"/>
        <w:ind w:left="72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sectPr w:rsidSect="00580BB4" w:rsidR="00F132BA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2421" w:rsidP="00F427F2" w:rsidR="00292421">
      <w:pPr>
        <w:spacing w:lineRule="auto" w:line="240" w:after="0"/>
      </w:pPr>
      <w:r>
        <w:separator/>
      </w:r>
    </w:p>
  </w:endnote>
  <w:endnote w:id="0" w:type="continuationSeparator">
    <w:p w:rsidRDefault="00292421" w:rsidP="00F427F2" w:rsidR="0029242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2421" w:rsidP="00F427F2" w:rsidR="00292421">
      <w:pPr>
        <w:spacing w:lineRule="auto" w:line="240" w:after="0"/>
      </w:pPr>
      <w:r>
        <w:separator/>
      </w:r>
    </w:p>
  </w:footnote>
  <w:footnote w:id="0" w:type="continuationSeparator">
    <w:p w:rsidRDefault="00292421" w:rsidP="00F427F2" w:rsidR="0029242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0BB4" w:rsidP="00580BB4" w:rsidR="00580BB4" w:rsidRPr="00A076FF">
    <w:pPr>
      <w:jc w:val="right"/>
      <w:rPr>
        <w:rFonts w:hAnsi="Times New Roman" w:ascii="Times New Roman"/>
        <w:sz w:val="24"/>
        <w:szCs w:val="24"/>
      </w:rPr>
    </w:pPr>
    <w:r>
      <w:tab/>
    </w:r>
    <w:r>
      <w:tab/>
      <w:t>-2-</w:t>
    </w:r>
    <w:r>
      <w:tab/>
    </w:r>
    <w:r>
      <w:tab/>
    </w:r>
    <w:r>
      <w:tab/>
    </w:r>
    <w:r>
      <w:tab/>
    </w:r>
    <w:r>
      <w:tab/>
    </w:r>
    <w:r w:rsidRPr="00A076FF">
      <w:rPr>
        <w:rFonts w:hAnsi="Times New Roman" w:ascii="Times New Roman"/>
        <w:sz w:val="24"/>
        <w:szCs w:val="24"/>
      </w:rPr>
      <w:t>6 St-</w:t>
    </w:r>
    <w:r>
      <w:rPr>
        <w:rFonts w:hAnsi="Times New Roman" w:ascii="Times New Roman"/>
        <w:sz w:val="24"/>
        <w:szCs w:val="24"/>
      </w:rPr>
      <w:t>766</w:t>
    </w:r>
    <w:r w:rsidRPr="00A076FF">
      <w:rPr>
        <w:rFonts w:hAnsi="Times New Roman" w:ascii="Times New Roman"/>
        <w:sz w:val="24"/>
        <w:szCs w:val="24"/>
      </w:rPr>
      <w:t>/16-</w:t>
    </w:r>
    <w:r>
      <w:rPr>
        <w:rFonts w:hAnsi="Times New Roman" w:ascii="Times New Roman"/>
        <w:sz w:val="24"/>
        <w:szCs w:val="24"/>
      </w:rPr>
      <w:t>9</w:t>
    </w:r>
  </w:p>
  <w:p w:rsidRDefault="004F2585" w:rsidP="00580BB4" w:rsidR="004F2585">
    <w:pPr>
      <w:pStyle w:val="Zaglavlje"/>
      <w:tabs>
        <w:tab w:pos="9072" w:val="clear"/>
        <w:tab w:pos="4956" w:val="left"/>
        <w:tab w:pos="5664" w:val="left"/>
        <w:tab w:pos="6372" w:val="left"/>
        <w:tab w:pos="7080" w:val="left"/>
        <w:tab w:pos="7788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0BB4" w:rsidP="00580BB4" w:rsidR="00580BB4">
    <w:pPr>
      <w:pStyle w:val="Zaglavlje"/>
      <w:jc w:val="right"/>
    </w:pPr>
    <w:r w:rsidRPr="00A076FF">
      <w:rPr>
        <w:rFonts w:hAnsi="Times New Roman" w:ascii="Times New Roman"/>
        <w:sz w:val="24"/>
        <w:szCs w:val="24"/>
      </w:rPr>
      <w:t>6 St-</w:t>
    </w:r>
    <w:r>
      <w:rPr>
        <w:rFonts w:hAnsi="Times New Roman" w:ascii="Times New Roman"/>
        <w:sz w:val="24"/>
        <w:szCs w:val="24"/>
      </w:rPr>
      <w:t>766</w:t>
    </w:r>
    <w:r w:rsidRPr="00A076FF">
      <w:rPr>
        <w:rFonts w:hAnsi="Times New Roman" w:ascii="Times New Roman"/>
        <w:sz w:val="24"/>
        <w:szCs w:val="24"/>
      </w:rPr>
      <w:t>/16-</w:t>
    </w:r>
    <w:r>
      <w:rPr>
        <w:rFonts w:hAnsi="Times New Roman" w:ascii="Times New Roman"/>
        <w:sz w:val="24"/>
        <w:szCs w:val="24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43949"/>
    <w:rsid w:val="00065080"/>
    <w:rsid w:val="000B0C56"/>
    <w:rsid w:val="000D2A5B"/>
    <w:rsid w:val="000D2DDD"/>
    <w:rsid w:val="001B157C"/>
    <w:rsid w:val="001C62E9"/>
    <w:rsid w:val="001E0666"/>
    <w:rsid w:val="00246940"/>
    <w:rsid w:val="00283837"/>
    <w:rsid w:val="00292421"/>
    <w:rsid w:val="00294CD7"/>
    <w:rsid w:val="00296606"/>
    <w:rsid w:val="002C0D19"/>
    <w:rsid w:val="002D0508"/>
    <w:rsid w:val="002E16D9"/>
    <w:rsid w:val="002E512B"/>
    <w:rsid w:val="003271A4"/>
    <w:rsid w:val="00330438"/>
    <w:rsid w:val="00352B6A"/>
    <w:rsid w:val="003576DA"/>
    <w:rsid w:val="003600CC"/>
    <w:rsid w:val="00362071"/>
    <w:rsid w:val="00362E60"/>
    <w:rsid w:val="00375DDD"/>
    <w:rsid w:val="003B450C"/>
    <w:rsid w:val="003C1C2B"/>
    <w:rsid w:val="00404F3C"/>
    <w:rsid w:val="004164EB"/>
    <w:rsid w:val="00417717"/>
    <w:rsid w:val="004900EE"/>
    <w:rsid w:val="004C6983"/>
    <w:rsid w:val="004D0DB9"/>
    <w:rsid w:val="004F2585"/>
    <w:rsid w:val="004F3379"/>
    <w:rsid w:val="00512965"/>
    <w:rsid w:val="0055314B"/>
    <w:rsid w:val="0055434A"/>
    <w:rsid w:val="00573829"/>
    <w:rsid w:val="00580BB4"/>
    <w:rsid w:val="00582D51"/>
    <w:rsid w:val="00594D7A"/>
    <w:rsid w:val="00661AA9"/>
    <w:rsid w:val="006C67A8"/>
    <w:rsid w:val="006C6E23"/>
    <w:rsid w:val="006D487D"/>
    <w:rsid w:val="0074086E"/>
    <w:rsid w:val="00752475"/>
    <w:rsid w:val="0075314D"/>
    <w:rsid w:val="00753897"/>
    <w:rsid w:val="00771DA1"/>
    <w:rsid w:val="007919D0"/>
    <w:rsid w:val="007B43BB"/>
    <w:rsid w:val="007B7E29"/>
    <w:rsid w:val="007C0E88"/>
    <w:rsid w:val="00882170"/>
    <w:rsid w:val="00887529"/>
    <w:rsid w:val="008A7EFE"/>
    <w:rsid w:val="008D0610"/>
    <w:rsid w:val="008D6FC8"/>
    <w:rsid w:val="00907EAA"/>
    <w:rsid w:val="00923BDA"/>
    <w:rsid w:val="0093701A"/>
    <w:rsid w:val="0093769F"/>
    <w:rsid w:val="00944684"/>
    <w:rsid w:val="00952DFE"/>
    <w:rsid w:val="00974729"/>
    <w:rsid w:val="00990647"/>
    <w:rsid w:val="009A0499"/>
    <w:rsid w:val="009A3C05"/>
    <w:rsid w:val="009B4073"/>
    <w:rsid w:val="009D4867"/>
    <w:rsid w:val="00A076FF"/>
    <w:rsid w:val="00A601A9"/>
    <w:rsid w:val="00A855CE"/>
    <w:rsid w:val="00AC6D07"/>
    <w:rsid w:val="00AF773F"/>
    <w:rsid w:val="00B071A9"/>
    <w:rsid w:val="00B10640"/>
    <w:rsid w:val="00B1188C"/>
    <w:rsid w:val="00B33D31"/>
    <w:rsid w:val="00B61963"/>
    <w:rsid w:val="00BB5274"/>
    <w:rsid w:val="00BE0DC1"/>
    <w:rsid w:val="00C21CF9"/>
    <w:rsid w:val="00C50577"/>
    <w:rsid w:val="00CA1194"/>
    <w:rsid w:val="00CE019E"/>
    <w:rsid w:val="00D067FE"/>
    <w:rsid w:val="00D16580"/>
    <w:rsid w:val="00D463FF"/>
    <w:rsid w:val="00D6411F"/>
    <w:rsid w:val="00D74553"/>
    <w:rsid w:val="00D74722"/>
    <w:rsid w:val="00DB2B18"/>
    <w:rsid w:val="00DB2D35"/>
    <w:rsid w:val="00DF013D"/>
    <w:rsid w:val="00E32CE3"/>
    <w:rsid w:val="00E37764"/>
    <w:rsid w:val="00E8003F"/>
    <w:rsid w:val="00E94CF4"/>
    <w:rsid w:val="00E96EFB"/>
    <w:rsid w:val="00EA33F3"/>
    <w:rsid w:val="00EC76CD"/>
    <w:rsid w:val="00EE6EBF"/>
    <w:rsid w:val="00F028C3"/>
    <w:rsid w:val="00F132BA"/>
    <w:rsid w:val="00F427F2"/>
    <w:rsid w:val="00F540E2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F028C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028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28C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28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28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F028C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028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28C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28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28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766</izvorni_sadrzaj>
    <derivirana_varijabla naziv="DomainObject.Predmet.Broj_1">766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St-766/2016</izvorni_sadrzaj>
    <derivirana_varijabla naziv="DomainObject.Predmet.OznakaBroj_1">St-766/2016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ARHITRAV društvo s ograničenom odgovornošću za projektiranje i usluge</izvorni_sadrzaj>
    <derivirana_varijabla naziv="DomainObject.Predmet.ProtustrankaFormated_1">  ARHITRAV društvo s ograničenom odgovornošću za projektiranje i usluge</derivirana_varijabla>
  </DomainObject.Predmet.ProtustrankaFormated>
  <DomainObject.Predmet.ProtustrankaFormatedOIB>
    <izvorni_sadrzaj>  ARHITRAV društvo s ograničenom odgovornošću za projektiranje i usluge, OIB 45806036562</izvorni_sadrzaj>
    <derivirana_varijabla naziv="DomainObject.Predmet.ProtustrankaFormatedOIB_1">  ARHITRAV društvo s ograničenom odgovornošću za projektiranje i usluge, OIB 45806036562</derivirana_varijabla>
  </DomainObject.Predmet.ProtustrankaFormatedOIB>
  <DomainObject.Predmet.ProtustrankaFormatedWithAdress>
    <izvorni_sadrzaj> ARHITRAV društvo s ograničenom odgovornošću za projektiranje i usluge, Ružina 41, 31000 Osijek</izvorni_sadrzaj>
    <derivirana_varijabla naziv="DomainObject.Predmet.ProtustrankaFormatedWithAdress_1"> ARHITRAV društvo s ograničenom odgovornošću za projektiranje i usluge, Ružina 41, 31000 Osijek</derivirana_varijabla>
  </DomainObject.Predmet.ProtustrankaFormatedWithAdress>
  <DomainObject.Predmet.ProtustrankaFormatedWithAdressOIB>
    <izvorni_sadrzaj> ARHITRAV društvo s ograničenom odgovornošću za projektiranje i usluge, OIB 45806036562, Ružina 41, 31000 Osijek</izvorni_sadrzaj>
    <derivirana_varijabla naziv="DomainObject.Predmet.ProtustrankaFormatedWithAdressOIB_1"> ARHITRAV društvo s ograničenom odgovornošću za projektiranje i usluge, OIB 45806036562, Ružina 41, 31000 Osijek</derivirana_varijabla>
  </DomainObject.Predmet.ProtustrankaFormatedWithAdressOIB>
  <DomainObject.Predmet.ProtustrankaWithAdress>
    <izvorni_sadrzaj>ARHITRAV društvo s ograničenom odgovornošću za projektiranje i usluge Ružina 41, 31000 Osijek</izvorni_sadrzaj>
    <derivirana_varijabla naziv="DomainObject.Predmet.ProtustrankaWithAdress_1">ARHITRAV društvo s ograničenom odgovornošću za projektiranje i usluge Ružina 41, 31000 Osijek</derivirana_varijabla>
  </DomainObject.Predmet.ProtustrankaWithAdress>
  <DomainObject.Predmet.ProtustrankaWithAdressOIB>
    <izvorni_sadrzaj>ARHITRAV društvo s ograničenom odgovornošću za projektiranje i usluge, OIB 45806036562, Ružina 41, 31000 Osijek</izvorni_sadrzaj>
    <derivirana_varijabla naziv="DomainObject.Predmet.ProtustrankaWithAdressOIB_1">ARHITRAV društvo s ograničenom odgovornošću za projektiranje i usluge, OIB 45806036562, Ružina 41, 31000 Osijek</derivirana_varijabla>
  </DomainObject.Predmet.ProtustrankaWithAdressOIB>
  <DomainObject.Predmet.ProtustrankaNazivFormated>
    <izvorni_sadrzaj>ARHITRAV društvo s ograničenom odgovornošću za projektiranje i usluge</izvorni_sadrzaj>
    <derivirana_varijabla naziv="DomainObject.Predmet.ProtustrankaNazivFormated_1">ARHITRAV društvo s ograničenom odgovornošću za projektiranje i usluge</derivirana_varijabla>
  </DomainObject.Predmet.ProtustrankaNazivFormated>
  <DomainObject.Predmet.ProtustrankaNazivFormatedOIB>
    <izvorni_sadrzaj>ARHITRAV društvo s ograničenom odgovornošću za projektiranje i usluge, OIB 45806036562</izvorni_sadrzaj>
    <derivirana_varijabla naziv="DomainObject.Predmet.ProtustrankaNazivFormatedOIB_1">ARHITRAV društvo s ograničenom odgovornošću za projektiranje i usluge, OIB 45806036562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ARHITRAV društvo s ograničenom odgovornošću za projektiranje i usluge</item>
    </izvorni_sadrzaj>
    <derivirana_varijabla naziv="DomainObject.Predmet.ProtuStrankaListFormated_1">
      <item>ARHITRAV društvo s ograničenom odgovornošću za projektiranje i usluge</item>
    </derivirana_varijabla>
  </DomainObject.Predmet.ProtuStrankaListFormated>
  <DomainObject.Predmet.ProtuStrankaListFormatedOIB>
    <izvorni_sadrzaj>
      <item>ARHITRAV društvo s ograničenom odgovornošću za projektiranje i usluge, OIB 45806036562</item>
    </izvorni_sadrzaj>
    <derivirana_varijabla naziv="DomainObject.Predmet.ProtuStrankaListFormatedOIB_1">
      <item>ARHITRAV društvo s ograničenom odgovornošću za projektiranje i usluge, OIB 45806036562</item>
    </derivirana_varijabla>
  </DomainObject.Predmet.ProtuStrankaListFormatedOIB>
  <DomainObject.Predmet.ProtuStrankaListFormatedWithAdress>
    <izvorni_sadrzaj>
      <item>ARHITRAV društvo s ograničenom odgovornošću za projektiranje i usluge, Ružina 41, 31000 Osijek</item>
    </izvorni_sadrzaj>
    <derivirana_varijabla naziv="DomainObject.Predmet.ProtuStrankaListFormatedWithAdress_1">
      <item>ARHITRAV društvo s ograničenom odgovornošću za projektiranje i usluge, Ružina 41, 31000 Osijek</item>
    </derivirana_varijabla>
  </DomainObject.Predmet.ProtuStrankaListFormatedWithAdress>
  <DomainObject.Predmet.ProtuStrankaListFormatedWithAdressOIB>
    <izvorni_sadrzaj>
      <item>ARHITRAV društvo s ograničenom odgovornošću za projektiranje i usluge, OIB 45806036562, Ružina 41, 31000 Osijek</item>
    </izvorni_sadrzaj>
    <derivirana_varijabla naziv="DomainObject.Predmet.ProtuStrankaListFormatedWithAdressOIB_1">
      <item>ARHITRAV društvo s ograničenom odgovornošću za projektiranje i usluge, OIB 45806036562, Ružina 41, 31000 Osijek</item>
    </derivirana_varijabla>
  </DomainObject.Predmet.ProtuStrankaListFormatedWithAdressOIB>
  <DomainObject.Predmet.ProtuStrankaListNazivFormated>
    <izvorni_sadrzaj>
      <item>ARHITRAV društvo s ograničenom odgovornošću za projektiranje i usluge</item>
    </izvorni_sadrzaj>
    <derivirana_varijabla naziv="DomainObject.Predmet.ProtuStrankaListNazivFormated_1">
      <item>ARHITRAV društvo s ograničenom odgovornošću za projektiranje i usluge</item>
    </derivirana_varijabla>
  </DomainObject.Predmet.ProtuStrankaListNazivFormated>
  <DomainObject.Predmet.ProtuStrankaListNazivFormatedOIB>
    <izvorni_sadrzaj>
      <item>ARHITRAV društvo s ograničenom odgovornošću za projektiranje i usluge, OIB 45806036562</item>
    </izvorni_sadrzaj>
    <derivirana_varijabla naziv="DomainObject.Predmet.ProtuStrankaListNazivFormatedOIB_1">
      <item>ARHITRAV društvo s ograničenom odgovornošću za projektiranje i usluge, OIB 45806036562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ARHITRAV društvo s ograničenom odgovornošću za projektiranje i usluge</izvorni_sadrzaj>
    <derivirana_varijabla naziv="DomainObject.Predmet.ProtustrankaIDrugi_1">ARHITRAV društvo s ograničenom odgovornošću za projektiranje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ARHITRAV društvo s ograničenom odgovornošću za projektiranje i usluge, OIB 45806036562, Ružina 41, 31000 Osijek</izvorni_sadrzaj>
    <derivirana_varijabla naziv="DomainObject.Predmet.ProtustrankaIDrugiAdressOIB_1">ARHITRAV društvo s ograničenom odgovornošću za projektiranje i usluge, OIB 45806036562, Ružina 41,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ARHITRAV društvo s ograničenom odgovornošću za projektiranje i usluge</item>
    </izvorni_sadrzaj>
    <derivirana_varijabla naziv="DomainObject.Predmet.SudioniciListNaziv_1">
      <item>FINA RC OSIJEK</item>
      <item>ARHITRAV društvo s ograničenom odgovornošću za projektiranje i usluge</item>
    </derivirana_varijabla>
  </DomainObject.Predmet.SudioniciListNaziv>
  <DomainObject.Predmet.SudioniciListAdressOIB>
    <izvorni_sadrzaj>
      <item>FINA RC OSIJEK, OIB 85821130368</item>
      <item>ARHITRAV društvo s ograničenom odgovornošću za projektiranje i usluge, OIB 45806036562, Ružina 41,31000 Osijek</item>
    </izvorni_sadrzaj>
    <derivirana_varijabla naziv="DomainObject.Predmet.SudioniciListAdressOIB_1">
      <item>FINA RC OSIJEK, OIB 85821130368</item>
      <item>ARHITRAV društvo s ograničenom odgovornošću za projektiranje i usluge, OIB 45806036562, Ružina 41,31000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45806036562</item>
    </izvorni_sadrzaj>
    <derivirana_varijabla naziv="DomainObject.Predmet.SudioniciListNazivOIB_1">
      <item>, OIB 85821130368</item>
      <item>, OIB 45806036562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Krstić, OIB 47574637103, Županijska 2 Osijek</item>
    </izvorni_sadrzaj>
    <derivirana_varijabla naziv="DomainObject.Predmet.StecajniUpraviteljiListAddressOIB_1">
      <item>Ivana Krstić,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FD0A60-72FC-4B6B-899E-17D713A91C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2</properties:Pages>
  <properties:Words>431</properties:Words>
  <properties:Characters>2361</properties:Characters>
  <properties:Lines>76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2837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2017-03-08T08:11:00Z</dcterms:created>
  <dc:creator>Blanka</dc:creator>
  <cp:lastModifiedBy>Snježana Markotić Jurić</cp:lastModifiedBy>
  <cp:lastPrinted>2017-03-08T08:09:00Z</cp:lastPrinted>
  <dcterms:modified xmlns:xsi="http://www.w3.org/2001/XMLSchema-instance" xsi:type="dcterms:W3CDTF">2017-03-08T08:15:00Z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