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7fef" w14:paraId="71c7fef" w:rsidRDefault="00B82754" w:rsidP="00B82754" w:rsidR="00D21A2C">
      <w:pPr>
        <w15:collapsed w:val="false"/>
      </w:pPr>
      <w:bookmarkStart w:name="_GoBack" w:id="0"/>
      <w:bookmarkEnd w:id="0"/>
      <w:r>
        <w:rPr>
          <w:rStyle w:val="Strong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5E3A69">
        <w:t>262</w:t>
      </w:r>
      <w:r w:rsidR="00275C23">
        <w:t>2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896BF4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Trg svibanjskih žrtava 1995. broj 1, za pokretanje skraćenog stečajnog postupka nad dužnikom </w:t>
      </w:r>
      <w:r w:rsidR="00275C23">
        <w:t>VALENTA USLUGE jednostavno društvo s ograničenom odgovornošću za ugostiteljstvo i trgovinu</w:t>
      </w:r>
      <w:r w:rsidR="001F4F9A">
        <w:t xml:space="preserve">, OIB: </w:t>
      </w:r>
      <w:r w:rsidR="00275C23">
        <w:t>27318930318</w:t>
      </w:r>
      <w:r w:rsidR="001F4F9A">
        <w:t xml:space="preserve">, </w:t>
      </w:r>
      <w:r w:rsidR="00DA122E">
        <w:t xml:space="preserve">MBS: </w:t>
      </w:r>
      <w:r w:rsidR="00275C23">
        <w:t>080971366</w:t>
      </w:r>
      <w:r w:rsidR="001F4F9A">
        <w:t xml:space="preserve">, </w:t>
      </w:r>
      <w:r w:rsidR="00275C23">
        <w:t>Hrnjanec</w:t>
      </w:r>
      <w:r w:rsidR="001F4F9A">
        <w:t xml:space="preserve">, </w:t>
      </w:r>
      <w:r w:rsidR="00275C23">
        <w:t>Stjepana Domjanića 1</w:t>
      </w:r>
      <w:r w:rsidR="003C7B5E">
        <w:t>5</w:t>
      </w:r>
      <w:r>
        <w:t xml:space="preserve">, </w:t>
      </w:r>
      <w:r w:rsidR="009B6422">
        <w:t xml:space="preserve">dana </w:t>
      </w:r>
      <w:r w:rsidR="005E3A69">
        <w:t>20. veljače</w:t>
      </w:r>
      <w:r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ListParagraph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275C23">
        <w:t>VALENTA USLUGE jednostavno društvo s ograničenom odgovornošću za ugostiteljstvo i trgovinu, OIB: 27318930318, MBS: 080971366, Hrnjanec, Stjepana Domjanića 15</w:t>
      </w:r>
      <w:r w:rsidR="008E0069">
        <w:t>.</w:t>
      </w:r>
    </w:p>
    <w:p w:rsidRDefault="0040522B" w:rsidP="00275C23" w:rsidR="00DC7B39">
      <w:pPr>
        <w:ind w:left="1571"/>
      </w:pPr>
      <w:r>
        <w:t xml:space="preserve">Za stečajnog upravitelja imenuje se </w:t>
      </w:r>
      <w:r w:rsidR="00275C23">
        <w:t xml:space="preserve">Damir Cincar, OIB: 60464850994, Osijek,  - </w:t>
      </w:r>
      <w:r w:rsidR="00275C23" w:rsidRPr="00DC7B39">
        <w:t xml:space="preserve"> </w:t>
      </w:r>
      <w:r w:rsidR="00275C23">
        <w:t>MGK-pack d.d.51227 Kukuljanovo,Kukuljanovo 349</w:t>
      </w:r>
      <w:r w:rsidR="003C7B5E">
        <w:t>.</w:t>
      </w:r>
    </w:p>
    <w:p w:rsidRDefault="0040522B" w:rsidP="0040522B" w:rsidR="000F501E" w:rsidRPr="000F501E">
      <w:pPr>
        <w:pStyle w:val="ListParagraph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275C23">
        <w:t>VALENTA USLUGE jednostavno društvo s ograničenom odgovornošću za ugostiteljstvo i trgovinu, OIB: 27318930318, MBS: 080971366, Hrnjanec, Stjepana Domjanića15</w:t>
      </w:r>
      <w:r w:rsidR="001F4F9A">
        <w:t>.</w:t>
      </w:r>
    </w:p>
    <w:p w:rsidRDefault="0040522B" w:rsidP="0040522B" w:rsidR="0040522B" w:rsidRPr="000F501E">
      <w:pPr>
        <w:pStyle w:val="ListParagraph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BodyText"/>
        <w:rPr>
          <w:b/>
          <w:bCs/>
        </w:rPr>
      </w:pPr>
    </w:p>
    <w:p w:rsidRDefault="0040522B" w:rsidP="0040522B" w:rsidR="0040522B">
      <w:pPr>
        <w:pStyle w:val="BodyText"/>
        <w:rPr>
          <w:b/>
          <w:bCs/>
        </w:rPr>
      </w:pPr>
    </w:p>
    <w:p w:rsidRDefault="0040522B" w:rsidP="0040522B" w:rsidR="0040522B" w:rsidRPr="00D6035C">
      <w:pPr>
        <w:pStyle w:val="BodyText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BodyText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9365B">
        <w:t>Regionalni centar Zagreb, Podružnica ZAGREB,  OIB: 85821130368, Zagreb, Trg svibanjskih žrtava 1995. broj 1,</w:t>
      </w:r>
      <w:r>
        <w:t xml:space="preserve"> podnijela je dana </w:t>
      </w:r>
      <w:r w:rsidR="00275C23">
        <w:t>8</w:t>
      </w:r>
      <w:r w:rsidR="004D57FD">
        <w:t xml:space="preserve">. </w:t>
      </w:r>
      <w:r w:rsidR="00275C23">
        <w:t>lipnj</w:t>
      </w:r>
      <w:r w:rsidR="004D57FD">
        <w:t>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4D57FD">
        <w:t>6</w:t>
      </w:r>
      <w:r w:rsidR="00D6035C">
        <w:t>-</w:t>
      </w:r>
      <w:r w:rsidR="00275C23">
        <w:t>9917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275C23">
        <w:t>VALENTA USLUGE jednostavno društvo s ograničenom odgovornošću za ugostiteljstvo i trgovinu, OIB: 27318930318, MBS: 080971366, Hrnjanec, Stjepana Domjanića15</w:t>
      </w:r>
      <w:r w:rsidR="00B93078">
        <w:t>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775A16" w:rsidR="00662F2C">
      <w:pPr>
        <w:pStyle w:val="BodyText"/>
        <w:ind w:firstLine="1416"/>
      </w:pPr>
      <w:r>
        <w:t xml:space="preserve">Trgovački sud u Osijeku je dana </w:t>
      </w:r>
      <w:r w:rsidR="004D57FD">
        <w:t>28</w:t>
      </w:r>
      <w:r w:rsidR="00B93078">
        <w:t xml:space="preserve">. </w:t>
      </w:r>
      <w:r w:rsidR="004D57FD">
        <w:t>studenog</w:t>
      </w:r>
      <w:r w:rsidR="00B93078">
        <w:t>a</w:t>
      </w:r>
      <w:r w:rsidR="00687068">
        <w:t xml:space="preserve"> 2016</w:t>
      </w:r>
      <w:r>
        <w:t>. objavio oglas na mrežnoj stranici e-Oglasna ploča sudova pod posl. brojem St-</w:t>
      </w:r>
      <w:r w:rsidR="004D57FD">
        <w:t>262</w:t>
      </w:r>
      <w:r w:rsidR="00275C23">
        <w:t>2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</w:t>
      </w:r>
      <w:r>
        <w:lastRenderedPageBreak/>
        <w:t xml:space="preserve">najkasnije u roku 45 dana od dana objave oglasa predlože otvaranje stečajnog postupka nad dužnikom, pod prijetnjom nastupanja pravnih posljedica iz čl. 431 Stečajnog zakona. </w:t>
      </w:r>
    </w:p>
    <w:p w:rsidRDefault="00775A16" w:rsidP="00071D51" w:rsidR="00775A16" w:rsidRPr="009F5B7A">
      <w:pPr>
        <w:pStyle w:val="BodyText"/>
      </w:pPr>
    </w:p>
    <w:p w:rsidRDefault="0040522B" w:rsidP="00D6035C" w:rsidR="0040522B" w:rsidRPr="009F5B7A">
      <w:pPr>
        <w:pStyle w:val="BodyText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BodyText"/>
      </w:pPr>
    </w:p>
    <w:p w:rsidRDefault="0040522B" w:rsidP="0040522B" w:rsidR="0040522B" w:rsidRPr="009F5B7A">
      <w:pPr>
        <w:pStyle w:val="BodyText"/>
        <w:ind w:firstLine="71"/>
      </w:pPr>
    </w:p>
    <w:p w:rsidRDefault="0040522B" w:rsidP="0040522B" w:rsidR="0040522B" w:rsidRPr="009F5B7A">
      <w:pPr>
        <w:pStyle w:val="BodyText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5E3A69">
        <w:t>20</w:t>
      </w:r>
      <w:r w:rsidR="00896BF4">
        <w:t xml:space="preserve">. </w:t>
      </w:r>
      <w:r w:rsidR="002B453D">
        <w:t>v</w:t>
      </w:r>
      <w:r w:rsidR="005E3A69">
        <w:t xml:space="preserve">eljače </w:t>
      </w:r>
      <w:r w:rsidR="00896BF4">
        <w:t>2017.</w:t>
      </w:r>
      <w:r w:rsidRPr="009F5B7A">
        <w:t xml:space="preserve"> </w:t>
      </w:r>
    </w:p>
    <w:p w:rsidRDefault="0040522B" w:rsidP="0040522B" w:rsidR="0040522B">
      <w:pPr>
        <w:pStyle w:val="BodyText"/>
        <w:jc w:val="center"/>
      </w:pPr>
    </w:p>
    <w:p w:rsidRDefault="00896BF4" w:rsidP="0040522B" w:rsidR="00896BF4" w:rsidRPr="009F5B7A">
      <w:pPr>
        <w:pStyle w:val="BodyText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5E3A69" w:rsidP="0013119A" w:rsidR="00D6035C" w:rsidRPr="009F5B7A">
      <w:pPr>
        <w:rPr>
          <w:b/>
        </w:rPr>
      </w:pPr>
      <w:r>
        <w:t>Maja Videnović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BodyText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  <w:r w:rsidRPr="009F5B7A">
        <w:t>DNA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e-Oglasna ploča</w:t>
      </w:r>
    </w:p>
    <w:p w:rsidRDefault="00720436" w:rsidP="0040522B" w:rsidR="0040522B" w:rsidRPr="009F5B7A">
      <w:pPr>
        <w:pStyle w:val="BodyText"/>
        <w:numPr>
          <w:ilvl w:val="0"/>
          <w:numId w:val="7"/>
        </w:numPr>
        <w:jc w:val="left"/>
      </w:pPr>
      <w:r>
        <w:t>Sudski registar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5E3A69">
        <w:t>15/4</w:t>
      </w:r>
      <w:r w:rsidR="00B9365B">
        <w:t>.</w:t>
      </w: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8938D3">
      <w:rPr>
        <w:noProof/>
      </w:rPr>
      <w:t>2</w:t>
    </w:r>
    <w:r>
      <w:fldChar w:fldCharType="end"/>
    </w:r>
  </w:p>
  <w:p w:rsidRDefault="00DB058B" w:rsidR="00DB058B">
    <w:pPr>
      <w:pStyle w:val="Header"/>
    </w:pPr>
  </w:p>
  <w:p w:rsidRDefault="00DB058B" w:rsidR="00DB058B">
    <w:pPr>
      <w:pStyle w:val="Header"/>
    </w:pPr>
    <w:r>
      <w:tab/>
    </w:r>
    <w:r>
      <w:tab/>
      <w:t>10 St-</w:t>
    </w:r>
    <w:r w:rsidR="005E3A69">
      <w:t>262</w:t>
    </w:r>
    <w:r w:rsidR="00275C23">
      <w:t>2</w:t>
    </w:r>
    <w:r w:rsidR="00020F5B">
      <w:t>/</w:t>
    </w:r>
    <w:r>
      <w:t>201</w:t>
    </w:r>
    <w:r w:rsidR="00B936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3119A"/>
    <w:rsid w:val="00196E1F"/>
    <w:rsid w:val="001C3918"/>
    <w:rsid w:val="001F4F9A"/>
    <w:rsid w:val="001F7E47"/>
    <w:rsid w:val="00252DA4"/>
    <w:rsid w:val="00273973"/>
    <w:rsid w:val="00275C23"/>
    <w:rsid w:val="00283C89"/>
    <w:rsid w:val="002A60DF"/>
    <w:rsid w:val="002B453D"/>
    <w:rsid w:val="002B6512"/>
    <w:rsid w:val="002D1741"/>
    <w:rsid w:val="002D3FAB"/>
    <w:rsid w:val="003156E4"/>
    <w:rsid w:val="0033366D"/>
    <w:rsid w:val="00333EEE"/>
    <w:rsid w:val="00337442"/>
    <w:rsid w:val="0036302D"/>
    <w:rsid w:val="003942B2"/>
    <w:rsid w:val="003B5A7F"/>
    <w:rsid w:val="003C7B5E"/>
    <w:rsid w:val="0040522B"/>
    <w:rsid w:val="00423822"/>
    <w:rsid w:val="00437C48"/>
    <w:rsid w:val="004D0CA5"/>
    <w:rsid w:val="004D57FD"/>
    <w:rsid w:val="004F0096"/>
    <w:rsid w:val="00500CAC"/>
    <w:rsid w:val="005113D4"/>
    <w:rsid w:val="00597876"/>
    <w:rsid w:val="005C2121"/>
    <w:rsid w:val="005E3A69"/>
    <w:rsid w:val="005F26AF"/>
    <w:rsid w:val="00616C8E"/>
    <w:rsid w:val="00637C00"/>
    <w:rsid w:val="00657E40"/>
    <w:rsid w:val="00660277"/>
    <w:rsid w:val="00662F2C"/>
    <w:rsid w:val="00686F9E"/>
    <w:rsid w:val="00687068"/>
    <w:rsid w:val="00690406"/>
    <w:rsid w:val="006B4DFF"/>
    <w:rsid w:val="006F27C3"/>
    <w:rsid w:val="00720436"/>
    <w:rsid w:val="00775A16"/>
    <w:rsid w:val="00785BDD"/>
    <w:rsid w:val="007F5576"/>
    <w:rsid w:val="008938D3"/>
    <w:rsid w:val="00896BF4"/>
    <w:rsid w:val="008A5A7D"/>
    <w:rsid w:val="008D7500"/>
    <w:rsid w:val="008E0069"/>
    <w:rsid w:val="00917B69"/>
    <w:rsid w:val="0095467A"/>
    <w:rsid w:val="0097655D"/>
    <w:rsid w:val="009B6422"/>
    <w:rsid w:val="009F32F6"/>
    <w:rsid w:val="009F5360"/>
    <w:rsid w:val="009F5B7A"/>
    <w:rsid w:val="00A1213B"/>
    <w:rsid w:val="00A227D3"/>
    <w:rsid w:val="00A868A7"/>
    <w:rsid w:val="00B26C04"/>
    <w:rsid w:val="00B37C1E"/>
    <w:rsid w:val="00B62767"/>
    <w:rsid w:val="00B64460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60DD0"/>
    <w:rsid w:val="00DA122E"/>
    <w:rsid w:val="00DB058B"/>
    <w:rsid w:val="00DC7B39"/>
    <w:rsid w:val="00DE0702"/>
    <w:rsid w:val="00DE4CD2"/>
    <w:rsid w:val="00E00143"/>
    <w:rsid w:val="00EB5FF1"/>
    <w:rsid w:val="00EC13CB"/>
    <w:rsid w:val="00EC7878"/>
    <w:rsid w:val="00EE3FB4"/>
    <w:rsid w:val="00F22298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Strong" w:type="character">
    <w:name w:val="Strong"/>
    <w:qFormat/>
    <w:rsid w:val="00D21A2C"/>
    <w:rPr>
      <w:b/>
      <w:bCs/>
    </w:rPr>
  </w:style>
  <w:style w:styleId="BalloonText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BodyText" w:type="paragraph">
    <w:name w:val="Body Text"/>
    <w:basedOn w:val="Normal"/>
    <w:link w:val="BodyTextChar"/>
    <w:unhideWhenUsed/>
    <w:rsid w:val="0040522B"/>
    <w:pPr>
      <w:jc w:val="both"/>
    </w:pPr>
  </w:style>
  <w:style w:customStyle="true" w:styleId="BodyTextChar" w:type="character">
    <w:name w:val="Body Text Char"/>
    <w:link w:val="BodyText"/>
    <w:rsid w:val="0040522B"/>
    <w:rPr>
      <w:sz w:val="24"/>
      <w:szCs w:val="24"/>
    </w:rPr>
  </w:style>
  <w:style w:styleId="ListParagraph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Header" w:type="paragraph">
    <w:name w:val="header"/>
    <w:basedOn w:val="Normal"/>
    <w:link w:val="HeaderChar"/>
    <w:uiPriority w:val="99"/>
    <w:rsid w:val="00DB058B"/>
    <w:pPr>
      <w:tabs>
        <w:tab w:pos="4536" w:val="center"/>
        <w:tab w:pos="9072" w:val="right"/>
      </w:tabs>
    </w:pPr>
  </w:style>
  <w:style w:customStyle="true" w:styleId="HeaderChar" w:type="character">
    <w:name w:val="Header Char"/>
    <w:link w:val="Header"/>
    <w:uiPriority w:val="99"/>
    <w:rsid w:val="00DB058B"/>
    <w:rPr>
      <w:sz w:val="24"/>
      <w:szCs w:val="24"/>
    </w:rPr>
  </w:style>
  <w:style w:styleId="Footer" w:type="paragraph">
    <w:name w:val="footer"/>
    <w:basedOn w:val="Normal"/>
    <w:link w:val="FooterChar"/>
    <w:rsid w:val="00DB058B"/>
    <w:pPr>
      <w:tabs>
        <w:tab w:pos="4536" w:val="center"/>
        <w:tab w:pos="9072" w:val="right"/>
      </w:tabs>
    </w:pPr>
  </w:style>
  <w:style w:customStyle="true" w:styleId="FooterChar" w:type="character">
    <w:name w:val="Footer Char"/>
    <w:link w:val="Footer"/>
    <w:rsid w:val="00DB058B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B64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B6446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B6446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46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46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Strong" w:type="character">
    <w:name w:val="Strong"/>
    <w:qFormat/>
    <w:rsid w:val="00D21A2C"/>
    <w:rPr>
      <w:b/>
      <w:bCs/>
    </w:rPr>
  </w:style>
  <w:style w:styleId="BalloonText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BodyText" w:type="paragraph">
    <w:name w:val="Body Text"/>
    <w:basedOn w:val="Normal"/>
    <w:link w:val="BodyTextChar"/>
    <w:unhideWhenUsed/>
    <w:rsid w:val="0040522B"/>
    <w:pPr>
      <w:jc w:val="both"/>
    </w:pPr>
  </w:style>
  <w:style w:customStyle="1" w:styleId="BodyTextChar" w:type="character">
    <w:name w:val="Body Text Char"/>
    <w:link w:val="BodyText"/>
    <w:rsid w:val="0040522B"/>
    <w:rPr>
      <w:sz w:val="24"/>
      <w:szCs w:val="24"/>
    </w:rPr>
  </w:style>
  <w:style w:styleId="ListParagraph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Header" w:type="paragraph">
    <w:name w:val="header"/>
    <w:basedOn w:val="Normal"/>
    <w:link w:val="HeaderChar"/>
    <w:uiPriority w:val="99"/>
    <w:rsid w:val="00DB058B"/>
    <w:pPr>
      <w:tabs>
        <w:tab w:pos="4536" w:val="center"/>
        <w:tab w:pos="9072" w:val="right"/>
      </w:tabs>
    </w:pPr>
  </w:style>
  <w:style w:customStyle="1" w:styleId="HeaderChar" w:type="character">
    <w:name w:val="Header Char"/>
    <w:link w:val="Header"/>
    <w:uiPriority w:val="99"/>
    <w:rsid w:val="00DB058B"/>
    <w:rPr>
      <w:sz w:val="24"/>
      <w:szCs w:val="24"/>
    </w:rPr>
  </w:style>
  <w:style w:styleId="Footer" w:type="paragraph">
    <w:name w:val="footer"/>
    <w:basedOn w:val="Normal"/>
    <w:link w:val="FooterChar"/>
    <w:rsid w:val="00DB058B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DB058B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B64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B6446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B6446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46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46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52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St-2622/2016-4</izvorni_sadrzaj>
    <derivirana_varijabla naziv="DomainObject.Oznaka_1">St-2622/2016-4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2622</izvorni_sadrzaj>
    <derivirana_varijabla naziv="DomainObject.Predmet.Broj_1">2622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St-2622/2016</izvorni_sadrzaj>
    <derivirana_varijabla naziv="DomainObject.Predmet.OznakaBroj_1">St-2622/2016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VALENTA USLUGE jednostavno društvo s ograničenom odgovornošću za ugostiteljstvo i trgovinu</izvorni_sadrzaj>
    <derivirana_varijabla naziv="DomainObject.Predmet.ProtustrankaFormated_1">  VALENTA USLUGE jednostavno društvo s ograničenom odgovornošću za ugostiteljstvo i trgovinu</derivirana_varijabla>
  </DomainObject.Predmet.ProtustrankaFormated>
  <DomainObject.Predmet.ProtustrankaFormatedOIB>
    <izvorni_sadrzaj>  VALENTA USLUGE jednostavno društvo s ograničenom odgovornošću za ugostiteljstvo i trgovinu, OIB 27318930318</izvorni_sadrzaj>
    <derivirana_varijabla naziv="DomainObject.Predmet.ProtustrankaFormatedOIB_1">  VALENTA USLUGE jednostavno društvo s ograničenom odgovornošću za ugostiteljstvo i trgovinu, OIB 27318930318</derivirana_varijabla>
  </DomainObject.Predmet.ProtustrankaFormatedOIB>
  <DomainObject.Predmet.ProtustrankaFormatedWithAdress>
    <izvorni_sadrzaj> VALENTA USLUGE jednostavno društvo s ograničenom odgovornošću za ugostiteljstvo i trgovinu, Stjepana Domjanića 15, 10382 Hrnjanec</izvorni_sadrzaj>
    <derivirana_varijabla naziv="DomainObject.Predmet.ProtustrankaFormatedWithAdress_1"> VALENTA USLUGE jednostavno društvo s ograničenom odgovornošću za ugostiteljstvo i trgovinu, Stjepana Domjanića 15, 10382 Hrnjanec</derivirana_varijabla>
  </DomainObject.Predmet.ProtustrankaFormatedWithAdress>
  <DomainObject.Predmet.ProtustrankaFormatedWithAdressOIB>
    <izvorni_sadrzaj> VALENTA USLUGE jednostavno društvo s ograničenom odgovornošću za ugostiteljstvo i trgovinu, OIB 27318930318, Stjepana Domjanića 15, 10382 Hrnjanec</izvorni_sadrzaj>
    <derivirana_varijabla naziv="DomainObject.Predmet.ProtustrankaFormatedWithAdressOIB_1"> VALENTA USLUGE jednostavno društvo s ograničenom odgovornošću za ugostiteljstvo i trgovinu, OIB 27318930318, Stjepana Domjanića 15, 10382 Hrnjanec</derivirana_varijabla>
  </DomainObject.Predmet.ProtustrankaFormatedWithAdressOIB>
  <DomainObject.Predmet.ProtustrankaWithAdress>
    <izvorni_sadrzaj>VALENTA USLUGE jednostavno društvo s ograničenom odgovornošću za ugostiteljstvo i trgovinu Stjepana Domjanića 15, 10382 Hrnjanec</izvorni_sadrzaj>
    <derivirana_varijabla naziv="DomainObject.Predmet.ProtustrankaWithAdress_1">VALENTA USLUGE jednostavno društvo s ograničenom odgovornošću za ugostiteljstvo i trgovinu Stjepana Domjanića 15, 10382 Hrnjanec</derivirana_varijabla>
  </DomainObject.Predmet.ProtustrankaWithAdress>
  <DomainObject.Predmet.ProtustrankaWithAdressOIB>
    <izvorni_sadrzaj>VALENTA USLUGE jednostavno društvo s ograničenom odgovornošću za ugostiteljstvo i trgovinu, OIB 27318930318, Stjepana Domjanića 15, 10382 Hrnjanec</izvorni_sadrzaj>
    <derivirana_varijabla naziv="DomainObject.Predmet.ProtustrankaWithAdressOIB_1">VALENTA USLUGE jednostavno društvo s ograničenom odgovornošću za ugostiteljstvo i trgovinu, OIB 27318930318, Stjepana Domjanića 15, 10382 Hrnjanec</derivirana_varijabla>
  </DomainObject.Predmet.ProtustrankaWithAdressOIB>
  <DomainObject.Predmet.ProtustrankaNazivFormated>
    <izvorni_sadrzaj>VALENTA USLUGE jednostavno društvo s ograničenom odgovornošću za ugostiteljstvo i trgovinu</izvorni_sadrzaj>
    <derivirana_varijabla naziv="DomainObject.Predmet.ProtustrankaNazivFormated_1">VALENTA USLUGE jednostavno društvo s ograničenom odgovornošću za ugostiteljstvo i trgovinu</derivirana_varijabla>
  </DomainObject.Predmet.ProtustrankaNazivFormated>
  <DomainObject.Predmet.ProtustrankaNazivFormatedOIB>
    <izvorni_sadrzaj>VALENTA USLUGE jednostavno društvo s ograničenom odgovornošću za ugostiteljstvo i trgovinu, OIB 27318930318</izvorni_sadrzaj>
    <derivirana_varijabla naziv="DomainObject.Predmet.ProtustrankaNazivFormatedOIB_1">VALENTA USLUGE jednostavno društvo s ograničenom odgovornošću za ugostiteljstvo i trgovinu, OIB 27318930318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VALENTA USLUGE jednostavno društvo s ograničenom odgovornošću za ugostiteljstvo i trgovinu</item>
    </izvorni_sadrzaj>
    <derivirana_varijabla naziv="DomainObject.Predmet.ProtuStrankaListFormated_1">
      <item>VALENTA USLUGE jednostavno društvo s ograničenom odgovornošću za ugostiteljstvo i trgovinu</item>
    </derivirana_varijabla>
  </DomainObject.Predmet.ProtuStrankaListFormated>
  <DomainObject.Predmet.ProtuStrankaListFormatedOIB>
    <izvorni_sadrzaj>
      <item>VALENTA USLUGE jednostavno društvo s ograničenom odgovornošću za ugostiteljstvo i trgovinu, OIB 27318930318</item>
    </izvorni_sadrzaj>
    <derivirana_varijabla naziv="DomainObject.Predmet.ProtuStrankaListFormatedOIB_1">
      <item>VALENTA USLUGE jednostavno društvo s ograničenom odgovornošću za ugostiteljstvo i trgovinu, OIB 27318930318</item>
    </derivirana_varijabla>
  </DomainObject.Predmet.ProtuStrankaListFormatedOIB>
  <DomainObject.Predmet.ProtuStrankaListFormatedWithAdress>
    <izvorni_sadrzaj>
      <item>VALENTA USLUGE jednostavno društvo s ograničenom odgovornošću za ugostiteljstvo i trgovinu, Stjepana Domjanića 15, 10382 Hrnjanec</item>
    </izvorni_sadrzaj>
    <derivirana_varijabla naziv="DomainObject.Predmet.ProtuStrankaListFormatedWithAdress_1">
      <item>VALENTA USLUGE jednostavno društvo s ograničenom odgovornošću za ugostiteljstvo i trgovinu, Stjepana Domjanića 15, 10382 Hrnjanec</item>
    </derivirana_varijabla>
  </DomainObject.Predmet.ProtuStrankaListFormatedWithAdress>
  <DomainObject.Predmet.ProtuStrankaListFormatedWithAdressOIB>
    <izvorni_sadrzaj>
      <item>VALENTA USLUGE jednostavno društvo s ograničenom odgovornošću za ugostiteljstvo i trgovinu, OIB 27318930318, Stjepana Domjanića 15, 10382 Hrnjanec</item>
    </izvorni_sadrzaj>
    <derivirana_varijabla naziv="DomainObject.Predmet.ProtuStrankaListFormatedWithAdressOIB_1">
      <item>VALENTA USLUGE jednostavno društvo s ograničenom odgovornošću za ugostiteljstvo i trgovinu, OIB 27318930318, Stjepana Domjanića 15, 10382 Hrnjanec</item>
    </derivirana_varijabla>
  </DomainObject.Predmet.ProtuStrankaListFormatedWithAdressOIB>
  <DomainObject.Predmet.ProtuStrankaListNazivFormated>
    <izvorni_sadrzaj>
      <item>VALENTA USLUGE jednostavno društvo s ograničenom odgovornošću za ugostiteljstvo i trgovinu</item>
    </izvorni_sadrzaj>
    <derivirana_varijabla naziv="DomainObject.Predmet.ProtuStrankaListNazivFormated_1">
      <item>VALENTA USLUGE jednostavno društvo s ograničenom odgovornošću za ugostiteljstvo i trgovinu</item>
    </derivirana_varijabla>
  </DomainObject.Predmet.ProtuStrankaListNazivFormated>
  <DomainObject.Predmet.ProtuStrankaListNazivFormatedOIB>
    <izvorni_sadrzaj>
      <item>VALENTA USLUGE jednostavno društvo s ograničenom odgovornošću za ugostiteljstvo i trgovinu, OIB 27318930318</item>
    </izvorni_sadrzaj>
    <derivirana_varijabla naziv="DomainObject.Predmet.ProtuStrankaListNazivFormatedOIB_1">
      <item>VALENTA USLUGE jednostavno društvo s ograničenom odgovornošću za ugostiteljstvo i trgovinu, OIB 27318930318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St-2622/2016-4</izvorni_sadrzaj>
    <derivirana_varijabla naziv="DomainObject.PoslovniBrojDokumenta_1">St-2622/2016-4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VALENTA USLUGE jednostavno društvo s ograničenom odgovornošću za ugostiteljstvo i trgovinu</izvorni_sadrzaj>
    <derivirana_varijabla naziv="DomainObject.Predmet.ProtustrankaIDrugi_1">VALENTA USLUGE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VALENTA USLUGE jednostavno društvo s ograničenom odgovornošću za ugostiteljstvo i trgovinu, OIB 27318930318, Stjepana Domjanića 15, 10382 Hrnjanec</izvorni_sadrzaj>
    <derivirana_varijabla naziv="DomainObject.Predmet.ProtustrankaIDrugiAdressOIB_1">VALENTA USLUGE jednostavno društvo s ograničenom odgovornošću za ugostiteljstvo i trgovinu, OIB 27318930318, Stjepana Domjanića 15, 10382 Hrnjanec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VALENTA USLUGE jednostavno društvo s ograničenom odgovornošću za ugostiteljstvo i trgovinu</item>
      <item>FINA Regionalni centar Zagreb</item>
    </izvorni_sadrzaj>
    <derivirana_varijabla naziv="DomainObject.Predmet.SudioniciListNaziv_1">
      <item>VALENTA USLUGE jednostavno društvo s ograničenom odgovornošću za ugostiteljstvo i trgovinu</item>
      <item>FINA Regionalni centar Zagreb</item>
    </derivirana_varijabla>
  </DomainObject.Predmet.SudioniciListNaziv>
  <DomainObject.Predmet.SudioniciListAdressOIB>
    <izvorni_sadrzaj>
      <item>VALENTA USLUGE jednostavno društvo s ograničenom odgovornošću za ugostiteljstvo i trgovinu, OIB 27318930318, Stjepana Domjanića 15,10382 Hrnjanec</item>
      <item>FINA Regionalni centar Zagreb, OIB 85821130368, Trg svibanjskih žrtava 1995. br. 1,10000 Zagreb</item>
    </izvorni_sadrzaj>
    <derivirana_varijabla naziv="DomainObject.Predmet.SudioniciListAdressOIB_1">
      <item>VALENTA USLUGE jednostavno društvo s ograničenom odgovornošću za ugostiteljstvo i trgovinu, OIB 27318930318, Stjepana Domjanića 15,10382 Hrnjanec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27318930318</item>
      <item>, OIB 85821130368</item>
    </izvorni_sadrzaj>
    <derivirana_varijabla naziv="DomainObject.Predmet.SudioniciListNazivOIB_1">
      <item>, OIB 27318930318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0C701A-BC40-4ACB-814E-B8126A0E28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2590</properties:Characters>
  <properties:Lines>85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2017-02-20T11:02:00Z</dcterms:created>
  <dc:creator>korisnik</dc:creator>
  <cp:lastModifiedBy>Maja Videnović</cp:lastModifiedBy>
  <cp:lastPrinted>2017-01-16T08:43:00Z</cp:lastPrinted>
  <dcterms:modified xmlns:xsi="http://www.w3.org/2001/XMLSchema-instance" xsi:type="dcterms:W3CDTF">2017-02-20T13:37:00Z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St-2622/2016-4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