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d1fba" w14:paraId="21d1fba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9779DC">
        <w:rPr>
          <w:rFonts w:cs="Times New Roman" w:hAnsi="Times New Roman" w:ascii="Times New Roman"/>
          <w:sz w:val="24"/>
        </w:rPr>
        <w:t>3244/16-11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2A3798">
        <w:t xml:space="preserve">FINA za </w:t>
      </w:r>
      <w:r w:rsidR="002A3798" w:rsidRPr="00947923">
        <w:t>ot</w:t>
      </w:r>
      <w:r w:rsidR="002A3798">
        <w:t xml:space="preserve">varanje stečajnog postupka nad dužnikom </w:t>
      </w:r>
      <w:r w:rsidR="009779DC" w:rsidRPr="005D7E57">
        <w:t xml:space="preserve">FINA-Regionalni centar Zagreb za pokretanje stečajnog postupka nad dužnikom </w:t>
      </w:r>
      <w:r w:rsidR="009779DC" w:rsidRPr="004C233C">
        <w:t>BLAŽUR d.o.o.</w:t>
      </w:r>
      <w:r w:rsidR="009779DC">
        <w:t xml:space="preserve">, Vrbovec, Križevačka 2 </w:t>
      </w:r>
      <w:r w:rsidR="009779DC" w:rsidRPr="005D7E57">
        <w:t xml:space="preserve">MBS: </w:t>
      </w:r>
      <w:r w:rsidR="009779DC" w:rsidRPr="004C233C">
        <w:t>080248300</w:t>
      </w:r>
      <w:r w:rsidR="009779DC" w:rsidRPr="005D7E57">
        <w:t xml:space="preserve"> OIB: </w:t>
      </w:r>
      <w:r w:rsidR="009779DC" w:rsidRPr="004C233C">
        <w:t>60914848870</w:t>
      </w:r>
      <w:r w:rsidR="009779DC" w:rsidRPr="005D7E57">
        <w:t xml:space="preserve"> </w:t>
      </w:r>
      <w:r w:rsidRPr="003566B3">
        <w:t>dana</w:t>
      </w:r>
      <w:r w:rsidR="00965062">
        <w:t xml:space="preserve"> </w:t>
      </w:r>
      <w:r w:rsidR="00D34569">
        <w:t xml:space="preserve">16. </w:t>
      </w:r>
      <w:r w:rsidR="009779DC">
        <w:t>veljače</w:t>
      </w:r>
      <w:r w:rsidR="00D34569">
        <w:t xml:space="preserve"> 2017.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900B3C" w:rsidRPr="00900B3C">
        <w:t xml:space="preserve"> </w:t>
      </w:r>
      <w:r w:rsidR="009779DC" w:rsidRPr="005D7E57">
        <w:t xml:space="preserve">FINA-Regionalni centar Zagreb za pokretanje stečajnog postupka nad dužnikom </w:t>
      </w:r>
      <w:r w:rsidR="009779DC" w:rsidRPr="004C233C">
        <w:t>BLAŽUR d.o.o.</w:t>
      </w:r>
      <w:r w:rsidR="009779DC">
        <w:t xml:space="preserve">, Vrbovec, Križevačka 2 </w:t>
      </w:r>
      <w:r w:rsidR="009779DC" w:rsidRPr="005D7E57">
        <w:t xml:space="preserve">MBS: </w:t>
      </w:r>
      <w:r w:rsidR="009779DC" w:rsidRPr="004C233C">
        <w:t>080248300</w:t>
      </w:r>
      <w:r w:rsidR="009779DC" w:rsidRPr="005D7E57">
        <w:t xml:space="preserve"> OIB: </w:t>
      </w:r>
      <w:r w:rsidR="009779DC" w:rsidRPr="004C233C">
        <w:t>60914848870</w:t>
      </w:r>
      <w:r w:rsidR="009779DC" w:rsidRPr="005D7E57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9779DC">
        <w:rPr>
          <w:bCs/>
        </w:rPr>
        <w:t>3244</w:t>
      </w:r>
      <w:r w:rsidR="00D34569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D73D48">
        <w:rPr>
          <w:bCs/>
        </w:rPr>
        <w:t>stečajnog</w:t>
      </w:r>
      <w:r w:rsidR="00801912">
        <w:rPr>
          <w:bCs/>
        </w:rPr>
        <w:t xml:space="preserve">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9779DC">
        <w:t>31</w:t>
      </w:r>
      <w:r w:rsidR="0062454C">
        <w:t xml:space="preserve">. ožujka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 xml:space="preserve">m </w:t>
      </w:r>
      <w:r w:rsidR="009779DC" w:rsidRPr="005D7E57">
        <w:t xml:space="preserve">FINA-Regionalni centar Zagreb za pokretanje stečajnog postupka nad dužnikom </w:t>
      </w:r>
      <w:r w:rsidR="009779DC" w:rsidRPr="004C233C">
        <w:t>BLAŽUR d.o.o.</w:t>
      </w:r>
      <w:r w:rsidR="009779DC">
        <w:t xml:space="preserve">, Vrbovec, Križevačka 2 </w:t>
      </w:r>
      <w:r w:rsidR="009779DC" w:rsidRPr="005D7E57">
        <w:t xml:space="preserve">MBS: </w:t>
      </w:r>
      <w:r w:rsidR="009779DC" w:rsidRPr="004C233C">
        <w:t>080248300</w:t>
      </w:r>
      <w:r w:rsidR="009779DC" w:rsidRPr="005D7E57">
        <w:t xml:space="preserve"> OIB: </w:t>
      </w:r>
      <w:r w:rsidR="009779DC" w:rsidRPr="004C233C">
        <w:t>60914848870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2A3798">
        <w:t>444</w:t>
      </w:r>
      <w:r w:rsidR="0023403D" w:rsidRPr="00307A7F">
        <w:t xml:space="preserve"> st</w:t>
      </w:r>
      <w:r w:rsidR="002A3798">
        <w:t>. 2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9779DC">
        <w:t>720</w:t>
      </w:r>
      <w:r w:rsidR="00D73D48">
        <w:t xml:space="preserve"> </w:t>
      </w:r>
      <w:r w:rsidR="0062454C">
        <w:t>dana</w:t>
      </w:r>
      <w:r w:rsidR="009D2742">
        <w:t xml:space="preserve"> u iznosu od </w:t>
      </w:r>
      <w:r w:rsidR="009779DC">
        <w:t>141.222,41</w:t>
      </w:r>
      <w:r w:rsidR="009D2742">
        <w:t xml:space="preserve"> kune</w:t>
      </w:r>
      <w:r w:rsidR="0062454C">
        <w:t xml:space="preserve"> te da ima</w:t>
      </w:r>
      <w:r w:rsidR="002A3798">
        <w:t xml:space="preserve">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D34569">
        <w:rPr>
          <w:bCs/>
        </w:rPr>
        <w:t>19. prosinca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lastRenderedPageBreak/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D34569">
        <w:rPr>
          <w:noProof w:val="false"/>
        </w:rPr>
        <w:t xml:space="preserve">16. </w:t>
      </w:r>
      <w:r w:rsidR="009779DC">
        <w:rPr>
          <w:noProof w:val="false"/>
        </w:rPr>
        <w:t>veljače</w:t>
      </w:r>
      <w:r w:rsidR="00D34569">
        <w:rPr>
          <w:noProof w:val="false"/>
        </w:rPr>
        <w:t xml:space="preserve"> 2017.</w:t>
      </w:r>
      <w:r w:rsidR="00BD6492">
        <w:rPr>
          <w:noProof w:val="false"/>
        </w:rPr>
        <w:t xml:space="preserve">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13600C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13600C" w:rsidR="0013600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3600C" w:rsidP="0013600C" w:rsidR="0013600C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13600C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13600C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600C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9779DC">
      <w:rPr>
        <w:noProof w:val="false"/>
      </w:rPr>
      <w:t>3244/16-11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3600C"/>
    <w:rsid w:val="0015645C"/>
    <w:rsid w:val="001C6B43"/>
    <w:rsid w:val="0023403D"/>
    <w:rsid w:val="00262E7F"/>
    <w:rsid w:val="00283809"/>
    <w:rsid w:val="002A3798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2454C"/>
    <w:rsid w:val="00660B6C"/>
    <w:rsid w:val="006630E6"/>
    <w:rsid w:val="006D29D0"/>
    <w:rsid w:val="006D37EF"/>
    <w:rsid w:val="006D7209"/>
    <w:rsid w:val="007A5DAF"/>
    <w:rsid w:val="007C5E77"/>
    <w:rsid w:val="00801912"/>
    <w:rsid w:val="00804778"/>
    <w:rsid w:val="00823E44"/>
    <w:rsid w:val="00852BC6"/>
    <w:rsid w:val="0085463C"/>
    <w:rsid w:val="008D12F2"/>
    <w:rsid w:val="00900B3C"/>
    <w:rsid w:val="009357C1"/>
    <w:rsid w:val="00965062"/>
    <w:rsid w:val="009779DC"/>
    <w:rsid w:val="009D2742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34569"/>
    <w:rsid w:val="00D51262"/>
    <w:rsid w:val="00D73D48"/>
    <w:rsid w:val="00D92198"/>
    <w:rsid w:val="00DD686D"/>
    <w:rsid w:val="00EA30C4"/>
    <w:rsid w:val="00EA3AF8"/>
    <w:rsid w:val="00EB07C2"/>
    <w:rsid w:val="00EC2F02"/>
    <w:rsid w:val="00EE6B44"/>
    <w:rsid w:val="00F301AA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60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60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00C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0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0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60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0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00C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0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0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3244</izvorni_sadrzaj>
    <derivirana_varijabla naziv="DomainObject.Predmet.Broj_1">3244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St-3244/2016</izvorni_sadrzaj>
    <derivirana_varijabla naziv="DomainObject.Predmet.OznakaBroj_1">St-3244/2016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BLAŽUR d.o.o.</izvorni_sadrzaj>
    <derivirana_varijabla naziv="DomainObject.Predmet.ProtustrankaFormated_1">  BLAŽUR d.o.o.</derivirana_varijabla>
  </DomainObject.Predmet.ProtustrankaFormated>
  <DomainObject.Predmet.ProtustrankaFormatedOIB>
    <izvorni_sadrzaj>  BLAŽUR d.o.o., OIB 60914848870</izvorni_sadrzaj>
    <derivirana_varijabla naziv="DomainObject.Predmet.ProtustrankaFormatedOIB_1">  BLAŽUR d.o.o., OIB 60914848870</derivirana_varijabla>
  </DomainObject.Predmet.ProtustrankaFormatedOIB>
  <DomainObject.Predmet.ProtustrankaFormatedWithAdress>
    <izvorni_sadrzaj> BLAŽUR d.o.o., Križevačka 2, 10340 Vrbovec</izvorni_sadrzaj>
    <derivirana_varijabla naziv="DomainObject.Predmet.ProtustrankaFormatedWithAdress_1"> BLAŽUR d.o.o., Križevačka 2, 10340 Vrbovec</derivirana_varijabla>
  </DomainObject.Predmet.ProtustrankaFormatedWithAdress>
  <DomainObject.Predmet.ProtustrankaFormatedWithAdressOIB>
    <izvorni_sadrzaj> BLAŽUR d.o.o., OIB 60914848870, Križevačka 2, 10340 Vrbovec</izvorni_sadrzaj>
    <derivirana_varijabla naziv="DomainObject.Predmet.ProtustrankaFormatedWithAdressOIB_1"> BLAŽUR d.o.o., OIB 60914848870, Križevačka 2, 10340 Vrbovec</derivirana_varijabla>
  </DomainObject.Predmet.ProtustrankaFormatedWithAdressOIB>
  <DomainObject.Predmet.ProtustrankaWithAdress>
    <izvorni_sadrzaj>BLAŽUR d.o.o. Križevačka 2, 10340 Vrbovec</izvorni_sadrzaj>
    <derivirana_varijabla naziv="DomainObject.Predmet.ProtustrankaWithAdress_1">BLAŽUR d.o.o. Križevačka 2, 10340 Vrbovec</derivirana_varijabla>
  </DomainObject.Predmet.ProtustrankaWithAdress>
  <DomainObject.Predmet.ProtustrankaWithAdressOIB>
    <izvorni_sadrzaj>BLAŽUR d.o.o., OIB 60914848870, Križevačka 2, 10340 Vrbovec</izvorni_sadrzaj>
    <derivirana_varijabla naziv="DomainObject.Predmet.ProtustrankaWithAdressOIB_1">BLAŽUR d.o.o., OIB 60914848870, Križevačka 2, 10340 Vrbovec</derivirana_varijabla>
  </DomainObject.Predmet.ProtustrankaWithAdressOIB>
  <DomainObject.Predmet.ProtustrankaNazivFormated>
    <izvorni_sadrzaj>BLAŽUR d.o.o.</izvorni_sadrzaj>
    <derivirana_varijabla naziv="DomainObject.Predmet.ProtustrankaNazivFormated_1">BLAŽUR d.o.o.</derivirana_varijabla>
  </DomainObject.Predmet.ProtustrankaNazivFormated>
  <DomainObject.Predmet.ProtustrankaNazivFormatedOIB>
    <izvorni_sadrzaj>BLAŽUR d.o.o., OIB 60914848870</izvorni_sadrzaj>
    <derivirana_varijabla naziv="DomainObject.Predmet.ProtustrankaNazivFormatedOIB_1">BLAŽUR d.o.o., OIB 60914848870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BLAŽUR d.o.o.</item>
    </izvorni_sadrzaj>
    <derivirana_varijabla naziv="DomainObject.Predmet.ProtuStrankaListFormated_1">
      <item>BLAŽUR d.o.o.</item>
    </derivirana_varijabla>
  </DomainObject.Predmet.ProtuStrankaListFormated>
  <DomainObject.Predmet.ProtuStrankaListFormatedOIB>
    <izvorni_sadrzaj>
      <item>BLAŽUR d.o.o., OIB 60914848870</item>
    </izvorni_sadrzaj>
    <derivirana_varijabla naziv="DomainObject.Predmet.ProtuStrankaListFormatedOIB_1">
      <item>BLAŽUR d.o.o., OIB 60914848870</item>
    </derivirana_varijabla>
  </DomainObject.Predmet.ProtuStrankaListFormatedOIB>
  <DomainObject.Predmet.ProtuStrankaListFormatedWithAdress>
    <izvorni_sadrzaj>
      <item>BLAŽUR d.o.o., Križevačka 2, 10340 Vrbovec</item>
    </izvorni_sadrzaj>
    <derivirana_varijabla naziv="DomainObject.Predmet.ProtuStrankaListFormatedWithAdress_1">
      <item>BLAŽUR d.o.o., Križevačka 2, 10340 Vrbovec</item>
    </derivirana_varijabla>
  </DomainObject.Predmet.ProtuStrankaListFormatedWithAdress>
  <DomainObject.Predmet.ProtuStrankaListFormatedWithAdressOIB>
    <izvorni_sadrzaj>
      <item>BLAŽUR d.o.o., OIB 60914848870, Križevačka 2, 10340 Vrbovec</item>
    </izvorni_sadrzaj>
    <derivirana_varijabla naziv="DomainObject.Predmet.ProtuStrankaListFormatedWithAdressOIB_1">
      <item>BLAŽUR d.o.o., OIB 60914848870, Križevačka 2, 10340 Vrbovec</item>
    </derivirana_varijabla>
  </DomainObject.Predmet.ProtuStrankaListFormatedWithAdressOIB>
  <DomainObject.Predmet.ProtuStrankaListNazivFormated>
    <izvorni_sadrzaj>
      <item>BLAŽUR d.o.o.</item>
    </izvorni_sadrzaj>
    <derivirana_varijabla naziv="DomainObject.Predmet.ProtuStrankaListNazivFormated_1">
      <item>BLAŽUR d.o.o.</item>
    </derivirana_varijabla>
  </DomainObject.Predmet.ProtuStrankaListNazivFormated>
  <DomainObject.Predmet.ProtuStrankaListNazivFormatedOIB>
    <izvorni_sadrzaj>
      <item>BLAŽUR d.o.o., OIB 60914848870</item>
    </izvorni_sadrzaj>
    <derivirana_varijabla naziv="DomainObject.Predmet.ProtuStrankaListNazivFormatedOIB_1">
      <item>BLAŽUR d.o.o., OIB 60914848870</item>
    </derivirana_varijabla>
  </DomainObject.Predmet.ProtuStrankaListNazivFormatedOIB>
  <DomainObject.Predmet.OstaliListFormated>
    <izvorni_sadrzaj>
      <item>Ivan Blažur</item>
    </izvorni_sadrzaj>
    <derivirana_varijabla naziv="DomainObject.Predmet.OstaliListFormated_1">
      <item>Ivan Blažur</item>
    </derivirana_varijabla>
  </DomainObject.Predmet.OstaliListFormated>
  <DomainObject.Predmet.OstaliListFormatedOIB>
    <izvorni_sadrzaj>
      <item>Ivan Blažur, OIB 69526211974</item>
    </izvorni_sadrzaj>
    <derivirana_varijabla naziv="DomainObject.Predmet.OstaliListFormatedOIB_1">
      <item>Ivan Blažur, OIB 69526211974</item>
    </derivirana_varijabla>
  </DomainObject.Predmet.OstaliListFormatedOIB>
  <DomainObject.Predmet.OstaliListFormatedWithAdress>
    <izvorni_sadrzaj>
      <item>Ivan Blažur, Valentinova 3, 10340 Vrbovec</item>
    </izvorni_sadrzaj>
    <derivirana_varijabla naziv="DomainObject.Predmet.OstaliListFormatedWithAdress_1">
      <item>Ivan Blažur, Valentinova 3, 10340 Vrbovec</item>
    </derivirana_varijabla>
  </DomainObject.Predmet.OstaliListFormatedWithAdress>
  <DomainObject.Predmet.OstaliListFormatedWithAdressOIB>
    <izvorni_sadrzaj>
      <item>Ivan Blažur, OIB 69526211974, Valentinova 3, 10340 Vrbovec</item>
    </izvorni_sadrzaj>
    <derivirana_varijabla naziv="DomainObject.Predmet.OstaliListFormatedWithAdressOIB_1">
      <item>Ivan Blažur, OIB 69526211974, Valentinova 3, 10340 Vrbovec</item>
    </derivirana_varijabla>
  </DomainObject.Predmet.OstaliListFormatedWithAdressOIB>
  <DomainObject.Predmet.OstaliListNazivFormated>
    <izvorni_sadrzaj>
      <item>Ivan Blažur</item>
    </izvorni_sadrzaj>
    <derivirana_varijabla naziv="DomainObject.Predmet.OstaliListNazivFormated_1">
      <item>Ivan Blažur</item>
    </derivirana_varijabla>
  </DomainObject.Predmet.OstaliListNazivFormated>
  <DomainObject.Predmet.OstaliListNazivFormatedOIB>
    <izvorni_sadrzaj>
      <item>Ivan Blažur, OIB 69526211974</item>
    </izvorni_sadrzaj>
    <derivirana_varijabla naziv="DomainObject.Predmet.OstaliListNazivFormatedOIB_1">
      <item>Ivan Blažur, OIB 69526211974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BLAŽUR d.o.o.</izvorni_sadrzaj>
    <derivirana_varijabla naziv="DomainObject.Predmet.ProtustrankaIDrugi_1">BLAŽUR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BLAŽUR d.o.o., OIB 60914848870, Križevačka 2, 10340 Vrbovec</izvorni_sadrzaj>
    <derivirana_varijabla naziv="DomainObject.Predmet.ProtustrankaIDrugiAdressOIB_1">BLAŽUR d.o.o., OIB 60914848870, Križevačka 2,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BLAŽUR d.o.o.</item>
      <item>Ivan Blažur</item>
    </izvorni_sadrzaj>
    <derivirana_varijabla naziv="DomainObject.Predmet.SudioniciListNaziv_1">
      <item>FINA Regionalni centar Zagreb</item>
      <item>BLAŽUR d.o.o.</item>
      <item>Ivan Blažur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BLAŽUR d.o.o., OIB 60914848870, Križevačka 2,10340 Vrbovec</item>
      <item>Ivan Blažur, OIB 69526211974, Valentinova 3,10340 Vrbovec</item>
    </izvorni_sadrzaj>
    <derivirana_varijabla naziv="DomainObject.Predmet.SudioniciListAdressOIB_1">
      <item>FINA Regionalni centar Zagreb, OIB 85821130368, Trg svibanjskih žrtava 1995. br. 1,10000 Zagreb</item>
      <item>BLAŽUR d.o.o., OIB 60914848870, Križevačka 2,10340 Vrbovec</item>
      <item>Ivan Blažur, OIB 69526211974, Valentinova 3,10340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60914848870</item>
      <item>, OIB 69526211974</item>
    </izvorni_sadrzaj>
    <derivirana_varijabla naziv="DomainObject.Predmet.SudioniciListNazivOIB_1">
      <item>, OIB 85821130368</item>
      <item>, OIB 60914848870</item>
      <item>, OIB 69526211974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2906</properties:Characters>
  <properties:Lines>66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2017-02-16T10:47:00Z</dcterms:created>
  <dc:creator>Vinka Mihalinčić</dc:creator>
  <cp:lastModifiedBy>Vinka Mihalinčić</cp:lastModifiedBy>
  <cp:lastPrinted>2016-04-07T06:58:00Z</cp:lastPrinted>
  <dcterms:modified xmlns:xsi="http://www.w3.org/2001/XMLSchema-instance" xsi:type="dcterms:W3CDTF">2017-02-16T10:49:00Z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