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0ff2" w14:paraId="e5a0ff2" w:rsidRDefault="00AE649C" w:rsidP="00FA5B5E" w:rsidR="00AE649C" w:rsidRPr="00B76F3C">
      <w:pPr>
        <w:pStyle w:val="Naslov3"/>
        <w15:collapsed w:val="false"/>
      </w:pPr>
    </w:p>
    <w:p w:rsidRDefault="00E70EE2" w:rsidP="00E67D40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205C7">
        <w:rPr>
          <w:b w:val="false"/>
        </w:rPr>
        <w:t>REPUBLIKA HRVATSKA</w:t>
      </w:r>
    </w:p>
    <w:p w:rsidRDefault="000205C7" w:rsidP="00E67D40" w:rsidR="000205C7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0205C7" w:rsidP="000205C7" w:rsidR="00CB0EA4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0205C7" w:rsidP="000205C7" w:rsidR="000205C7">
      <w:pPr>
        <w:pStyle w:val="SudNaziv"/>
        <w:rPr>
          <w:b w:val="false"/>
        </w:rPr>
      </w:pPr>
    </w:p>
    <w:p w:rsidRDefault="000205C7" w:rsidP="000205C7" w:rsidR="000205C7">
      <w:pPr>
        <w:pStyle w:val="SudNaziv"/>
      </w:pPr>
    </w:p>
    <w:p w:rsidRDefault="00407747" w:rsidP="00407747" w:rsidR="00407747">
      <w:pPr>
        <w:spacing w:after="0"/>
        <w:jc w:val="center"/>
      </w:pPr>
      <w:r>
        <w:t>R E P U B L I K A      H R V A T S K A</w:t>
      </w:r>
    </w:p>
    <w:p w:rsidRDefault="00407747" w:rsidP="00407747" w:rsidR="00407747">
      <w:pPr>
        <w:spacing w:after="0"/>
        <w:jc w:val="center"/>
        <w:rPr>
          <w:b/>
        </w:rPr>
      </w:pPr>
    </w:p>
    <w:p w:rsidRDefault="00407747" w:rsidP="00407747" w:rsidR="00407747">
      <w:pPr>
        <w:spacing w:after="0"/>
        <w:jc w:val="center"/>
      </w:pPr>
      <w:r>
        <w:t>R    J    E    Š   E    NJ    E</w:t>
      </w:r>
    </w:p>
    <w:p w:rsidRDefault="00407747" w:rsidP="00407747" w:rsidR="00407747">
      <w:pPr>
        <w:spacing w:after="0"/>
        <w:rPr>
          <w:b/>
        </w:rPr>
      </w:pPr>
    </w:p>
    <w:p w:rsidRDefault="00407747" w:rsidP="00407747" w:rsidR="00407747">
      <w:pPr>
        <w:spacing w:after="0"/>
        <w:rPr>
          <w:b/>
        </w:rPr>
      </w:pPr>
    </w:p>
    <w:p w:rsidRDefault="00407747" w:rsidP="00407747" w:rsidR="00407747">
      <w:pPr>
        <w:spacing w:after="0"/>
        <w:jc w:val="both"/>
      </w:pP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</w:t>
      </w:r>
      <w:r w:rsidR="000205C7">
        <w:t xml:space="preserve"> predmetu u povodu zahtjeva Financijske agencije, Regionalni centar Zagreb, Podružnica Varaždin, A. Cesarca br. 2, za pokretanje skraćenog stečajnog postupka</w:t>
      </w:r>
      <w:r>
        <w:t xml:space="preserve">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4. Zakona o parničnom postupku (Narodne novine br. 53/91., 91/92., 112/99., 88/01., 117/03., 8</w:t>
      </w:r>
      <w:r w:rsidR="000205C7">
        <w:t xml:space="preserve">8/05., 2/07., 84/08., 123/08., </w:t>
      </w:r>
      <w:r>
        <w:t xml:space="preserve">57/11., </w:t>
      </w:r>
      <w:r w:rsidR="000205C7">
        <w:t>148/11., 25/13., 43/13. i 89/14</w:t>
      </w:r>
      <w:r w:rsidR="000205C7">
        <w:t xml:space="preserve">., </w:t>
      </w:r>
      <w:r>
        <w:t xml:space="preserve">dalje : ZPP-a), </w:t>
      </w:r>
      <w:r w:rsidR="000205C7">
        <w:t>15. lipnja</w:t>
      </w:r>
      <w:r>
        <w:t xml:space="preserve"> 2016. godine,</w:t>
      </w:r>
    </w:p>
    <w:p w:rsidRDefault="00407747" w:rsidP="00407747" w:rsidR="00407747">
      <w:pPr>
        <w:spacing w:after="0"/>
        <w:jc w:val="both"/>
      </w:pPr>
    </w:p>
    <w:p w:rsidRDefault="00407747" w:rsidP="00407747" w:rsidR="00407747">
      <w:pPr>
        <w:spacing w:after="0"/>
        <w:jc w:val="center"/>
      </w:pPr>
      <w:r>
        <w:t>r  i  j  e  š  i  o           j  e</w:t>
      </w:r>
    </w:p>
    <w:p w:rsidRDefault="00407747" w:rsidP="00407747" w:rsidR="00407747">
      <w:pPr>
        <w:spacing w:after="0"/>
        <w:jc w:val="both"/>
      </w:pPr>
    </w:p>
    <w:p w:rsidRDefault="000205C7" w:rsidP="000205C7" w:rsidR="00407747">
      <w:pPr>
        <w:spacing w:after="0"/>
        <w:jc w:val="both"/>
        <w:rPr>
          <w:b/>
        </w:rPr>
      </w:pPr>
      <w:r>
        <w:tab/>
        <w:t xml:space="preserve">I/ I s p r a v l j a    </w:t>
      </w:r>
      <w:r w:rsidR="00407747">
        <w:t xml:space="preserve"> s e</w:t>
      </w:r>
      <w:r w:rsidR="00407747">
        <w:rPr>
          <w:b/>
        </w:rPr>
        <w:t xml:space="preserve">   </w:t>
      </w:r>
      <w:r w:rsidR="00407747">
        <w:t xml:space="preserve"> rješenje ov</w:t>
      </w:r>
      <w:r>
        <w:t>oga suda poslovni broj 6 St-641/15-5 od 26. siječnja 2016. godine u uvodu četvrti redak odozgo, te pod točkom I, II i V izreke istog u svezi s imenom stečajnog dužnika, tako da umjesto „IZO-TERM d.o.o.“, ispravno treba pisati „IZO-TERM MONTAŽA-završni radovi u građevinarstvu, proizvodnja, trgovina i usluge d.o.o.“.</w:t>
      </w:r>
      <w:r w:rsidR="00407747">
        <w:t xml:space="preserve"> </w:t>
      </w:r>
    </w:p>
    <w:p w:rsidRDefault="00407747" w:rsidP="00407747" w:rsidR="00407747">
      <w:pPr>
        <w:spacing w:after="0"/>
        <w:jc w:val="both"/>
      </w:pPr>
    </w:p>
    <w:p w:rsidRDefault="00407747" w:rsidP="00407747" w:rsidR="00407747">
      <w:pPr>
        <w:spacing w:after="0"/>
        <w:jc w:val="center"/>
      </w:pPr>
      <w:r>
        <w:t xml:space="preserve">Obrazloženje  </w:t>
      </w:r>
    </w:p>
    <w:p w:rsidRDefault="00407747" w:rsidP="00407747" w:rsidR="00407747">
      <w:pPr>
        <w:spacing w:after="0"/>
        <w:jc w:val="both"/>
        <w:rPr>
          <w:b/>
        </w:rPr>
      </w:pPr>
    </w:p>
    <w:p w:rsidRDefault="00407747" w:rsidP="00407747" w:rsidR="00407747">
      <w:pPr>
        <w:spacing w:after="0"/>
        <w:jc w:val="both"/>
        <w:rPr>
          <w:b/>
        </w:rPr>
      </w:pPr>
    </w:p>
    <w:p w:rsidRDefault="00407747" w:rsidP="00407747" w:rsidR="00407747">
      <w:pPr>
        <w:spacing w:after="0"/>
        <w:jc w:val="both"/>
      </w:pPr>
      <w:r>
        <w:rPr>
          <w:b/>
        </w:rPr>
        <w:tab/>
      </w:r>
      <w:r>
        <w:t>U rješenju ovoga suda</w:t>
      </w:r>
      <w:r w:rsidR="002057DE">
        <w:t xml:space="preserve"> poslovni broj 6 St-641/15-5 od 26. siječnja</w:t>
      </w:r>
      <w:r>
        <w:t xml:space="preserve"> 201</w:t>
      </w:r>
      <w:r w:rsidR="002057DE">
        <w:t>6</w:t>
      </w:r>
      <w:r>
        <w:t xml:space="preserve">. godine došlo je do </w:t>
      </w:r>
      <w:r w:rsidR="002057DE">
        <w:t>očite pogreške u pisanju naziva, tj. tvrtke stečajnog dužnika</w:t>
      </w:r>
      <w:r>
        <w:t xml:space="preserve">, pa je po službenoj dužnosti temeljem odredbe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1. i st. 2. ZPP-a,</w:t>
      </w:r>
      <w:r w:rsidR="002057DE">
        <w:t xml:space="preserve"> a u svezi sa odredbom čl. 10. Stečajnog zakona (Narodne novine br. 71/15., dalje </w:t>
      </w:r>
      <w:r w:rsidR="002439E0">
        <w:t xml:space="preserve">: </w:t>
      </w:r>
      <w:r w:rsidR="002057DE">
        <w:t>SZ</w:t>
      </w:r>
      <w:r w:rsidR="002439E0">
        <w:t>-</w:t>
      </w:r>
      <w:r w:rsidR="002057DE">
        <w:t>a),</w:t>
      </w:r>
      <w:r>
        <w:t xml:space="preserve"> valjalo odlučiti kao </w:t>
      </w:r>
      <w:r w:rsidR="002057DE">
        <w:t>u izreci</w:t>
      </w:r>
      <w:r>
        <w:t xml:space="preserve"> ovog rješenja.</w:t>
      </w:r>
    </w:p>
    <w:p w:rsidRDefault="002057DE" w:rsidP="00407747" w:rsidR="002057DE">
      <w:pPr>
        <w:spacing w:after="0"/>
        <w:jc w:val="center"/>
      </w:pPr>
    </w:p>
    <w:p w:rsidRDefault="002057DE" w:rsidP="00407747" w:rsidR="002057DE">
      <w:pPr>
        <w:spacing w:after="0"/>
        <w:jc w:val="center"/>
      </w:pPr>
    </w:p>
    <w:p w:rsidRDefault="00407747" w:rsidP="00407747" w:rsidR="00407747">
      <w:pPr>
        <w:spacing w:after="0"/>
        <w:jc w:val="center"/>
      </w:pPr>
      <w:r>
        <w:t xml:space="preserve">U Varaždinu,  </w:t>
      </w:r>
      <w:r w:rsidR="002057DE">
        <w:softHyphen/>
      </w:r>
      <w:r w:rsidR="002057DE">
        <w:softHyphen/>
      </w:r>
      <w:r w:rsidR="002057DE">
        <w:softHyphen/>
      </w:r>
      <w:r w:rsidR="002057DE">
        <w:softHyphen/>
      </w:r>
      <w:r w:rsidR="002057DE">
        <w:softHyphen/>
        <w:t xml:space="preserve">15. lipnja </w:t>
      </w:r>
      <w:r>
        <w:t>2016. godine.</w:t>
      </w:r>
    </w:p>
    <w:p w:rsidRDefault="00407747" w:rsidP="00407747" w:rsidR="00407747">
      <w:pPr>
        <w:spacing w:after="0"/>
        <w:jc w:val="both"/>
      </w:pPr>
    </w:p>
    <w:p w:rsidRDefault="00407747" w:rsidP="00407747" w:rsidR="00407747">
      <w:pPr>
        <w:spacing w:after="0"/>
        <w:jc w:val="both"/>
      </w:pPr>
    </w:p>
    <w:p w:rsidRDefault="00407747" w:rsidP="00407747" w:rsidR="0040774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 :</w:t>
      </w:r>
    </w:p>
    <w:p w:rsidRDefault="00407747" w:rsidP="00407747" w:rsidR="00407747">
      <w:pPr>
        <w:spacing w:after="0"/>
        <w:jc w:val="both"/>
      </w:pPr>
    </w:p>
    <w:p w:rsidRDefault="006D511B" w:rsidP="00A967DB" w:rsidR="006D511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8D50F5">
        <w:t xml:space="preserve"> </w:t>
      </w:r>
      <w:r w:rsidR="00407747">
        <w:t xml:space="preserve"> </w:t>
      </w:r>
      <w:r w:rsidR="00A967DB">
        <w:t xml:space="preserve">   </w:t>
      </w:r>
      <w:r w:rsidR="00407747">
        <w:t xml:space="preserve">Hugo </w:t>
      </w:r>
      <w:proofErr w:type="spellStart"/>
      <w:r w:rsidR="00407747">
        <w:t>Wedemeyer</w:t>
      </w:r>
      <w:proofErr w:type="spellEnd"/>
    </w:p>
    <w:p w:rsidRDefault="00407747" w:rsidP="00407747" w:rsidR="00407747">
      <w:pPr>
        <w:spacing w:after="0"/>
        <w:jc w:val="both"/>
      </w:pPr>
      <w:r>
        <w:rPr>
          <w:b/>
        </w:rPr>
        <w:t xml:space="preserve">                                                                                                  </w:t>
      </w:r>
    </w:p>
    <w:p w:rsidRDefault="00407747" w:rsidP="00407747" w:rsidR="00407747">
      <w:pPr>
        <w:spacing w:after="0"/>
        <w:jc w:val="both"/>
        <w:rPr>
          <w:b/>
          <w:u w:val="single"/>
        </w:rPr>
      </w:pPr>
    </w:p>
    <w:p w:rsidRDefault="00407747" w:rsidP="00407747" w:rsidR="00407747">
      <w:pPr>
        <w:spacing w:after="0"/>
        <w:jc w:val="both"/>
        <w:rPr>
          <w:b/>
          <w:u w:val="single"/>
        </w:rPr>
      </w:pPr>
    </w:p>
    <w:p w:rsidRDefault="00A967DB" w:rsidP="00407747" w:rsidR="00A967DB">
      <w:pPr>
        <w:spacing w:after="0"/>
        <w:jc w:val="both"/>
        <w:rPr>
          <w:b/>
          <w:u w:val="single"/>
        </w:rPr>
      </w:pPr>
    </w:p>
    <w:p w:rsidRDefault="00A967DB" w:rsidP="00407747" w:rsidR="00A967DB">
      <w:pPr>
        <w:spacing w:after="0"/>
        <w:jc w:val="both"/>
        <w:rPr>
          <w:b/>
          <w:u w:val="single"/>
        </w:rPr>
      </w:pPr>
    </w:p>
    <w:p w:rsidRDefault="00407747" w:rsidP="00407747" w:rsidR="00407747">
      <w:pPr>
        <w:spacing w:after="0"/>
        <w:jc w:val="both"/>
        <w:rPr>
          <w:u w:val="single"/>
        </w:rPr>
      </w:pPr>
      <w:r>
        <w:rPr>
          <w:u w:val="single"/>
        </w:rPr>
        <w:lastRenderedPageBreak/>
        <w:t>UPUTA  O  PRAVNOM   LIJEKU  :</w:t>
      </w:r>
    </w:p>
    <w:p w:rsidRDefault="00407747" w:rsidP="00407747" w:rsidR="00407747">
      <w:pPr>
        <w:spacing w:after="0"/>
        <w:jc w:val="both"/>
      </w:pPr>
    </w:p>
    <w:p w:rsidRDefault="00407747" w:rsidP="00407747" w:rsidR="00407747">
      <w:pPr>
        <w:spacing w:after="0"/>
        <w:jc w:val="both"/>
      </w:pPr>
      <w:r>
        <w:tab/>
        <w:t>Protiv ovog rješenja mož</w:t>
      </w:r>
      <w:r w:rsidR="008D50F5">
        <w:t>e se podnijeti žalba u roku od osam (8)</w:t>
      </w:r>
      <w:r>
        <w:t xml:space="preserve"> dana od dana primitka </w:t>
      </w:r>
      <w:proofErr w:type="spellStart"/>
      <w:r>
        <w:t>otpravka</w:t>
      </w:r>
      <w:proofErr w:type="spellEnd"/>
      <w:r>
        <w:t xml:space="preserve"> ovog rješenja, pisano, u četiri</w:t>
      </w:r>
      <w:r w:rsidR="008D50F5">
        <w:t xml:space="preserve"> (4)</w:t>
      </w:r>
      <w:r>
        <w:t xml:space="preserve"> primjerka, putem ovoga suda na Visoki trgovački sud Republike Hrvatske u Zagrebu.</w:t>
      </w:r>
    </w:p>
    <w:p w:rsidRDefault="00407747" w:rsidP="00407747" w:rsidR="00407747">
      <w:pPr>
        <w:spacing w:after="0"/>
        <w:jc w:val="both"/>
      </w:pPr>
      <w:r>
        <w:tab/>
        <w:t xml:space="preserve">Žalba ne zadržava ovrhu ovog rješenja (čl. </w:t>
      </w:r>
      <w:smartTag w:element="metricconverter" w:uri="urn:schemas-microsoft-com:office:smarttags">
        <w:smartTagPr>
          <w:attr w:val="256. st" w:name="ProductID"/>
        </w:smartTagPr>
        <w:r>
          <w:t>256. st</w:t>
        </w:r>
      </w:smartTag>
      <w:r>
        <w:t xml:space="preserve">. 2, u svezi čl. </w:t>
      </w:r>
      <w:smartTag w:element="metricconverter" w:uri="urn:schemas-microsoft-com:office:smarttags">
        <w:smartTagPr>
          <w:attr w:val="249. st" w:name="ProductID"/>
        </w:smartTagPr>
        <w:r>
          <w:t>249. st</w:t>
        </w:r>
      </w:smartTag>
      <w:r>
        <w:t>. 3. ZPP-a).</w:t>
      </w:r>
    </w:p>
    <w:p w:rsidRDefault="00407747" w:rsidP="00407747" w:rsidR="00407747">
      <w:pPr>
        <w:spacing w:after="0"/>
        <w:jc w:val="both"/>
      </w:pPr>
    </w:p>
    <w:p w:rsidRDefault="00407747" w:rsidP="00407747" w:rsidR="00407747">
      <w:pPr>
        <w:spacing w:after="0"/>
        <w:jc w:val="both"/>
      </w:pPr>
    </w:p>
    <w:p w:rsidRDefault="002057DE" w:rsidP="002057DE" w:rsidR="002057DE">
      <w:r>
        <w:t>DNA:</w:t>
      </w:r>
    </w:p>
    <w:p w:rsidRDefault="002057DE" w:rsidP="002057DE" w:rsidR="002057D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  <w:r w:rsidR="001F1727">
        <w:t>,</w:t>
      </w:r>
    </w:p>
    <w:p w:rsidRDefault="002057DE" w:rsidP="002057DE" w:rsidR="002057D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  <w:r w:rsidR="001F1727">
        <w:t>,</w:t>
      </w:r>
    </w:p>
    <w:p w:rsidRDefault="002057DE" w:rsidP="002057DE" w:rsidR="002057DE">
      <w:pPr>
        <w:numPr>
          <w:ilvl w:val="0"/>
          <w:numId w:val="47"/>
        </w:numPr>
        <w:spacing w:after="0"/>
      </w:pPr>
      <w:r>
        <w:t>Dužnik IZO-TERM</w:t>
      </w:r>
      <w:r>
        <w:t xml:space="preserve"> MONTAŽA</w:t>
      </w:r>
      <w:r>
        <w:t xml:space="preserve"> d.o.o., sa sjedištem u Mladine 37, Križevci</w:t>
      </w:r>
      <w:r w:rsidR="001F1727">
        <w:t>,</w:t>
      </w:r>
    </w:p>
    <w:p w:rsidRDefault="002057DE" w:rsidP="002057DE" w:rsidR="002057DE">
      <w:pPr>
        <w:numPr>
          <w:ilvl w:val="0"/>
          <w:numId w:val="47"/>
        </w:numPr>
        <w:spacing w:after="0"/>
      </w:pPr>
      <w:r>
        <w:t xml:space="preserve">Direktor dužnika Mario </w:t>
      </w:r>
      <w:proofErr w:type="spellStart"/>
      <w:r>
        <w:t>Jasek</w:t>
      </w:r>
      <w:proofErr w:type="spellEnd"/>
      <w:r>
        <w:t>, Križevci, Ulica Matije Gupca 46</w:t>
      </w:r>
      <w:r w:rsidR="001F1727">
        <w:t>,</w:t>
      </w:r>
    </w:p>
    <w:p w:rsidRDefault="002057DE" w:rsidP="002057DE" w:rsidR="002057DE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 w:rsidR="001F1727">
        <w:t>,</w:t>
      </w:r>
      <w:r>
        <w:rPr>
          <w:rFonts w:eastAsia="Calibri"/>
        </w:rPr>
        <w:t xml:space="preserve"> </w:t>
      </w:r>
    </w:p>
    <w:p w:rsidRDefault="002057DE" w:rsidP="002057DE" w:rsidR="002057DE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Hrvatske državnosti 7</w:t>
      </w:r>
      <w:r w:rsidR="001F1727">
        <w:t>,</w:t>
      </w:r>
    </w:p>
    <w:p w:rsidRDefault="002057DE" w:rsidP="002057DE" w:rsidR="002057DE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Renato Sabljić, Zdenački zavoj 14, Zagreb</w:t>
      </w:r>
      <w:r w:rsidR="001F1727">
        <w:t>,</w:t>
      </w:r>
    </w:p>
    <w:p w:rsidRDefault="0069403C" w:rsidP="002057DE" w:rsidR="002057DE">
      <w:pPr>
        <w:numPr>
          <w:ilvl w:val="0"/>
          <w:numId w:val="47"/>
        </w:numPr>
        <w:spacing w:after="0"/>
      </w:pPr>
      <w:r>
        <w:t>e-O</w:t>
      </w:r>
      <w:r w:rsidR="002057DE">
        <w:t xml:space="preserve">glasna ploča </w:t>
      </w:r>
      <w:r>
        <w:t xml:space="preserve">ovoga </w:t>
      </w:r>
      <w:r w:rsidR="002057DE">
        <w:t>suda</w:t>
      </w:r>
      <w:r w:rsidR="001F1727">
        <w:t>,</w:t>
      </w:r>
      <w:bookmarkStart w:name="_GoBack" w:id="0"/>
      <w:bookmarkEnd w:id="0"/>
    </w:p>
    <w:p w:rsidRDefault="00407747" w:rsidP="00407747" w:rsidR="00407747">
      <w:pPr>
        <w:spacing w:after="0"/>
        <w:jc w:val="both"/>
      </w:pPr>
    </w:p>
    <w:p w:rsidRDefault="00407747" w:rsidP="00407747" w:rsidR="00407747">
      <w:pPr>
        <w:spacing w:after="0"/>
        <w:jc w:val="both"/>
      </w:pPr>
    </w:p>
    <w:p w:rsidRDefault="00407747" w:rsidP="00407747" w:rsidR="00407747">
      <w:pPr>
        <w:spacing w:after="0"/>
        <w:jc w:val="both"/>
      </w:pPr>
      <w:r>
        <w:t>Pisarnica - kal. pravomoćnosti – 8 dana,</w:t>
      </w:r>
    </w:p>
    <w:p w:rsidRDefault="00407747" w:rsidP="00407747" w:rsidR="00407747">
      <w:pPr>
        <w:spacing w:after="0"/>
        <w:jc w:val="both"/>
      </w:pPr>
    </w:p>
    <w:p w:rsidRDefault="00407747" w:rsidP="00407747" w:rsidR="00407747">
      <w:pPr>
        <w:spacing w:after="0"/>
        <w:jc w:val="both"/>
      </w:pPr>
    </w:p>
    <w:p w:rsidRDefault="00C2003E" w:rsidP="00407747" w:rsidR="00407747">
      <w:pPr>
        <w:spacing w:after="0"/>
        <w:jc w:val="center"/>
      </w:pPr>
      <w:r>
        <w:t>U Varaždinu, 15. lipnja</w:t>
      </w:r>
      <w:r w:rsidR="00407747">
        <w:t xml:space="preserve"> 2016. godine.</w:t>
      </w:r>
    </w:p>
    <w:p w:rsidRDefault="00407747" w:rsidP="00407747" w:rsidR="00407747">
      <w:pPr>
        <w:spacing w:after="0"/>
        <w:jc w:val="both"/>
      </w:pPr>
    </w:p>
    <w:p w:rsidRDefault="00407747" w:rsidP="00407747" w:rsidR="0040774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 :</w:t>
      </w:r>
    </w:p>
    <w:p w:rsidRDefault="00407747" w:rsidP="00407747" w:rsidR="00407747">
      <w:pPr>
        <w:spacing w:after="0"/>
        <w:jc w:val="both"/>
      </w:pPr>
    </w:p>
    <w:p w:rsidRDefault="00407747" w:rsidP="00407747" w:rsidR="00407747">
      <w:pPr>
        <w:spacing w:after="0"/>
        <w:jc w:val="both"/>
      </w:pPr>
    </w:p>
    <w:p w:rsidRDefault="00407747" w:rsidP="00407747" w:rsidR="00407747">
      <w:pPr>
        <w:spacing w:after="0"/>
        <w:jc w:val="both"/>
      </w:pPr>
    </w:p>
    <w:p w:rsidRDefault="0071688E" w:rsidP="00407747" w:rsidR="0071688E">
      <w:pPr>
        <w:pStyle w:val="Poetniodjeljak"/>
        <w:spacing w:after="0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EE2" w:rsidP="00537B78" w:rsidR="00E70EE2">
      <w:r>
        <w:separator/>
      </w:r>
    </w:p>
  </w:endnote>
  <w:endnote w:id="0" w:type="continuationSeparator">
    <w:p w:rsidRDefault="00E70EE2" w:rsidP="00537B78" w:rsidR="00E70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307756"/>
      <w:docPartObj>
        <w:docPartGallery w:val="Page Numbers (Bottom of Page)"/>
        <w:docPartUnique/>
      </w:docPartObj>
    </w:sdtPr>
    <w:sdtContent>
      <w:p w:rsidRDefault="00407747" w:rsidR="0040774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7DB">
          <w:t>1</w:t>
        </w:r>
        <w:r>
          <w:fldChar w:fldCharType="end"/>
        </w:r>
      </w:p>
    </w:sdtContent>
  </w:sdt>
  <w:p w:rsidRDefault="00407747" w:rsidR="004077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EE2" w:rsidP="00537B78" w:rsidR="00E70EE2">
      <w:r>
        <w:separator/>
      </w:r>
    </w:p>
  </w:footnote>
  <w:footnote w:id="0" w:type="continuationSeparator">
    <w:p w:rsidRDefault="00E70EE2" w:rsidP="00537B78" w:rsidR="00E70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747" w:rsidR="008333A9">
    <w:pPr>
      <w:pStyle w:val="Zaglavlje"/>
    </w:pPr>
    <w:r>
      <w:rPr>
        <w:rStyle w:val="PozadinaSvijetloCrvena"/>
        <w:shd w:fill="auto" w:color="auto" w:val="clear"/>
      </w:rPr>
      <w:t>POSL. BROJ : 6 St-641/15-7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07288"/>
    <w:rsid w:val="00010F86"/>
    <w:rsid w:val="00011EE4"/>
    <w:rsid w:val="000136D3"/>
    <w:rsid w:val="00014324"/>
    <w:rsid w:val="000159D5"/>
    <w:rsid w:val="00016862"/>
    <w:rsid w:val="00017A47"/>
    <w:rsid w:val="000205C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172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7DE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39E0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747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7DB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03C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11B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0F5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7DB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3E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EAE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EE2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963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88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St-641/2015-7</izvorni_sadrzaj>
    <derivirana_varijabla naziv="DomainObject.Oznaka_1">St-641/2015-7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2016.</izvorni_sadrzaj>
    <derivirana_varijabla naziv="DomainObject.Predmet.DatumRjesavanja_1">26.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St-641/2015</izvorni_sadrzaj>
    <derivirana_varijabla naziv="DomainObject.Predmet.OznakaBroj_1">St-641/2015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IZO-TERM MONTAŽA - završni radovi u građevinarstvu, proizvodnja, trgovina i usluge d.o.o.</izvorni_sadrzaj>
    <derivirana_varijabla naziv="DomainObject.Predmet.ProtustrankaFormated_1">  IZO-TERM MONTAŽA - završni radovi u građevinarstvu, proizvodnja, trgovina i usluge d.o.o.</derivirana_varijabla>
  </DomainObject.Predmet.ProtustrankaFormated>
  <DomainObject.Predmet.ProtustrankaFormatedOIB>
    <izvorni_sadrzaj>  IZO-TERM MONTAŽA - završni radovi u građevinarstvu, proizvodnja, trgovina i usluge d.o.o., OIB 54533325525</izvorni_sadrzaj>
    <derivirana_varijabla naziv="DomainObject.Predmet.ProtustrankaFormatedOIB_1">  IZO-TERM MONTAŽA - završni radovi u građevinarstvu, proizvodnja, trgovina i usluge d.o.o., OIB 54533325525</derivirana_varijabla>
  </DomainObject.Predmet.ProtustrankaFormatedOIB>
  <DomainObject.Predmet.ProtustrankaFormatedWithAdress>
    <izvorni_sadrzaj> IZO-TERM MONTAŽA - završni radovi u građevinarstvu, proizvodnja, trgovina i usluge d.o.o., Mladine 37, 48260 Križevci</izvorni_sadrzaj>
    <derivirana_varijabla naziv="DomainObject.Predmet.ProtustrankaFormatedWithAdress_1"> IZO-TERM MONTAŽA - završni radovi u građevinarstvu, proizvodnja, trgovina i usluge d.o.o., Mladine 37, 48260 Križevci</derivirana_varijabla>
  </DomainObject.Predmet.ProtustrankaFormatedWithAdress>
  <DomainObject.Predmet.ProtustrankaFormatedWithAdressOIB>
    <izvorni_sadrzaj> IZO-TERM MONTAŽA - završni radovi u građevinarstvu, proizvodnja, trgovina i usluge d.o.o., OIB 54533325525, Mladine 37, 48260 Križevci</izvorni_sadrzaj>
    <derivirana_varijabla naziv="DomainObject.Predmet.ProtustrankaFormatedWithAdressOIB_1"> IZO-TERM MONTAŽA - završni radovi u građevinarstvu, proizvodnja, trgovina i usluge d.o.o., OIB 54533325525, Mladine 37, 48260 Križevci</derivirana_varijabla>
  </DomainObject.Predmet.ProtustrankaFormatedWithAdressOIB>
  <DomainObject.Predmet.ProtustrankaWithAdress>
    <izvorni_sadrzaj>IZO-TERM MONTAŽA - završni radovi u građevinarstvu, proizvodnja, trgovina i usluge d.o.o. Mladine 37, 48260 Križevci</izvorni_sadrzaj>
    <derivirana_varijabla naziv="DomainObject.Predmet.ProtustrankaWithAdress_1">IZO-TERM MONTAŽA - završni radovi u građevinarstvu, proizvodnja, trgovina i usluge d.o.o. Mladine 37, 48260 Križevci</derivirana_varijabla>
  </DomainObject.Predmet.ProtustrankaWithAdress>
  <DomainObject.Predmet.ProtustrankaWithAdressOIB>
    <izvorni_sadrzaj>IZO-TERM MONTAŽA - završni radovi u građevinarstvu, proizvodnja, trgovina i usluge d.o.o., OIB 54533325525, Mladine 37, 48260 Križevci</izvorni_sadrzaj>
    <derivirana_varijabla naziv="DomainObject.Predmet.ProtustrankaWithAdressOIB_1">IZO-TERM MONTAŽA - završni radovi u građevinarstvu, proizvodnja, trgovina i usluge d.o.o., OIB 54533325525, Mladine 37, 48260 Križevci</derivirana_varijabla>
  </DomainObject.Predmet.ProtustrankaWithAdressOIB>
  <DomainObject.Predmet.ProtustrankaNazivFormated>
    <izvorni_sadrzaj>IZO-TERM MONTAŽA - završni radovi u građevinarstvu, proizvodnja, trgovina i usluge d.o.o.</izvorni_sadrzaj>
    <derivirana_varijabla naziv="DomainObject.Predmet.ProtustrankaNazivFormated_1">IZO-TERM MONTAŽA - završni radovi u građevinarstvu, proizvodnja, trgovina i usluge d.o.o.</derivirana_varijabla>
  </DomainObject.Predmet.ProtustrankaNazivFormated>
  <DomainObject.Predmet.ProtustrankaNazivFormatedOIB>
    <izvorni_sadrzaj>IZO-TERM MONTAŽA - završni radovi u građevinarstvu, proizvodnja, trgovina i usluge d.o.o., OIB 54533325525</izvorni_sadrzaj>
    <derivirana_varijabla naziv="DomainObject.Predmet.ProtustrankaNazivFormatedOIB_1">IZO-TERM MONTAŽA - završni radovi u građevinarstvu, proizvodnja, trgovina i usluge d.o.o., OIB 54533325525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104913.68</izvorni_sadrzaj>
    <derivirana_varijabla naziv="DomainObject.Predmet.TrenutnaVrijednost_1">104913.68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IZO-TERM MONTAŽA - završni radovi u građevinarstvu, proizvodnja, trgovina i usluge d.o.o.</item>
    </izvorni_sadrzaj>
    <derivirana_varijabla naziv="DomainObject.Predmet.ProtuStrankaListFormated_1">
      <item>IZO-TERM MONTAŽA - završni radovi u građevinarstvu, proizvodnja, trgovina i usluge d.o.o.</item>
    </derivirana_varijabla>
  </DomainObject.Predmet.ProtuStrankaListFormated>
  <DomainObject.Predmet.ProtuStrankaListFormatedOIB>
    <izvorni_sadrzaj>
      <item>IZO-TERM MONTAŽA - završni radovi u građevinarstvu, proizvodnja, trgovina i usluge d.o.o., OIB 54533325525</item>
    </izvorni_sadrzaj>
    <derivirana_varijabla naziv="DomainObject.Predmet.ProtuStrankaListFormatedOIB_1">
      <item>IZO-TERM MONTAŽA - završni radovi u građevinarstvu, proizvodnja, trgovina i usluge d.o.o., OIB 54533325525</item>
    </derivirana_varijabla>
  </DomainObject.Predmet.ProtuStrankaListFormatedOIB>
  <DomainObject.Predmet.ProtuStrankaListFormatedWithAdress>
    <izvorni_sadrzaj>
      <item>IZO-TERM MONTAŽA - završni radovi u građevinarstvu, proizvodnja, trgovina i usluge d.o.o., Mladine 37, 48260 Križevci</item>
    </izvorni_sadrzaj>
    <derivirana_varijabla naziv="DomainObject.Predmet.ProtuStrankaListFormatedWithAdress_1">
      <item>IZO-TERM MONTAŽA - završni radovi u građevinarstvu, proizvodnja, trgovina i usluge d.o.o., Mladine 37, 48260 Križevci</item>
    </derivirana_varijabla>
  </DomainObject.Predmet.ProtuStrankaListFormatedWithAdress>
  <DomainObject.Predmet.ProtuStrankaListFormatedWithAdressOIB>
    <izvorni_sadrzaj>
      <item>IZO-TERM MONTAŽA - završni radovi u građevinarstvu, proizvodnja, trgovina i usluge d.o.o., OIB 54533325525, Mladine 37, 48260 Križevci</item>
    </izvorni_sadrzaj>
    <derivirana_varijabla naziv="DomainObject.Predmet.ProtuStrankaListFormatedWithAdressOIB_1">
      <item>IZO-TERM MONTAŽA - završni radovi u građevinarstvu, proizvodnja, trgovina i usluge d.o.o., OIB 54533325525, Mladine 37, 48260 Križevci</item>
    </derivirana_varijabla>
  </DomainObject.Predmet.ProtuStrankaListFormatedWithAdressOIB>
  <DomainObject.Predmet.ProtuStrankaListNazivFormated>
    <izvorni_sadrzaj>
      <item>IZO-TERM MONTAŽA - završni radovi u građevinarstvu, proizvodnja, trgovina i usluge d.o.o.</item>
    </izvorni_sadrzaj>
    <derivirana_varijabla naziv="DomainObject.Predmet.ProtuStrankaListNazivFormated_1">
      <item>IZO-TERM MONTAŽA - završni radovi u građevinarstvu, proizvodnja, trgovina i usluge d.o.o.</item>
    </derivirana_varijabla>
  </DomainObject.Predmet.ProtuStrankaListNazivFormated>
  <DomainObject.Predmet.ProtuStrankaListNazivFormatedOIB>
    <izvorni_sadrzaj>
      <item>IZO-TERM MONTAŽA - završni radovi u građevinarstvu, proizvodnja, trgovina i usluge d.o.o., OIB 54533325525</item>
    </izvorni_sadrzaj>
    <derivirana_varijabla naziv="DomainObject.Predmet.ProtuStrankaListNazivFormatedOIB_1">
      <item>IZO-TERM MONTAŽA - završni radovi u građevinarstvu, proizvodnja, trgovina i usluge d.o.o., OIB 54533325525</item>
    </derivirana_varijabla>
  </DomainObject.Predmet.ProtuStrankaListNazivFormatedOIB>
  <DomainObject.Predmet.OstaliListFormated>
    <izvorni_sadrzaj>
      <item>e-Oglasna</item>
      <item>Sudski registar</item>
      <item>Mario Jasek</item>
    </izvorni_sadrzaj>
    <derivirana_varijabla naziv="DomainObject.Predmet.OstaliListFormated_1">
      <item>e-Oglasna</item>
      <item>Sudski registar</item>
      <item>Mario Jasek</item>
    </derivirana_varijabla>
  </DomainObject.Predmet.OstaliListFormated>
  <DomainObject.Predmet.OstaliListFormatedOIB>
    <izvorni_sadrzaj>
      <item>e-Oglasna</item>
      <item>Sudski registar</item>
      <item>Mario Jasek, OIB 07851090182</item>
    </izvorni_sadrzaj>
    <derivirana_varijabla naziv="DomainObject.Predmet.OstaliListFormatedOIB_1">
      <item>e-Oglasna</item>
      <item>Sudski registar</item>
      <item>Mario Jasek, OIB 07851090182</item>
    </derivirana_varijabla>
  </DomainObject.Predmet.OstaliListFormatedOIB>
  <DomainObject.Predmet.OstaliListFormatedWithAdress>
    <izvorni_sadrzaj>
      <item>e-Oglasna</item>
      <item>Sudski registar</item>
      <item>Mario Jasek, Guščerovec 40, 48267 Guščerovec</item>
    </izvorni_sadrzaj>
    <derivirana_varijabla naziv="DomainObject.Predmet.OstaliListFormatedWithAdress_1">
      <item>e-Oglasna</item>
      <item>Sudski registar</item>
      <item>Mario Jasek, Guščerovec 40, 48267 Guščerovec</item>
    </derivirana_varijabla>
  </DomainObject.Predmet.OstaliListFormatedWithAdress>
  <DomainObject.Predmet.OstaliListFormatedWithAdressOIB>
    <izvorni_sadrzaj>
      <item>e-Oglasna</item>
      <item>Sudski registar</item>
      <item>Mario Jasek, OIB 07851090182, Guščerovec 40, 48267 Guščerovec</item>
    </izvorni_sadrzaj>
    <derivirana_varijabla naziv="DomainObject.Predmet.OstaliListFormatedWithAdressOIB_1">
      <item>e-Oglasna</item>
      <item>Sudski registar</item>
      <item>Mario Jasek, OIB 07851090182, Guščerovec 40, 48267 Guščerovec</item>
    </derivirana_varijabla>
  </DomainObject.Predmet.OstaliListFormatedWithAdressOIB>
  <DomainObject.Predmet.OstaliListNazivFormated>
    <izvorni_sadrzaj>
      <item>e-Oglasna</item>
      <item>Sudski registar</item>
      <item>Mario Jasek</item>
    </izvorni_sadrzaj>
    <derivirana_varijabla naziv="DomainObject.Predmet.OstaliListNazivFormated_1">
      <item>e-Oglasna</item>
      <item>Sudski registar</item>
      <item>Mario Jasek</item>
    </derivirana_varijabla>
  </DomainObject.Predmet.OstaliListNazivFormated>
  <DomainObject.Predmet.OstaliListNazivFormatedOIB>
    <izvorni_sadrzaj>
      <item>e-Oglasna</item>
      <item>Sudski registar</item>
      <item>Mario Jasek, OIB 07851090182</item>
    </izvorni_sadrzaj>
    <derivirana_varijabla naziv="DomainObject.Predmet.OstaliListNazivFormatedOIB_1">
      <item>e-Oglasna</item>
      <item>Sudski registar</item>
      <item>Mario Jasek, OIB 07851090182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St-641/2015-7</izvorni_sadrzaj>
    <derivirana_varijabla naziv="DomainObject.PoslovniBrojDokumenta_1">St-641/2015-7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IZO-TERM MONTAŽA - završni radovi u građevinarstvu, proizvodnja, trgovina i usluge d.o.o.</izvorni_sadrzaj>
    <derivirana_varijabla naziv="DomainObject.Predmet.ProtustrankaIDrugi_1">IZO-TERM MONTAŽA - završni radovi u građevinarstvu, proizvodnja, trgovina i usluge d.o.o.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IZO-TERM MONTAŽA - završni radovi u građevinarstvu, proizvodnja, trgovina i usluge d.o.o., OIB 54533325525, Mladine 37, 48260 Križevci</izvorni_sadrzaj>
    <derivirana_varijabla naziv="DomainObject.Predmet.ProtustrankaIDrugiAdressOIB_1">IZO-TERM MONTAŽA - završni radovi u građevinarstvu, proizvodnja, trgovina i usluge d.o.o., OIB 54533325525, Mladine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2016.</izvorni_sadrzaj>
    <derivirana_varijabla naziv="DomainObject.Predmet.OdlukaRjesenje.DatumDonosenjaOdluke_1">26.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St-641/2015-5</izvorni_sadrzaj>
    <derivirana_varijabla naziv="DomainObject.Predmet.OdlukaRjesenje.Oznaka_1">St-641/2015-5</derivirana_varijabla>
  </DomainObject.Predmet.OdlukaRjesenje.Oznaka>
  <DomainObject.Predmet.SudioniciListNaziv>
    <izvorni_sadrzaj>
      <item>Financijska agencija</item>
      <item>IZO-TERM MONTAŽA - završni radovi u građevinarstvu, proizvodnja, trgovina i usluge d.o.o.</item>
      <item>e-Oglasna</item>
      <item>Sudski registar</item>
      <item>Mario Jasek</item>
    </izvorni_sadrzaj>
    <derivirana_varijabla naziv="DomainObject.Predmet.SudioniciListNaziv_1">
      <item>Financijska agencija</item>
      <item>IZO-TERM MONTAŽA - završni radovi u građevinarstvu, proizvodnja, trgovina i usluge d.o.o.</item>
      <item>e-Oglasna</item>
      <item>Sudski registar</item>
      <item>Mario Jasek</item>
    </derivirana_varijabla>
  </DomainObject.Predmet.SudioniciListNaziv>
  <DomainObject.Predmet.SudioniciListAdressOIB>
    <izvorni_sadrzaj>
      <item>Financijska agencija, OIB 85821130368, A.Cesarca 2,42000 Varaždin</item>
      <item>IZO-TERM MONTAŽA - završni radovi u građevinarstvu, proizvodnja, trgovina i usluge d.o.o., OIB 54533325525, Mladine 37,48260 Križevci</item>
      <item>e-Oglasna</item>
      <item>Sudski registar</item>
      <item>Mario Jasek, OIB 07851090182, Guščerovec 40,48267 Guščerovec</item>
    </izvorni_sadrzaj>
    <derivirana_varijabla naziv="DomainObject.Predmet.SudioniciListAdressOIB_1">
      <item>Financijska agencija, OIB 85821130368, A.Cesarca 2,42000 Varaždin</item>
      <item>IZO-TERM MONTAŽA - završni radovi u građevinarstvu, proizvodnja, trgovina i usluge d.o.o., OIB 54533325525, Mladine 37,48260 Križevci</item>
      <item>e-Oglasna</item>
      <item>Sudski registar</item>
      <item>Mario Jasek, OIB 07851090182, Guščerovec 40,48267 Guščerovec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52EB3-BF9C-4903-B471-1EAB3BB2D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2020</properties:Characters>
  <properties:Lines>78</properties:Lines>
  <properties:Paragraphs>28</properties:Paragraphs>
  <properties:TotalTime>45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2016-06-15T08:27:00Z</cp:lastPrinted>
  <dcterms:modified xmlns:xsi="http://www.w3.org/2001/XMLSchema-instance" xsi:type="dcterms:W3CDTF">2016-06-15T08:28:00Z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St-641/2015-7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