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9191" w14:paraId="cd09191"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3E79F3" w:rsidP="000E1F39" w:rsidR="000E1F39" w:rsidRPr="00655B39">
      <w:pPr>
        <w:jc w:val="both"/>
        <w:rPr>
          <w:rFonts w:hAnsi="Times New Roman" w:ascii="Times New Roman"/>
          <w:sz w:val="24"/>
        </w:rPr>
      </w:pPr>
      <w:r>
        <w:rPr>
          <w:rFonts w:hAnsi="Times New Roman" w:ascii="Times New Roman"/>
          <w:sz w:val="24"/>
        </w:rPr>
        <w:t>Trgovački sud u Zagrebu</w:t>
      </w:r>
    </w:p>
    <w:p w:rsidRDefault="000E1F39" w:rsidP="000E1F39" w:rsidR="000E1F39" w:rsidRPr="003E79F3">
      <w:pPr>
        <w:jc w:val="both"/>
        <w:rPr>
          <w:rFonts w:hAnsi="Times New Roman" w:ascii="Times New Roman"/>
          <w:b/>
          <w:sz w:val="24"/>
          <w:szCs w:val="24"/>
          <w:lang w:val="pl-PL"/>
        </w:rPr>
      </w:pPr>
      <w:r w:rsidRPr="003E79F3">
        <w:rPr>
          <w:rFonts w:hAnsi="Times New Roman" w:ascii="Times New Roman"/>
          <w:b/>
          <w:sz w:val="24"/>
          <w:szCs w:val="24"/>
          <w:lang w:val="pl-PL"/>
        </w:rPr>
        <w:t>Poslovni broj spisa</w:t>
      </w:r>
      <w:r w:rsidR="003E79F3" w:rsidRPr="003E79F3">
        <w:rPr>
          <w:rFonts w:hAnsi="Times New Roman" w:ascii="Times New Roman"/>
          <w:b/>
          <w:sz w:val="24"/>
          <w:szCs w:val="24"/>
          <w:lang w:val="pl-PL"/>
        </w:rPr>
        <w:t>: 89 St-4664/16</w:t>
      </w:r>
      <w:r w:rsidRPr="003E79F3">
        <w:rPr>
          <w:rFonts w:hAnsi="Times New Roman" w:ascii="Times New Roman"/>
          <w:b/>
          <w:sz w:val="24"/>
          <w:szCs w:val="24"/>
          <w:lang w:val="pl-PL"/>
        </w:rPr>
        <w:t xml:space="preserve"> </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p>
    <w:p w:rsidRDefault="00AB7440" w:rsidP="000E1F39" w:rsidR="003E79F3" w:rsidRPr="009026D4">
      <w:pPr>
        <w:rPr>
          <w:rFonts w:hAnsi="Times New Roman" w:ascii="Times New Roman"/>
          <w:b/>
          <w:sz w:val="24"/>
          <w:szCs w:val="24"/>
          <w:lang w:val="pl-PL"/>
        </w:rPr>
      </w:pPr>
      <w:r w:rsidRPr="009026D4">
        <w:rPr>
          <w:rFonts w:hAnsi="Times New Roman" w:ascii="Times New Roman"/>
          <w:b/>
          <w:sz w:val="24"/>
          <w:szCs w:val="24"/>
          <w:lang w:val="pl-PL"/>
        </w:rPr>
        <w:t>AUTO TIM d.o.o., Sisačka cesta 20a, 10000 ZAGREB</w:t>
      </w:r>
      <w:r w:rsidR="000025E4">
        <w:rPr>
          <w:rFonts w:hAnsi="Times New Roman" w:ascii="Times New Roman"/>
          <w:b/>
          <w:sz w:val="24"/>
          <w:szCs w:val="24"/>
          <w:lang w:val="pl-PL"/>
        </w:rPr>
        <w:t>, OIB:21339743830</w:t>
      </w: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p>
    <w:p w:rsidRDefault="009026D4" w:rsidP="009026D4" w:rsidR="000E1F39" w:rsidRPr="009026D4">
      <w:pPr>
        <w:ind w:left="360"/>
        <w:rPr>
          <w:rFonts w:hAnsi="Times New Roman" w:ascii="Times New Roman"/>
          <w:sz w:val="24"/>
          <w:szCs w:val="24"/>
          <w:lang w:val="pl-PL"/>
        </w:rPr>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od 15.07.2016.</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do 30.09.2017.</w:t>
      </w:r>
    </w:p>
    <w:p w:rsidRDefault="009026D4" w:rsidP="009026D4" w:rsidR="009026D4">
      <w:pPr>
        <w:ind w:left="360"/>
        <w:rPr>
          <w:rFonts w:hAnsi="Times New Roman" w:ascii="Times New Roman"/>
          <w:sz w:val="24"/>
          <w:szCs w:val="24"/>
          <w:lang w:val="pl-PL"/>
        </w:rPr>
      </w:pPr>
    </w:p>
    <w:p w:rsidRDefault="009026D4" w:rsidP="009026D4" w:rsidR="00164049">
      <w:pPr>
        <w:rPr>
          <w:rFonts w:hAnsi="Times New Roman" w:ascii="Times New Roman"/>
          <w:sz w:val="24"/>
          <w:szCs w:val="24"/>
          <w:lang w:val="pl-PL"/>
        </w:rPr>
      </w:pPr>
      <w:r>
        <w:rPr>
          <w:rFonts w:hAnsi="Times New Roman" w:ascii="Times New Roman"/>
          <w:sz w:val="24"/>
          <w:szCs w:val="24"/>
          <w:lang w:val="pl-PL"/>
        </w:rPr>
        <w:t xml:space="preserve">Za stečajnog upravitelja u ovom postupku imenovan sam Rješenjem Trgovačkog suda u Zagrebu broj 89 St-4664/16 od 02.11.2016.god. umjesto stečajnog urpavitelja Vladimira Špehara, a </w:t>
      </w:r>
      <w:r w:rsidR="00164049">
        <w:rPr>
          <w:rFonts w:hAnsi="Times New Roman" w:ascii="Times New Roman"/>
          <w:sz w:val="24"/>
          <w:szCs w:val="24"/>
          <w:lang w:val="pl-PL"/>
        </w:rPr>
        <w:t>poslovnu dokumentaciju preuzeo sam od stečajne upraviteljice Nevenke Koroman.</w:t>
      </w:r>
    </w:p>
    <w:p w:rsidRDefault="00164049" w:rsidP="009026D4" w:rsidR="00164049">
      <w:pPr>
        <w:rPr>
          <w:rFonts w:hAnsi="Times New Roman" w:ascii="Times New Roman"/>
          <w:sz w:val="24"/>
          <w:szCs w:val="24"/>
          <w:lang w:val="pl-PL"/>
        </w:rPr>
      </w:pPr>
    </w:p>
    <w:p w:rsidRDefault="00164049" w:rsidP="009026D4" w:rsidR="00164049">
      <w:pPr>
        <w:rPr>
          <w:rFonts w:hAnsi="Times New Roman" w:ascii="Times New Roman"/>
          <w:sz w:val="24"/>
          <w:szCs w:val="24"/>
          <w:lang w:val="pl-PL"/>
        </w:rPr>
      </w:pPr>
      <w:r>
        <w:rPr>
          <w:rFonts w:hAnsi="Times New Roman" w:ascii="Times New Roman"/>
          <w:sz w:val="24"/>
          <w:szCs w:val="24"/>
          <w:lang w:val="pl-PL"/>
        </w:rPr>
        <w:t>Opće ispitno ročište održano je 19.12.2016.god. i na njemu su prinate tražbine vjerovnika II. višeg isplatnoga reda u</w:t>
      </w:r>
      <w:r w:rsidR="000025E4">
        <w:rPr>
          <w:rFonts w:hAnsi="Times New Roman" w:ascii="Times New Roman"/>
          <w:sz w:val="24"/>
          <w:szCs w:val="24"/>
          <w:lang w:val="pl-PL"/>
        </w:rPr>
        <w:t xml:space="preserve"> </w:t>
      </w:r>
      <w:r>
        <w:rPr>
          <w:rFonts w:hAnsi="Times New Roman" w:ascii="Times New Roman"/>
          <w:sz w:val="24"/>
          <w:szCs w:val="24"/>
          <w:lang w:val="pl-PL"/>
        </w:rPr>
        <w:t>i</w:t>
      </w:r>
      <w:r w:rsidR="000025E4">
        <w:rPr>
          <w:rFonts w:hAnsi="Times New Roman" w:ascii="Times New Roman"/>
          <w:sz w:val="24"/>
          <w:szCs w:val="24"/>
          <w:lang w:val="pl-PL"/>
        </w:rPr>
        <w:t>z</w:t>
      </w:r>
      <w:r>
        <w:rPr>
          <w:rFonts w:hAnsi="Times New Roman" w:ascii="Times New Roman"/>
          <w:sz w:val="24"/>
          <w:szCs w:val="24"/>
          <w:lang w:val="pl-PL"/>
        </w:rPr>
        <w:t xml:space="preserve">nosu od 11.843.796,73 kn. </w:t>
      </w:r>
    </w:p>
    <w:p w:rsidRDefault="00E30993" w:rsidP="009026D4" w:rsidR="00E30993">
      <w:pPr>
        <w:rPr>
          <w:rFonts w:hAnsi="Times New Roman" w:ascii="Times New Roman"/>
          <w:sz w:val="24"/>
          <w:szCs w:val="24"/>
          <w:lang w:val="pl-PL"/>
        </w:rPr>
      </w:pPr>
    </w:p>
    <w:p w:rsidRDefault="00E30993" w:rsidP="009026D4" w:rsidR="00E30993">
      <w:pPr>
        <w:rPr>
          <w:rFonts w:hAnsi="Times New Roman" w:ascii="Times New Roman"/>
          <w:sz w:val="24"/>
          <w:szCs w:val="24"/>
          <w:lang w:val="pl-PL"/>
        </w:rPr>
      </w:pPr>
      <w:r>
        <w:rPr>
          <w:rFonts w:hAnsi="Times New Roman" w:ascii="Times New Roman"/>
          <w:sz w:val="24"/>
          <w:szCs w:val="24"/>
          <w:lang w:val="pl-PL"/>
        </w:rPr>
        <w:t>Stečajni dužnik vlasnik je nekretnine, u naravi poslovna zgrada br. 20a ( tlocrtne površine 297 čm ) i dvorište ( površine 3139 čm ) u Zagrebu, Sisačka cesta 20a, ukupne površine 3436 čm upisano u zk.ul.br. 539 ( kč.br.178/1 ) k.o. Čehi ( Općinski sud u Novom Zagrebu ).</w:t>
      </w:r>
    </w:p>
    <w:p w:rsidRDefault="00E30993" w:rsidP="009026D4" w:rsidR="00E30993">
      <w:pPr>
        <w:rPr>
          <w:rFonts w:hAnsi="Times New Roman" w:ascii="Times New Roman"/>
          <w:sz w:val="24"/>
          <w:szCs w:val="24"/>
          <w:lang w:val="pl-PL"/>
        </w:rPr>
      </w:pPr>
    </w:p>
    <w:p w:rsidRDefault="00E30993" w:rsidP="009026D4" w:rsidR="00E30993">
      <w:pPr>
        <w:rPr>
          <w:rFonts w:hAnsi="Times New Roman" w:ascii="Times New Roman"/>
          <w:sz w:val="24"/>
          <w:szCs w:val="24"/>
          <w:lang w:val="pl-PL"/>
        </w:rPr>
      </w:pPr>
      <w:r>
        <w:rPr>
          <w:rFonts w:hAnsi="Times New Roman" w:ascii="Times New Roman"/>
          <w:sz w:val="24"/>
          <w:szCs w:val="24"/>
          <w:lang w:val="pl-PL"/>
        </w:rPr>
        <w:t>Stečajni upravitelj je u zajedničkom posjedu nekretnine obzirom da je ista dana u zakup.</w:t>
      </w:r>
    </w:p>
    <w:p w:rsidRDefault="00E30993" w:rsidP="009026D4" w:rsidR="00E30993">
      <w:pPr>
        <w:rPr>
          <w:rFonts w:hAnsi="Times New Roman" w:ascii="Times New Roman"/>
          <w:sz w:val="24"/>
          <w:szCs w:val="24"/>
          <w:lang w:val="pl-PL"/>
        </w:rPr>
      </w:pPr>
    </w:p>
    <w:p w:rsidRDefault="00E30993" w:rsidP="009026D4" w:rsidR="008D53C2">
      <w:pPr>
        <w:rPr>
          <w:rFonts w:hAnsi="Times New Roman" w:ascii="Times New Roman"/>
          <w:sz w:val="24"/>
          <w:szCs w:val="24"/>
          <w:lang w:val="pl-PL"/>
        </w:rPr>
      </w:pPr>
      <w:r>
        <w:rPr>
          <w:rFonts w:hAnsi="Times New Roman" w:ascii="Times New Roman"/>
          <w:sz w:val="24"/>
          <w:szCs w:val="24"/>
          <w:lang w:val="pl-PL"/>
        </w:rPr>
        <w:t xml:space="preserve">Rješenjem Trgovačkog suda u Zagrebu broj St-4664/16 od 25. travnja 2017.god. određena je prodaja gore opisane nekretnine, a Zaključkom br. St-4664/16 od 17. svibnja 2017.god. </w:t>
      </w:r>
      <w:r w:rsidR="008D53C2">
        <w:rPr>
          <w:rFonts w:hAnsi="Times New Roman" w:ascii="Times New Roman"/>
          <w:sz w:val="24"/>
          <w:szCs w:val="24"/>
          <w:lang w:val="pl-PL"/>
        </w:rPr>
        <w:t>određeno je da će  prodaju provesti Financijska agaencija elektroničkom javnom dražbom u četiri koraka. Vrijednost nekretnine prema procjeni vještaka iznosi 4.150.000,00 kn.</w:t>
      </w:r>
    </w:p>
    <w:p w:rsidRDefault="008D53C2" w:rsidP="009026D4" w:rsidR="008D53C2">
      <w:pPr>
        <w:rPr>
          <w:rFonts w:hAnsi="Times New Roman" w:ascii="Times New Roman"/>
          <w:sz w:val="24"/>
          <w:szCs w:val="24"/>
          <w:lang w:val="pl-PL"/>
        </w:rPr>
      </w:pPr>
    </w:p>
    <w:p w:rsidRDefault="008D53C2" w:rsidP="009026D4" w:rsidR="008D53C2">
      <w:pPr>
        <w:rPr>
          <w:rFonts w:hAnsi="Times New Roman" w:ascii="Times New Roman"/>
          <w:sz w:val="24"/>
          <w:szCs w:val="24"/>
          <w:lang w:val="pl-PL"/>
        </w:rPr>
      </w:pPr>
      <w:r>
        <w:rPr>
          <w:rFonts w:hAnsi="Times New Roman" w:ascii="Times New Roman"/>
          <w:sz w:val="24"/>
          <w:szCs w:val="24"/>
          <w:lang w:val="pl-PL"/>
        </w:rPr>
        <w:t>Na nekretnini je upisano razlučno pravo za korist vjerovnika: Kreditna banka Zagareb d.d. i RH Ministarstvo financija, Porezna uprava, PU Zagreb.</w:t>
      </w:r>
    </w:p>
    <w:p w:rsidRDefault="008D53C2" w:rsidP="009026D4" w:rsidR="008D53C2">
      <w:pPr>
        <w:rPr>
          <w:rFonts w:hAnsi="Times New Roman" w:ascii="Times New Roman"/>
          <w:sz w:val="24"/>
          <w:szCs w:val="24"/>
          <w:lang w:val="pl-PL"/>
        </w:rPr>
      </w:pPr>
    </w:p>
    <w:p w:rsidRDefault="008D53C2" w:rsidP="009026D4" w:rsidR="00E30993">
      <w:pPr>
        <w:rPr>
          <w:rFonts w:hAnsi="Times New Roman" w:ascii="Times New Roman"/>
          <w:sz w:val="24"/>
          <w:szCs w:val="24"/>
          <w:lang w:val="pl-PL"/>
        </w:rPr>
      </w:pPr>
      <w:r>
        <w:rPr>
          <w:rFonts w:hAnsi="Times New Roman" w:ascii="Times New Roman"/>
          <w:sz w:val="24"/>
          <w:szCs w:val="24"/>
          <w:lang w:val="pl-PL"/>
        </w:rPr>
        <w:t>Dana 02.08.2017.god. FINA je odredila način prodaje na način da prva elektronička javna dražba počinje 02.08.2017.god. u 15</w:t>
      </w:r>
      <w:r w:rsidR="0070788D">
        <w:rPr>
          <w:rFonts w:hAnsi="Times New Roman" w:ascii="Times New Roman"/>
          <w:sz w:val="24"/>
          <w:szCs w:val="24"/>
          <w:lang w:val="pl-PL"/>
        </w:rPr>
        <w:t>:</w:t>
      </w:r>
      <w:r>
        <w:rPr>
          <w:rFonts w:hAnsi="Times New Roman" w:ascii="Times New Roman"/>
          <w:sz w:val="24"/>
          <w:szCs w:val="24"/>
          <w:lang w:val="pl-PL"/>
        </w:rPr>
        <w:t>00</w:t>
      </w:r>
      <w:r w:rsidR="0070788D">
        <w:rPr>
          <w:rFonts w:hAnsi="Times New Roman" w:ascii="Times New Roman"/>
          <w:sz w:val="24"/>
          <w:szCs w:val="24"/>
          <w:lang w:val="pl-PL"/>
        </w:rPr>
        <w:t>:00</w:t>
      </w:r>
      <w:r>
        <w:rPr>
          <w:rFonts w:hAnsi="Times New Roman" w:ascii="Times New Roman"/>
          <w:sz w:val="24"/>
          <w:szCs w:val="24"/>
          <w:lang w:val="pl-PL"/>
        </w:rPr>
        <w:t xml:space="preserve"> sati, a završava 24.10.2017.god. u 23</w:t>
      </w:r>
      <w:r w:rsidR="0070788D">
        <w:rPr>
          <w:rFonts w:hAnsi="Times New Roman" w:ascii="Times New Roman"/>
          <w:sz w:val="24"/>
          <w:szCs w:val="24"/>
          <w:lang w:val="pl-PL"/>
        </w:rPr>
        <w:t>:</w:t>
      </w:r>
      <w:r>
        <w:rPr>
          <w:rFonts w:hAnsi="Times New Roman" w:ascii="Times New Roman"/>
          <w:sz w:val="24"/>
          <w:szCs w:val="24"/>
          <w:lang w:val="pl-PL"/>
        </w:rPr>
        <w:t>59</w:t>
      </w:r>
      <w:r w:rsidR="0070788D">
        <w:rPr>
          <w:rFonts w:hAnsi="Times New Roman" w:ascii="Times New Roman"/>
          <w:sz w:val="24"/>
          <w:szCs w:val="24"/>
          <w:lang w:val="pl-PL"/>
        </w:rPr>
        <w:t>:59</w:t>
      </w:r>
      <w:r>
        <w:rPr>
          <w:rFonts w:hAnsi="Times New Roman" w:ascii="Times New Roman"/>
          <w:sz w:val="24"/>
          <w:szCs w:val="24"/>
          <w:lang w:val="pl-PL"/>
        </w:rPr>
        <w:t xml:space="preserve"> sati</w:t>
      </w:r>
      <w:r w:rsidR="0070788D">
        <w:rPr>
          <w:rFonts w:hAnsi="Times New Roman" w:ascii="Times New Roman"/>
          <w:sz w:val="24"/>
          <w:szCs w:val="24"/>
          <w:lang w:val="pl-PL"/>
        </w:rPr>
        <w:t xml:space="preserve"> s time da se ponude prikupljaju elektroničkim putem od 11.10.2017.god. s početkom u 00:00:00 sati do 24.10.2017.god. u 23:59:59 sati.</w:t>
      </w:r>
      <w:r>
        <w:rPr>
          <w:rFonts w:hAnsi="Times New Roman" w:ascii="Times New Roman"/>
          <w:sz w:val="24"/>
          <w:szCs w:val="24"/>
          <w:lang w:val="pl-PL"/>
        </w:rPr>
        <w:t xml:space="preserve">  </w:t>
      </w:r>
      <w:r w:rsidR="00E30993">
        <w:rPr>
          <w:rFonts w:hAnsi="Times New Roman" w:ascii="Times New Roman"/>
          <w:sz w:val="24"/>
          <w:szCs w:val="24"/>
          <w:lang w:val="pl-PL"/>
        </w:rPr>
        <w:t xml:space="preserve">   </w:t>
      </w:r>
    </w:p>
    <w:p w:rsidRDefault="0070788D" w:rsidP="000E1F39"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r w:rsidR="000E1F39">
        <w:rPr>
          <w:rFonts w:hAnsi="Times New Roman" w:ascii="Times New Roman"/>
          <w:sz w:val="24"/>
          <w:szCs w:val="24"/>
          <w:lang w:val="pl-PL"/>
        </w:rPr>
        <w:t>.</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70788D" w:rsidP="000E1F39" w:rsidR="000E1F39">
      <w:pPr>
        <w:numPr>
          <w:ilvl w:val="0"/>
          <w:numId w:val="1"/>
        </w:numPr>
        <w:jc w:val="both"/>
        <w:rPr>
          <w:rFonts w:hAnsi="Times New Roman" w:ascii="Times New Roman"/>
          <w:sz w:val="24"/>
          <w:szCs w:val="24"/>
          <w:lang w:val="pl-PL"/>
        </w:rPr>
      </w:pPr>
      <w:r>
        <w:rPr>
          <w:rFonts w:hAnsi="Times New Roman" w:ascii="Times New Roman"/>
          <w:sz w:val="24"/>
          <w:szCs w:val="24"/>
          <w:lang w:val="pl-PL"/>
        </w:rPr>
        <w:t>Nakon otvaranja stečajnog postupka imovinu za stečajnu masu čine:</w:t>
      </w:r>
    </w:p>
    <w:p w:rsidRDefault="001957CA" w:rsidP="001957CA" w:rsidR="001957CA">
      <w:pPr>
        <w:ind w:left="720"/>
        <w:jc w:val="both"/>
        <w:rPr>
          <w:rFonts w:hAnsi="Times New Roman" w:ascii="Times New Roman"/>
          <w:sz w:val="24"/>
          <w:szCs w:val="24"/>
          <w:lang w:val="pl-PL"/>
        </w:rPr>
      </w:pPr>
      <w:r>
        <w:rPr>
          <w:rFonts w:hAnsi="Times New Roman" w:ascii="Times New Roman"/>
          <w:sz w:val="24"/>
          <w:szCs w:val="24"/>
          <w:lang w:val="pl-PL"/>
        </w:rPr>
        <w:t>- Poslovna zgrada i zemljište u Zaagrebu – Čehi         kn  4.150.000,00</w:t>
      </w:r>
    </w:p>
    <w:p w:rsidRDefault="001957CA" w:rsidP="001957CA" w:rsidR="001957CA">
      <w:pPr>
        <w:ind w:left="720"/>
        <w:jc w:val="both"/>
        <w:rPr>
          <w:rFonts w:hAnsi="Times New Roman" w:ascii="Times New Roman"/>
          <w:sz w:val="24"/>
          <w:szCs w:val="24"/>
          <w:lang w:val="pl-PL"/>
        </w:rPr>
      </w:pPr>
      <w:r>
        <w:rPr>
          <w:rFonts w:hAnsi="Times New Roman" w:ascii="Times New Roman"/>
          <w:sz w:val="24"/>
          <w:szCs w:val="24"/>
          <w:lang w:val="pl-PL"/>
        </w:rPr>
        <w:t>- Uredski namještaj i oprema                                       kn       69.333,00</w:t>
      </w:r>
    </w:p>
    <w:p w:rsidRDefault="001957CA" w:rsidP="001957CA" w:rsidR="001957CA">
      <w:pPr>
        <w:ind w:left="720"/>
        <w:jc w:val="center"/>
        <w:rPr>
          <w:rFonts w:hAnsi="Times New Roman" w:ascii="Times New Roman"/>
          <w:sz w:val="24"/>
          <w:szCs w:val="24"/>
          <w:lang w:val="pl-PL"/>
        </w:rPr>
      </w:pPr>
      <w:r>
        <w:rPr>
          <w:rFonts w:hAnsi="Times New Roman" w:ascii="Times New Roman"/>
          <w:sz w:val="24"/>
          <w:szCs w:val="24"/>
          <w:lang w:val="pl-PL"/>
        </w:rPr>
        <w:lastRenderedPageBreak/>
        <w:t>- 2</w:t>
      </w:r>
    </w:p>
    <w:p w:rsidRDefault="001957CA" w:rsidP="001957CA" w:rsidR="001957CA">
      <w:pPr>
        <w:ind w:left="720"/>
        <w:rPr>
          <w:rFonts w:hAnsi="Times New Roman" w:ascii="Times New Roman"/>
          <w:sz w:val="24"/>
          <w:szCs w:val="24"/>
          <w:u w:val="single"/>
          <w:lang w:val="pl-PL"/>
        </w:rPr>
      </w:pPr>
      <w:r>
        <w:rPr>
          <w:rFonts w:hAnsi="Times New Roman" w:ascii="Times New Roman"/>
          <w:sz w:val="24"/>
          <w:szCs w:val="24"/>
          <w:lang w:val="pl-PL"/>
        </w:rPr>
        <w:t xml:space="preserve"> - Potraživanja od kupaca                                         </w:t>
      </w:r>
      <w:r w:rsidRPr="001957CA">
        <w:rPr>
          <w:rFonts w:hAnsi="Times New Roman" w:ascii="Times New Roman"/>
          <w:sz w:val="24"/>
          <w:szCs w:val="24"/>
          <w:u w:val="single"/>
          <w:lang w:val="pl-PL"/>
        </w:rPr>
        <w:t xml:space="preserve"> kn     345.569,61    </w:t>
      </w:r>
    </w:p>
    <w:p w:rsidRDefault="001957CA" w:rsidP="001957CA" w:rsidR="001957CA" w:rsidRPr="001957CA">
      <w:pPr>
        <w:ind w:left="720"/>
        <w:rPr>
          <w:rFonts w:hAnsi="Times New Roman" w:ascii="Times New Roman"/>
          <w:sz w:val="24"/>
          <w:szCs w:val="24"/>
          <w:u w:val="single"/>
          <w:lang w:val="pl-PL"/>
        </w:rPr>
      </w:pPr>
      <w:r>
        <w:rPr>
          <w:rFonts w:hAnsi="Times New Roman" w:ascii="Times New Roman"/>
          <w:sz w:val="24"/>
          <w:szCs w:val="24"/>
          <w:lang w:val="pl-PL"/>
        </w:rPr>
        <w:t xml:space="preserve">                                            AKTIVA – Ukupno       kn  4.564.902,61</w:t>
      </w:r>
      <w:r>
        <w:rPr>
          <w:rFonts w:hAnsi="Times New Roman" w:ascii="Times New Roman"/>
          <w:sz w:val="24"/>
          <w:szCs w:val="24"/>
          <w:u w:val="single"/>
          <w:lang w:val="pl-PL"/>
        </w:rPr>
        <w:t xml:space="preserve">           </w:t>
      </w:r>
      <w:r w:rsidRPr="001957CA">
        <w:rPr>
          <w:rFonts w:hAnsi="Times New Roman" w:ascii="Times New Roman"/>
          <w:sz w:val="24"/>
          <w:szCs w:val="24"/>
          <w:u w:val="single"/>
          <w:lang w:val="pl-PL"/>
        </w:rPr>
        <w:t xml:space="preserve"> </w:t>
      </w:r>
    </w:p>
    <w:p w:rsidRDefault="001957CA" w:rsidP="001957CA" w:rsidR="001957CA" w:rsidRPr="00B40BEB">
      <w:pPr>
        <w:ind w:left="360"/>
        <w:jc w:val="both"/>
        <w:rPr>
          <w:rFonts w:hAnsi="Times New Roman" w:ascii="Times New Roman"/>
          <w:sz w:val="24"/>
          <w:szCs w:val="24"/>
          <w:lang w:val="pl-PL"/>
        </w:rPr>
      </w:pPr>
    </w:p>
    <w:p w:rsidRDefault="001957CA" w:rsidP="000E1F39" w:rsidR="001957CA">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Do sada nije bilo unovčenje imovine iz razloga što se nekretnina prodaje putem </w:t>
      </w:r>
    </w:p>
    <w:p w:rsidRDefault="001957CA" w:rsidP="001957CA" w:rsidR="001957CA">
      <w:pPr>
        <w:ind w:left="720"/>
        <w:jc w:val="both"/>
        <w:rPr>
          <w:rFonts w:hAnsi="Times New Roman" w:ascii="Times New Roman"/>
          <w:sz w:val="24"/>
          <w:szCs w:val="24"/>
          <w:lang w:val="pl-PL"/>
        </w:rPr>
      </w:pPr>
      <w:r>
        <w:rPr>
          <w:rFonts w:hAnsi="Times New Roman" w:ascii="Times New Roman"/>
          <w:sz w:val="24"/>
          <w:szCs w:val="24"/>
          <w:lang w:val="pl-PL"/>
        </w:rPr>
        <w:t>Fina-e, elektroničkomjavnom javnom dražbom, a pokretnine su u funkciji zakupa,</w:t>
      </w:r>
    </w:p>
    <w:p w:rsidRDefault="001957CA" w:rsidP="001957CA" w:rsidR="000E1F39">
      <w:pPr>
        <w:ind w:left="720"/>
        <w:jc w:val="both"/>
        <w:rPr>
          <w:rFonts w:hAnsi="Times New Roman" w:ascii="Times New Roman"/>
          <w:sz w:val="24"/>
          <w:szCs w:val="24"/>
          <w:lang w:val="pl-PL"/>
        </w:rPr>
      </w:pPr>
      <w:r>
        <w:rPr>
          <w:rFonts w:hAnsi="Times New Roman" w:ascii="Times New Roman"/>
          <w:sz w:val="24"/>
          <w:szCs w:val="24"/>
          <w:lang w:val="pl-PL"/>
        </w:rPr>
        <w:t xml:space="preserve">pa će se prodavati nakon što se unovči nekretnina. </w:t>
      </w:r>
    </w:p>
    <w:p w:rsidRDefault="00A343DC" w:rsidP="001957CA" w:rsidR="00A343DC">
      <w:pPr>
        <w:ind w:left="720"/>
        <w:jc w:val="both"/>
        <w:rPr>
          <w:rFonts w:hAnsi="Times New Roman" w:ascii="Times New Roman"/>
          <w:sz w:val="24"/>
          <w:szCs w:val="24"/>
          <w:lang w:val="pl-PL"/>
        </w:rPr>
      </w:pPr>
    </w:p>
    <w:p w:rsidRDefault="00A343DC" w:rsidP="001957CA" w:rsidR="00A343DC">
      <w:pPr>
        <w:ind w:left="720"/>
        <w:jc w:val="both"/>
        <w:rPr>
          <w:rFonts w:hAnsi="Times New Roman" w:ascii="Times New Roman"/>
          <w:sz w:val="24"/>
          <w:szCs w:val="24"/>
          <w:lang w:val="pl-PL"/>
        </w:rPr>
      </w:pPr>
      <w:r>
        <w:rPr>
          <w:rFonts w:hAnsi="Times New Roman" w:ascii="Times New Roman"/>
          <w:sz w:val="24"/>
          <w:szCs w:val="24"/>
          <w:lang w:val="pl-PL"/>
        </w:rPr>
        <w:t>Jedini prihod za stečanu masu ostvaren je davanjem u zakup nekretnine-poslovni prostor u iznosu od 140.719,38 kn.</w:t>
      </w:r>
    </w:p>
    <w:p w:rsidRDefault="00A343DC" w:rsidP="001957CA" w:rsidR="00A343DC" w:rsidRPr="00B40BEB">
      <w:pPr>
        <w:ind w:left="720"/>
        <w:jc w:val="both"/>
        <w:rPr>
          <w:rFonts w:hAnsi="Times New Roman" w:ascii="Times New Roman"/>
          <w:sz w:val="24"/>
          <w:szCs w:val="24"/>
          <w:lang w:val="pl-PL"/>
        </w:rPr>
      </w:pPr>
    </w:p>
    <w:p w:rsidRDefault="001957CA" w:rsidP="000E1F39" w:rsidR="000E1F39">
      <w:pPr>
        <w:numPr>
          <w:ilvl w:val="0"/>
          <w:numId w:val="1"/>
        </w:numPr>
        <w:jc w:val="both"/>
        <w:rPr>
          <w:rFonts w:hAnsi="Times New Roman" w:ascii="Times New Roman"/>
          <w:sz w:val="24"/>
          <w:szCs w:val="24"/>
          <w:lang w:val="pl-PL"/>
        </w:rPr>
      </w:pPr>
      <w:r>
        <w:rPr>
          <w:rFonts w:hAnsi="Times New Roman" w:ascii="Times New Roman"/>
          <w:sz w:val="24"/>
          <w:szCs w:val="24"/>
          <w:lang w:val="pl-PL"/>
        </w:rPr>
        <w:t>Razlučni vjerovnik KREDITNA BANKA ZAGREB d.d. zasnovala je razlučno pravo</w:t>
      </w:r>
    </w:p>
    <w:p w:rsidRDefault="003C15CE" w:rsidP="003C15CE" w:rsidR="003C15CE">
      <w:pPr>
        <w:ind w:left="720"/>
        <w:jc w:val="both"/>
        <w:rPr>
          <w:rFonts w:hAnsi="Times New Roman" w:ascii="Times New Roman"/>
          <w:sz w:val="24"/>
          <w:szCs w:val="24"/>
          <w:lang w:val="pl-PL"/>
        </w:rPr>
      </w:pPr>
      <w:r>
        <w:rPr>
          <w:rFonts w:hAnsi="Times New Roman" w:ascii="Times New Roman"/>
          <w:sz w:val="24"/>
          <w:szCs w:val="24"/>
          <w:lang w:val="pl-PL"/>
        </w:rPr>
        <w:t>temeljem Ugovora o zemljišno-knjižnom zalogu br.33/04 od 09.rujna 2004.god., 58/05 od 13.prosinca 2005.god., 11/06 od 09.svibnja 2006.god., 58/05 od 16.11.2006.</w:t>
      </w:r>
    </w:p>
    <w:p w:rsidRDefault="003C15CE" w:rsidP="003C15CE" w:rsidR="003C15CE">
      <w:pPr>
        <w:ind w:left="720"/>
        <w:jc w:val="both"/>
        <w:rPr>
          <w:rFonts w:hAnsi="Times New Roman" w:ascii="Times New Roman"/>
          <w:sz w:val="24"/>
          <w:szCs w:val="24"/>
          <w:lang w:val="pl-PL"/>
        </w:rPr>
      </w:pPr>
      <w:r>
        <w:rPr>
          <w:rFonts w:hAnsi="Times New Roman" w:ascii="Times New Roman"/>
          <w:sz w:val="24"/>
          <w:szCs w:val="24"/>
          <w:lang w:val="pl-PL"/>
        </w:rPr>
        <w:t>35/06 od 16.11.2006.god., 39/08 od 09.lipnja 2008.god.</w:t>
      </w:r>
    </w:p>
    <w:p w:rsidRDefault="003C15CE" w:rsidP="003C15CE" w:rsidR="006E2026">
      <w:pPr>
        <w:ind w:left="720"/>
        <w:jc w:val="both"/>
        <w:rPr>
          <w:rFonts w:hAnsi="Times New Roman" w:ascii="Times New Roman"/>
          <w:sz w:val="24"/>
          <w:szCs w:val="24"/>
          <w:lang w:val="pl-PL"/>
        </w:rPr>
      </w:pPr>
      <w:r>
        <w:rPr>
          <w:rFonts w:hAnsi="Times New Roman" w:ascii="Times New Roman"/>
          <w:sz w:val="24"/>
          <w:szCs w:val="24"/>
          <w:lang w:val="pl-PL"/>
        </w:rPr>
        <w:t>Temeljem založne izjave od 02.rujna 2004.god. uknjižuje se nadhipoteka u svrhu hipoteke uknjižene na nekretninama AUTO TIM d.o.o., Zagreb, Sisačka cesta br. 22 u korist Kreditne banke Zagreb d.d.</w:t>
      </w:r>
      <w:r w:rsidR="006E2026">
        <w:rPr>
          <w:rFonts w:hAnsi="Times New Roman" w:ascii="Times New Roman"/>
          <w:sz w:val="24"/>
          <w:szCs w:val="24"/>
          <w:lang w:val="pl-PL"/>
        </w:rPr>
        <w:t>u iznosu od 2.199.673,00 kn</w:t>
      </w:r>
      <w:r w:rsidR="00EA42AC">
        <w:rPr>
          <w:rFonts w:hAnsi="Times New Roman" w:ascii="Times New Roman"/>
          <w:sz w:val="24"/>
          <w:szCs w:val="24"/>
          <w:lang w:val="pl-PL"/>
        </w:rPr>
        <w:t xml:space="preserve"> za korist HRVATSKE BANKE ZA OBNOVU I RAZVITAK, Zagreb.</w:t>
      </w:r>
    </w:p>
    <w:p w:rsidRDefault="006E2026" w:rsidP="003C15CE" w:rsidR="006E2026">
      <w:pPr>
        <w:ind w:left="720"/>
        <w:jc w:val="both"/>
        <w:rPr>
          <w:rFonts w:hAnsi="Times New Roman" w:ascii="Times New Roman"/>
          <w:sz w:val="24"/>
          <w:szCs w:val="24"/>
          <w:lang w:val="pl-PL"/>
        </w:rPr>
      </w:pPr>
    </w:p>
    <w:p w:rsidRDefault="006E2026" w:rsidP="003C15CE" w:rsidR="006E2026">
      <w:pPr>
        <w:ind w:left="720"/>
        <w:jc w:val="both"/>
        <w:rPr>
          <w:rFonts w:hAnsi="Times New Roman" w:ascii="Times New Roman"/>
          <w:sz w:val="24"/>
          <w:szCs w:val="24"/>
          <w:lang w:val="pl-PL"/>
        </w:rPr>
      </w:pPr>
      <w:r>
        <w:rPr>
          <w:rFonts w:hAnsi="Times New Roman" w:ascii="Times New Roman"/>
          <w:sz w:val="24"/>
          <w:szCs w:val="24"/>
          <w:lang w:val="pl-PL"/>
        </w:rPr>
        <w:t>Razlučni vjerovnik RH, ministarstvo financija, PU Zagreb zasnovala je razlučno pravo temeljem rješenja posl.br. Ovr-1424/12 od 13.srpnja 2012.god.</w:t>
      </w:r>
    </w:p>
    <w:p w:rsidRDefault="003C15CE" w:rsidP="003C15CE" w:rsidR="001957CA" w:rsidRPr="00B40BEB">
      <w:pPr>
        <w:ind w:left="720"/>
        <w:jc w:val="both"/>
        <w:rPr>
          <w:rFonts w:hAnsi="Times New Roman" w:ascii="Times New Roman"/>
          <w:sz w:val="24"/>
          <w:szCs w:val="24"/>
          <w:lang w:val="pl-PL"/>
        </w:rPr>
      </w:pPr>
      <w:r>
        <w:rPr>
          <w:rFonts w:hAnsi="Times New Roman" w:ascii="Times New Roman"/>
          <w:sz w:val="24"/>
          <w:szCs w:val="24"/>
          <w:lang w:val="pl-PL"/>
        </w:rPr>
        <w:t xml:space="preserve"> </w:t>
      </w:r>
    </w:p>
    <w:p w:rsidRDefault="00A343DC" w:rsidP="000E1F39" w:rsidR="000E1F39">
      <w:pPr>
        <w:numPr>
          <w:ilvl w:val="0"/>
          <w:numId w:val="1"/>
        </w:numPr>
        <w:jc w:val="both"/>
        <w:rPr>
          <w:rFonts w:hAnsi="Times New Roman" w:ascii="Times New Roman"/>
          <w:sz w:val="24"/>
          <w:szCs w:val="24"/>
          <w:lang w:val="pl-PL"/>
        </w:rPr>
      </w:pPr>
      <w:r>
        <w:rPr>
          <w:rFonts w:hAnsi="Times New Roman" w:ascii="Times New Roman"/>
          <w:sz w:val="24"/>
          <w:szCs w:val="24"/>
          <w:lang w:val="pl-PL"/>
        </w:rPr>
        <w:t>Kao obveze stečajne mase isplaćeni su slijedeći troškovi:</w:t>
      </w:r>
      <w:r w:rsidR="000E1F39" w:rsidRPr="00B40BEB">
        <w:rPr>
          <w:rFonts w:hAnsi="Times New Roman" w:ascii="Times New Roman"/>
          <w:sz w:val="24"/>
          <w:szCs w:val="24"/>
          <w:lang w:val="pl-PL"/>
        </w:rPr>
        <w:t xml:space="preserve"> </w:t>
      </w:r>
    </w:p>
    <w:p w:rsidRDefault="00A343DC" w:rsidP="00A343DC" w:rsidR="00A343DC">
      <w:pPr>
        <w:ind w:left="720"/>
        <w:jc w:val="both"/>
        <w:rPr>
          <w:rFonts w:hAnsi="Times New Roman" w:ascii="Times New Roman"/>
          <w:sz w:val="24"/>
          <w:szCs w:val="24"/>
          <w:lang w:val="pl-PL"/>
        </w:rPr>
      </w:pPr>
      <w:r>
        <w:rPr>
          <w:rFonts w:hAnsi="Times New Roman" w:ascii="Times New Roman"/>
          <w:sz w:val="24"/>
          <w:szCs w:val="24"/>
          <w:lang w:val="pl-PL"/>
        </w:rPr>
        <w:t>-bankovna provizija                                                       kn     518,92</w:t>
      </w:r>
    </w:p>
    <w:p w:rsidRDefault="00A343DC" w:rsidP="00A343DC" w:rsidR="00A343DC">
      <w:pPr>
        <w:ind w:left="720"/>
        <w:jc w:val="both"/>
        <w:rPr>
          <w:rFonts w:hAnsi="Times New Roman" w:ascii="Times New Roman"/>
          <w:sz w:val="24"/>
          <w:szCs w:val="24"/>
          <w:lang w:val="pl-PL"/>
        </w:rPr>
      </w:pPr>
      <w:r>
        <w:rPr>
          <w:rFonts w:hAnsi="Times New Roman" w:ascii="Times New Roman"/>
          <w:sz w:val="24"/>
          <w:szCs w:val="24"/>
          <w:lang w:val="pl-PL"/>
        </w:rPr>
        <w:t>-materijalni troškovi                                                       kn     478,75</w:t>
      </w:r>
    </w:p>
    <w:p w:rsidRDefault="00A343DC" w:rsidP="00A343DC" w:rsidR="00A343DC">
      <w:pPr>
        <w:ind w:left="720"/>
        <w:jc w:val="both"/>
        <w:rPr>
          <w:rFonts w:hAnsi="Times New Roman" w:ascii="Times New Roman"/>
          <w:sz w:val="24"/>
          <w:szCs w:val="24"/>
          <w:lang w:val="pl-PL"/>
        </w:rPr>
      </w:pPr>
      <w:r>
        <w:rPr>
          <w:rFonts w:hAnsi="Times New Roman" w:ascii="Times New Roman"/>
          <w:sz w:val="24"/>
          <w:szCs w:val="24"/>
          <w:lang w:val="pl-PL"/>
        </w:rPr>
        <w:t>-tgroškovi procjenitelja za nekretninu i opremu            kn   5.850,00</w:t>
      </w:r>
    </w:p>
    <w:p w:rsidRDefault="00A343DC" w:rsidP="00A343DC" w:rsidR="00A343DC">
      <w:pPr>
        <w:ind w:left="720"/>
        <w:jc w:val="both"/>
        <w:rPr>
          <w:rFonts w:hAnsi="Times New Roman" w:ascii="Times New Roman"/>
          <w:sz w:val="24"/>
          <w:szCs w:val="24"/>
          <w:lang w:val="pl-PL"/>
        </w:rPr>
      </w:pPr>
      <w:r>
        <w:rPr>
          <w:rFonts w:hAnsi="Times New Roman" w:ascii="Times New Roman"/>
          <w:sz w:val="24"/>
          <w:szCs w:val="24"/>
          <w:lang w:val="pl-PL"/>
        </w:rPr>
        <w:t>-PDV                                                                              kn 36.715,87</w:t>
      </w:r>
    </w:p>
    <w:p w:rsidRDefault="00A343DC" w:rsidP="00A343DC" w:rsidR="00A343DC">
      <w:pPr>
        <w:ind w:left="720"/>
        <w:jc w:val="both"/>
        <w:rPr>
          <w:rFonts w:hAnsi="Times New Roman" w:ascii="Times New Roman"/>
          <w:sz w:val="24"/>
          <w:szCs w:val="24"/>
          <w:lang w:val="pl-PL"/>
        </w:rPr>
      </w:pPr>
      <w:r>
        <w:rPr>
          <w:rFonts w:hAnsi="Times New Roman" w:ascii="Times New Roman"/>
          <w:sz w:val="24"/>
          <w:szCs w:val="24"/>
          <w:lang w:val="pl-PL"/>
        </w:rPr>
        <w:t>-knjigovodstveni servis                                                  kn 12.255,00</w:t>
      </w:r>
    </w:p>
    <w:p w:rsidRDefault="00A343DC" w:rsidP="00A343DC" w:rsidR="00A343DC">
      <w:pPr>
        <w:ind w:left="720"/>
        <w:jc w:val="both"/>
        <w:rPr>
          <w:rFonts w:hAnsi="Times New Roman" w:ascii="Times New Roman"/>
          <w:sz w:val="24"/>
          <w:szCs w:val="24"/>
          <w:lang w:val="pl-PL"/>
        </w:rPr>
      </w:pPr>
      <w:r>
        <w:rPr>
          <w:rFonts w:hAnsi="Times New Roman" w:ascii="Times New Roman"/>
          <w:sz w:val="24"/>
          <w:szCs w:val="24"/>
          <w:lang w:val="pl-PL"/>
        </w:rPr>
        <w:t xml:space="preserve">-FINA – trošak dražbe                                                   </w:t>
      </w:r>
      <w:r w:rsidRPr="00A343DC">
        <w:rPr>
          <w:rFonts w:hAnsi="Times New Roman" w:ascii="Times New Roman"/>
          <w:sz w:val="24"/>
          <w:szCs w:val="24"/>
          <w:u w:val="single"/>
          <w:lang w:val="pl-PL"/>
        </w:rPr>
        <w:t>kn   2.800,00</w:t>
      </w:r>
      <w:r>
        <w:rPr>
          <w:rFonts w:hAnsi="Times New Roman" w:ascii="Times New Roman"/>
          <w:sz w:val="24"/>
          <w:szCs w:val="24"/>
          <w:lang w:val="pl-PL"/>
        </w:rPr>
        <w:t xml:space="preserve">  </w:t>
      </w:r>
    </w:p>
    <w:p w:rsidRDefault="00A343DC" w:rsidP="00A343DC" w:rsidR="00A343DC">
      <w:pPr>
        <w:ind w:left="720"/>
        <w:jc w:val="both"/>
        <w:rPr>
          <w:rFonts w:hAnsi="Times New Roman" w:ascii="Times New Roman"/>
          <w:sz w:val="24"/>
          <w:szCs w:val="24"/>
          <w:lang w:val="pl-PL"/>
        </w:rPr>
      </w:pPr>
      <w:r>
        <w:rPr>
          <w:rFonts w:hAnsi="Times New Roman" w:ascii="Times New Roman"/>
          <w:sz w:val="24"/>
          <w:szCs w:val="24"/>
          <w:lang w:val="pl-PL"/>
        </w:rPr>
        <w:t xml:space="preserve">                                                              Ukupno            kn 58.618,54</w:t>
      </w:r>
    </w:p>
    <w:p w:rsidRDefault="00A343DC" w:rsidP="00A343DC" w:rsidR="00A343DC" w:rsidRPr="00B40BEB">
      <w:pPr>
        <w:ind w:left="720"/>
        <w:jc w:val="both"/>
        <w:rPr>
          <w:rFonts w:hAnsi="Times New Roman" w:ascii="Times New Roman"/>
          <w:sz w:val="24"/>
          <w:szCs w:val="24"/>
          <w:lang w:val="pl-PL"/>
        </w:rPr>
      </w:pPr>
      <w:r>
        <w:rPr>
          <w:rFonts w:hAnsi="Times New Roman" w:ascii="Times New Roman"/>
          <w:sz w:val="24"/>
          <w:szCs w:val="24"/>
          <w:lang w:val="pl-PL"/>
        </w:rPr>
        <w:t xml:space="preserve">                                    </w:t>
      </w:r>
    </w:p>
    <w:p w:rsidRDefault="000025E4" w:rsidP="000E1F39" w:rsidR="000E1F39" w:rsidRPr="00B40BEB">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Nakon otvaranja stečajnog postupka poslovanje nije nastavljeno, pa nije niti bilo zaposlenih djelatnika.  </w:t>
      </w:r>
    </w:p>
    <w:p w:rsidRDefault="000025E4" w:rsidP="00EA42AC"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p>
    <w:p w:rsidRDefault="000025E4" w:rsidP="000025E4"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r w:rsidR="000E1F39" w:rsidRPr="00B40BEB">
        <w:rPr>
          <w:rFonts w:hAnsi="Times New Roman" w:ascii="Times New Roman"/>
          <w:sz w:val="24"/>
          <w:szCs w:val="24"/>
          <w:lang w:val="pl-PL"/>
        </w:rPr>
        <w:t>III. RADNJE KOJE ĆE SE PODUZETI U NAREDNOM RAZDOBLJU</w:t>
      </w:r>
    </w:p>
    <w:p w:rsidRDefault="000025E4" w:rsidP="000E1F39" w:rsidR="000E1F39">
      <w:pPr>
        <w:jc w:val="both"/>
        <w:rPr>
          <w:rFonts w:hAnsi="Times New Roman" w:ascii="Times New Roman"/>
          <w:sz w:val="24"/>
          <w:szCs w:val="24"/>
          <w:lang w:val="pl-PL"/>
        </w:rPr>
      </w:pPr>
      <w:r>
        <w:rPr>
          <w:rFonts w:hAnsi="Times New Roman" w:ascii="Times New Roman"/>
          <w:sz w:val="24"/>
          <w:szCs w:val="24"/>
          <w:lang w:val="pl-PL"/>
        </w:rPr>
        <w:t>U</w:t>
      </w:r>
      <w:r w:rsidR="000E1F39" w:rsidRPr="00B40BEB">
        <w:rPr>
          <w:rFonts w:hAnsi="Times New Roman" w:ascii="Times New Roman"/>
          <w:sz w:val="24"/>
          <w:szCs w:val="24"/>
          <w:lang w:val="pl-PL"/>
        </w:rPr>
        <w:t xml:space="preserve"> naredom razdoblju od</w:t>
      </w:r>
      <w:r>
        <w:rPr>
          <w:rFonts w:hAnsi="Times New Roman" w:ascii="Times New Roman"/>
          <w:sz w:val="24"/>
          <w:szCs w:val="24"/>
          <w:lang w:val="pl-PL"/>
        </w:rPr>
        <w:t xml:space="preserve"> 01.10.2017.god. </w:t>
      </w:r>
      <w:r w:rsidR="000E1F39" w:rsidRPr="00B40BEB">
        <w:rPr>
          <w:rFonts w:hAnsi="Times New Roman" w:ascii="Times New Roman"/>
          <w:sz w:val="24"/>
          <w:szCs w:val="24"/>
          <w:lang w:val="pl-PL"/>
        </w:rPr>
        <w:t>do</w:t>
      </w:r>
      <w:r>
        <w:rPr>
          <w:rFonts w:hAnsi="Times New Roman" w:ascii="Times New Roman"/>
          <w:sz w:val="24"/>
          <w:szCs w:val="24"/>
          <w:lang w:val="pl-PL"/>
        </w:rPr>
        <w:t xml:space="preserve"> 01.01.2018.god. nastaviti će se sa prodajom imovine stečjnog dužnika.</w:t>
      </w:r>
    </w:p>
    <w:p w:rsidRDefault="00EA42AC" w:rsidP="000E1F39" w:rsidR="00EA42AC" w:rsidRPr="00B40BEB">
      <w:pPr>
        <w:jc w:val="both"/>
        <w:rPr>
          <w:rFonts w:hAnsi="Times New Roman" w:ascii="Times New Roman"/>
          <w:sz w:val="24"/>
          <w:szCs w:val="24"/>
          <w:lang w:val="pl-PL"/>
        </w:rPr>
      </w:pPr>
    </w:p>
    <w:p w:rsidRDefault="000025E4" w:rsidP="000E1F39" w:rsidR="000E1F39">
      <w:pPr>
        <w:rPr>
          <w:rFonts w:hAnsi="Times New Roman" w:ascii="Times New Roman"/>
          <w:sz w:val="24"/>
          <w:szCs w:val="24"/>
          <w:lang w:val="pl-PL"/>
        </w:rPr>
      </w:pPr>
      <w:r>
        <w:rPr>
          <w:rFonts w:hAnsi="Times New Roman" w:ascii="Times New Roman"/>
          <w:sz w:val="24"/>
          <w:szCs w:val="24"/>
          <w:lang w:val="pl-PL"/>
        </w:rPr>
        <w:t xml:space="preserve">Zagreb, 02.listopad 2017.god.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t xml:space="preserve">                                                                                               Milorad Zajkovski</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2" w:uri="http://schemas.microsoft.com/office/word" w:name="compatibilityMode"/>
  </w:compat>
  <w:rsids>
    <w:rsidRoot w:val="000E1F39"/>
    <w:rsid w:val="000025E4"/>
    <w:rsid w:val="000E02F7"/>
    <w:rsid w:val="000E1F39"/>
    <w:rsid w:val="00164049"/>
    <w:rsid w:val="001957CA"/>
    <w:rsid w:val="001B2A98"/>
    <w:rsid w:val="0021522D"/>
    <w:rsid w:val="003C15CE"/>
    <w:rsid w:val="003E79F3"/>
    <w:rsid w:val="00433E3D"/>
    <w:rsid w:val="006E2026"/>
    <w:rsid w:val="0070788D"/>
    <w:rsid w:val="008512FB"/>
    <w:rsid w:val="008D53C2"/>
    <w:rsid w:val="009026D4"/>
    <w:rsid w:val="009A7F9D"/>
    <w:rsid w:val="00A343DC"/>
    <w:rsid w:val="00AB7440"/>
    <w:rsid w:val="00C23F3F"/>
    <w:rsid w:val="00C61F72"/>
    <w:rsid w:val="00E30993"/>
    <w:rsid w:val="00EA42A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St-4664/2016-81</izvorni_sadrzaj>
    <derivirana_varijabla naziv="DomainObject.Oznaka_1">St-4664/2016-81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556</properties:Words>
  <properties:Characters>3319</properties:Characters>
  <properties:Lines>83</properties:Lines>
  <properties:Paragraphs>45</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2017-10-01T16:22:00Z</dcterms:created>
  <dc:creator>ADMINIBM</dc:creator>
  <cp:lastModifiedBy>Karmela Dolenc</cp:lastModifiedBy>
  <cp:lastPrinted>2017-10-01T23:10:00Z</cp:lastPrinted>
  <dcterms:modified xmlns:xsi="http://www.w3.org/2001/XMLSchema-instance" xsi:type="dcterms:W3CDTF">2017-10-03T11:05:00Z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St-4664/2016-81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