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c266" w14:paraId="1fac266" w:rsidRDefault="000E1F39" w:rsidP="000E1F39" w:rsidR="000E1F39" w:rsidRPr="00076846">
      <w:pPr>
        <w:jc w:val="center"/>
        <w15:collapsed w:val="false"/>
        <w:rPr>
          <w:rFonts w:cstheme="minorHAnsi" w:hAnsiTheme="minorHAnsi" w:asciiTheme="minorHAnsi"/>
          <w:b/>
          <w:sz w:val="24"/>
          <w:szCs w:val="24"/>
        </w:rPr>
      </w:pPr>
      <w:bookmarkStart w:name="_GoBack" w:id="0"/>
      <w:bookmarkEnd w:id="0"/>
      <w:r w:rsidRPr="00076846">
        <w:rPr>
          <w:rFonts w:cstheme="minorHAnsi" w:hAnsiTheme="minorHAnsi" w:asciiTheme="minorHAnsi"/>
          <w:b/>
          <w:sz w:val="24"/>
          <w:szCs w:val="24"/>
        </w:rPr>
        <w:t xml:space="preserve">IZVJEŠĆE STEČAJNOGA UPRAVITELJA O </w:t>
      </w:r>
      <w:r w:rsidR="00076846" w:rsidRPr="00076846">
        <w:rPr>
          <w:rFonts w:cstheme="minorHAnsi" w:hAnsiTheme="minorHAnsi" w:asciiTheme="minorHAnsi"/>
          <w:b/>
          <w:sz w:val="24"/>
          <w:szCs w:val="24"/>
        </w:rPr>
        <w:t>S</w:t>
      </w:r>
      <w:r w:rsidRPr="00076846">
        <w:rPr>
          <w:rFonts w:cstheme="minorHAnsi" w:hAnsiTheme="minorHAnsi" w:asciiTheme="minorHAnsi"/>
          <w:b/>
          <w:sz w:val="24"/>
          <w:szCs w:val="24"/>
        </w:rPr>
        <w:t>TANJU STEČAJNE MASE</w:t>
      </w:r>
    </w:p>
    <w:p w:rsidRDefault="000E1F39" w:rsidP="000E1F39" w:rsidR="000E1F39" w:rsidRPr="00076846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076846" w:rsidP="000E1F39" w:rsidR="00BF72E2" w:rsidRPr="00076846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>T</w:t>
      </w:r>
      <w:r w:rsidR="000E1F39" w:rsidRPr="00076846">
        <w:rPr>
          <w:rFonts w:cstheme="minorHAnsi" w:hAnsiTheme="minorHAnsi" w:asciiTheme="minorHAnsi"/>
          <w:sz w:val="24"/>
          <w:szCs w:val="24"/>
          <w:lang w:val="pl-PL"/>
        </w:rPr>
        <w:t>rgova</w:t>
      </w:r>
      <w:r w:rsidR="000E1F39" w:rsidRPr="00076846">
        <w:rPr>
          <w:rFonts w:cstheme="minorHAnsi" w:hAnsiTheme="minorHAnsi" w:asciiTheme="minorHAnsi"/>
          <w:sz w:val="24"/>
          <w:szCs w:val="24"/>
        </w:rPr>
        <w:t>č</w:t>
      </w:r>
      <w:r w:rsidR="000E1F39" w:rsidRPr="00076846">
        <w:rPr>
          <w:rFonts w:cstheme="minorHAnsi" w:hAnsiTheme="minorHAnsi" w:asciiTheme="minorHAnsi"/>
          <w:sz w:val="24"/>
          <w:szCs w:val="24"/>
          <w:lang w:val="pl-PL"/>
        </w:rPr>
        <w:t>ki</w:t>
      </w:r>
      <w:r w:rsidR="000E1F39" w:rsidRPr="00076846">
        <w:rPr>
          <w:rFonts w:cstheme="minorHAnsi" w:hAnsiTheme="minorHAnsi" w:asciiTheme="minorHAnsi"/>
          <w:sz w:val="24"/>
          <w:szCs w:val="24"/>
        </w:rPr>
        <w:t xml:space="preserve"> </w:t>
      </w:r>
      <w:r w:rsidR="000E1F39" w:rsidRPr="00076846">
        <w:rPr>
          <w:rFonts w:cstheme="minorHAnsi" w:hAnsiTheme="minorHAnsi" w:asciiTheme="minorHAnsi"/>
          <w:sz w:val="24"/>
          <w:szCs w:val="24"/>
          <w:lang w:val="pl-PL"/>
        </w:rPr>
        <w:t>sud</w:t>
      </w:r>
      <w:r w:rsidR="00B45AF0" w:rsidRPr="00076846">
        <w:rPr>
          <w:rFonts w:cstheme="minorHAnsi" w:hAnsiTheme="minorHAnsi" w:asciiTheme="minorHAnsi"/>
          <w:sz w:val="24"/>
          <w:szCs w:val="24"/>
          <w:lang w:val="pl-PL"/>
        </w:rPr>
        <w:t xml:space="preserve"> u Zagrebu</w:t>
      </w:r>
    </w:p>
    <w:p w:rsidRDefault="000E1F39" w:rsidP="000E1F39" w:rsidR="000E1F39" w:rsidRPr="00076846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 xml:space="preserve">Poslovni broj spisa </w:t>
      </w:r>
      <w:r w:rsidR="00076846" w:rsidRPr="00076846">
        <w:rPr>
          <w:rFonts w:cstheme="minorHAnsi" w:hAnsiTheme="minorHAnsi" w:asciiTheme="minorHAnsi"/>
          <w:sz w:val="24"/>
          <w:szCs w:val="24"/>
          <w:lang w:val="pl-PL"/>
        </w:rPr>
        <w:t>St-271/15</w:t>
      </w:r>
    </w:p>
    <w:p w:rsidRDefault="00076846" w:rsidP="009E6410" w:rsidR="009E6410" w:rsidRPr="00076846">
      <w:pPr>
        <w:spacing w:after="0"/>
        <w:ind w:hanging="2160" w:left="216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Stečajna masa iza TRIMO GRAĐENJE </w:t>
      </w:r>
      <w:r w:rsidR="009E6410" w:rsidRPr="00076846">
        <w:rPr>
          <w:rFonts w:cstheme="minorHAnsi" w:hAnsiTheme="minorHAnsi" w:asciiTheme="minorHAnsi" w:eastAsia="Times New Roman"/>
          <w:sz w:val="24"/>
          <w:szCs w:val="24"/>
        </w:rPr>
        <w:t>d.o.o.  -u stečaju</w:t>
      </w:r>
      <w:r w:rsidR="00B45AF0" w:rsidRPr="00076846">
        <w:rPr>
          <w:rFonts w:cstheme="minorHAnsi" w:hAnsiTheme="minorHAnsi" w:asciiTheme="minorHAnsi" w:eastAsia="Times New Roman"/>
          <w:sz w:val="24"/>
          <w:szCs w:val="24"/>
        </w:rPr>
        <w:t>, Zagreb,</w:t>
      </w:r>
      <w:r w:rsidR="009E6410" w:rsidRPr="00076846">
        <w:rPr>
          <w:rFonts w:cstheme="minorHAnsi" w:hAnsiTheme="minorHAnsi" w:asciiTheme="minorHAnsi" w:eastAsia="Times New Roman"/>
          <w:sz w:val="24"/>
          <w:szCs w:val="24"/>
        </w:rPr>
        <w:t xml:space="preserve"> 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>Drage Gervaisa 4</w:t>
      </w:r>
      <w:r w:rsidR="00B45AF0" w:rsidRPr="00076846">
        <w:rPr>
          <w:rFonts w:cstheme="minorHAnsi" w:hAnsiTheme="minorHAnsi" w:asciiTheme="minorHAnsi" w:eastAsia="Times New Roman"/>
          <w:sz w:val="24"/>
          <w:szCs w:val="24"/>
        </w:rPr>
        <w:t>,</w:t>
      </w:r>
      <w:r w:rsidR="00BF72E2" w:rsidRPr="00076846">
        <w:rPr>
          <w:rFonts w:cstheme="minorHAnsi" w:hAnsiTheme="minorHAnsi" w:asciiTheme="minorHAnsi" w:eastAsia="Times New Roman"/>
          <w:sz w:val="24"/>
          <w:szCs w:val="24"/>
        </w:rPr>
        <w:t xml:space="preserve"> OIB: 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>53138868431</w:t>
      </w:r>
    </w:p>
    <w:p w:rsidRDefault="009E6410" w:rsidP="009E6410" w:rsidR="009E6410" w:rsidRPr="00076846">
      <w:pPr>
        <w:suppressAutoHyphens/>
        <w:spacing w:after="0"/>
        <w:jc w:val="center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9E46C5" w:rsidP="009E6410" w:rsidR="009E6410" w:rsidRPr="00076846">
      <w:pPr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I.1</w:t>
      </w:r>
      <w:r w:rsidR="009E6410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.</w:t>
      </w:r>
      <w:r w:rsidR="009E6410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Poduzete radnje</w:t>
      </w:r>
      <w:r w:rsidR="009E6410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</w:r>
    </w:p>
    <w:p w:rsidRDefault="009E6410" w:rsidP="009E6410" w:rsidR="009E6410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BF72E2" w:rsidP="00BF72E2" w:rsidR="00BF72E2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Vođenje poslovnih knjiga povjerila sam ovlaštenom kn</w:t>
      </w:r>
      <w:r w:rsidR="00076846"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jigovodstvenom servisu te je izrađena 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početna bilanc</w:t>
      </w:r>
      <w:r w:rsidR="00076846"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a stečajne mase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zajedno sa cjelokupnom pratećom dokumentacijom.  Mjesečno su slani nadležnim tijelima PDV obrasci, </w:t>
      </w:r>
      <w:r w:rsidR="00076846"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te ostali obrasci.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 </w:t>
      </w:r>
    </w:p>
    <w:p w:rsidRDefault="00076846" w:rsidP="00076846" w:rsidR="00076846" w:rsidRPr="00076846">
      <w:pPr>
        <w:suppressAutoHyphens/>
        <w:spacing w:after="0"/>
        <w:ind w:hanging="360" w:left="36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076846" w:rsidP="00076846" w:rsidR="00076846">
      <w:pPr>
        <w:suppressAutoHyphens/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Prema 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zaključenoj predstečajnog nagodbi 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društva Stipić grupa d.o.o., </w:t>
      </w:r>
      <w:r w:rsidR="00664819">
        <w:rPr>
          <w:rFonts w:cstheme="minorHAnsi" w:hAnsiTheme="minorHAnsi" w:asciiTheme="minorHAnsi" w:eastAsia="Times New Roman"/>
          <w:sz w:val="24"/>
          <w:szCs w:val="24"/>
        </w:rPr>
        <w:t>izvršena je isplata prve dvije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 rate</w:t>
      </w:r>
      <w:r w:rsidR="00664819">
        <w:rPr>
          <w:rFonts w:cstheme="minorHAnsi" w:hAnsiTheme="minorHAnsi" w:asciiTheme="minorHAnsi" w:eastAsia="Times New Roman"/>
          <w:sz w:val="24"/>
          <w:szCs w:val="24"/>
        </w:rPr>
        <w:t>, te dijela treće rate  u ukupnom iznosu od 556.216,36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 kn.</w:t>
      </w:r>
    </w:p>
    <w:p w:rsidRDefault="00664819" w:rsidP="00076846" w:rsidR="00664819" w:rsidRPr="00076846">
      <w:pPr>
        <w:suppressAutoHyphens/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</w:p>
    <w:p w:rsidRDefault="00076846" w:rsidP="00076846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Za društvo Stipić grupa d.o.o dana 20. travnja 2015.g. je doneseno rješenje o odobravanju sklapanja predstečajne nagodbe. Temeljem predmetne predstečajne nagodbe stečajnom dužniku je utvrđena tr</w:t>
      </w:r>
      <w:r w:rsidR="00AC10A3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ažbina u iznosu od 10.512.489,16 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kuna, s tim da je prema zaključenoj</w:t>
      </w:r>
      <w:r w:rsidR="00AC10A3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nagodbi otpisan iznos od  6.307.493,50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kuna </w:t>
      </w:r>
      <w:r w:rsidR="00AC10A3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dok je za iznos od  4.204.995,66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kune određen vremenski rok plaćanja od 6 godina, od kojih je prva godina grace period. Grace period počinje teći danom pravomoćnosti Rješenja Trgovačkog suda kojim se potvrđuje nagodba. Obveze se vraćaju u jednakim kvartalnim ratama koje dospijevaju, 31.03.,  30.06., 30.09., 31.12. svake godine.</w:t>
      </w:r>
      <w:r w:rsid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</w:p>
    <w:p w:rsidRDefault="00664819" w:rsidP="00076846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664819" w:rsidP="00076846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Na dan izrade izvješća dospjele su četiri rate po zaključenoj prestečajnoj nagodbi i to rate od dana: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30.06.2016. godine, 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30.09.2016. g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odine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31.12.2016. godine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te 31.03.2017. godine</w:t>
      </w:r>
    </w:p>
    <w:p w:rsidRDefault="00664819" w:rsidP="00664819" w:rsidR="00076846" w:rsidRP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Visina svake</w:t>
      </w: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pojedine rate</w:t>
      </w: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iznosi 200.237,89 kuna. </w:t>
      </w:r>
    </w:p>
    <w:p w:rsidRDefault="00664819" w:rsidP="00664819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664819" w:rsidP="00664819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Budući društvo Stipić grupa d.o.o. (sada KONOS CONSTRUCTION d.o.o.)  ne izrvršava uredno svoje obveze Fini je predan zahtjev za prisilnu naplatu dijela neplaćene treće rate u iznosu </w:t>
      </w:r>
      <w:r w:rsidR="00C82F48"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od 44.497,31 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kuna, te četvrte rate u iznosu od </w:t>
      </w:r>
      <w:r w:rsidR="00C82F48"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200.237,89 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kuna.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</w:p>
    <w:p w:rsidRDefault="00664819" w:rsidP="00664819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0E1F39" w:rsidP="000E1F39" w:rsidR="000E1F39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>II. STANJE STEČAJNE MASE</w:t>
      </w:r>
    </w:p>
    <w:p w:rsidRDefault="009E46C5" w:rsidP="000E1F39" w:rsidR="009E46C5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</w:p>
    <w:p w:rsidRDefault="00B67184" w:rsidP="000326E8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II.</w:t>
      </w: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Prihodi stečajne mase iznose ukupno 556.319,10 kuna</w:t>
      </w:r>
    </w:p>
    <w:p w:rsidRDefault="00B82327" w:rsidP="00B82327" w:rsidR="00B82327" w:rsidRPr="00076846">
      <w:pPr>
        <w:numPr>
          <w:ilvl w:val="0"/>
          <w:numId w:val="5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Prihodi od kamata u ukupnom iznosu od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102,74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u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n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a</w:t>
      </w:r>
    </w:p>
    <w:p w:rsidRDefault="00B82327" w:rsidP="00B82327" w:rsidR="00B82327" w:rsidRPr="00076846">
      <w:pPr>
        <w:numPr>
          <w:ilvl w:val="0"/>
          <w:numId w:val="5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Prihodi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 zaključenoj predstečajnoj nagodbi u iznosu od 556.216,36 kuna</w:t>
      </w:r>
    </w:p>
    <w:p w:rsidRDefault="00B82327" w:rsidP="00B82327" w:rsidR="00B82327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C82F48" w:rsidP="00B82327" w:rsidR="00C82F48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C82F48" w:rsidP="00B82327" w:rsidR="00C82F48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C82F48" w:rsidP="00B82327" w:rsidR="00C82F48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lastRenderedPageBreak/>
        <w:t>III.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Stanje sredstava na računima stečajnog dužnika</w:t>
      </w: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ind w:left="72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556.206,10 kuna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. </w:t>
      </w: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IV.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Troškovi stečajnog postupka</w:t>
      </w: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(i)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 xml:space="preserve">Dospjeli </w:t>
      </w:r>
      <w:r w:rsidR="00C82F48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podmireni i nepodmireni 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troškovi stečajnog postupka</w:t>
      </w:r>
    </w:p>
    <w:p w:rsidRDefault="00B82327" w:rsidP="00B82327" w:rsidR="00B82327" w:rsidRPr="00076846">
      <w:pPr>
        <w:numPr>
          <w:ilvl w:val="0"/>
          <w:numId w:val="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troškova vođenja žiro-računa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113,00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kn,</w:t>
      </w:r>
    </w:p>
    <w:p w:rsidRDefault="00B82327" w:rsidP="00B82327" w:rsidR="00B82327" w:rsidRPr="00076846">
      <w:pPr>
        <w:numPr>
          <w:ilvl w:val="0"/>
          <w:numId w:val="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materijalnih troškova stečajnog </w:t>
      </w:r>
      <w:r w:rsidR="0077611B" w:rsidRPr="0077611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upravitelja iznos od </w:t>
      </w:r>
      <w:r w:rsidR="0077611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139,00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kn (trošak javnog bilježnika i statistike)</w:t>
      </w:r>
    </w:p>
    <w:p w:rsidRDefault="00B82327" w:rsidP="00B82327" w:rsidR="00B82327" w:rsidRPr="00076846">
      <w:pPr>
        <w:numPr>
          <w:ilvl w:val="0"/>
          <w:numId w:val="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 osnovi t</w:t>
      </w:r>
      <w:r w:rsidR="00DE1DB7"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roškova knjigovodstva iznos od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3.500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,00 kn</w:t>
      </w:r>
    </w:p>
    <w:p w:rsidRDefault="00B82327" w:rsidP="00DE1DB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bCs/>
          <w:color w:val="FF0000"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bCs/>
          <w:color w:val="FF0000"/>
          <w:kern w:val="1"/>
          <w:sz w:val="24"/>
          <w:szCs w:val="24"/>
          <w:lang w:eastAsia="ar-SA"/>
        </w:rPr>
        <w:tab/>
      </w:r>
      <w:r w:rsidRPr="00076846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>(ii)</w:t>
      </w:r>
      <w:r w:rsidRPr="00076846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:rsidRDefault="00B82327" w:rsidP="00B82327" w:rsidR="00B82327" w:rsidRPr="00076846">
      <w:pPr>
        <w:suppressAutoHyphens/>
        <w:spacing w:after="0"/>
        <w:ind w:hanging="1418" w:left="1418"/>
        <w:jc w:val="both"/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bCs/>
          <w:kern w:val="1"/>
          <w:sz w:val="24"/>
          <w:szCs w:val="24"/>
          <w:lang w:eastAsia="ar-SA"/>
        </w:rPr>
        <w:tab/>
      </w:r>
      <w:r w:rsidRPr="00076846">
        <w:rPr>
          <w:rFonts w:cstheme="minorHAnsi" w:hAnsiTheme="minorHAnsi" w:asciiTheme="minorHAnsi" w:eastAsia="Arial Unicode MS"/>
          <w:b/>
          <w:bCs/>
          <w:kern w:val="1"/>
          <w:sz w:val="24"/>
          <w:szCs w:val="24"/>
          <w:lang w:eastAsia="ar-SA"/>
        </w:rPr>
        <w:tab/>
      </w:r>
      <w:r w:rsidRPr="00076846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 xml:space="preserve">Utvrđujem da su troškovi </w:t>
      </w:r>
      <w:r w:rsidR="00B67184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>za</w:t>
      </w:r>
      <w:r w:rsidRPr="00076846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 xml:space="preserve"> iduća tri mjeseca kako slijedi: </w:t>
      </w:r>
    </w:p>
    <w:p w:rsidRDefault="00B82327" w:rsidP="00B82327" w:rsidR="00B82327" w:rsidRPr="00076846">
      <w:pPr>
        <w:numPr>
          <w:ilvl w:val="0"/>
          <w:numId w:val="10"/>
        </w:numPr>
        <w:suppressAutoHyphens/>
        <w:spacing w:after="0"/>
        <w:ind w:firstLine="69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usluga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knjigovodstva bruto iznos od 1.5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00,00 kn,</w:t>
      </w:r>
    </w:p>
    <w:p w:rsidRDefault="00B82327" w:rsidP="00B82327" w:rsidR="00B82327" w:rsidRPr="00076846">
      <w:pPr>
        <w:numPr>
          <w:ilvl w:val="0"/>
          <w:numId w:val="10"/>
        </w:numPr>
        <w:suppressAutoHyphens/>
        <w:spacing w:after="0"/>
        <w:ind w:firstLine="69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 osnovi troškova vođenja žiro računa iznos od 150,00 kn,</w:t>
      </w:r>
    </w:p>
    <w:p w:rsidRDefault="00B82327" w:rsidP="00B82327" w:rsidR="00B82327" w:rsidRPr="00076846">
      <w:pPr>
        <w:suppressAutoHyphens/>
        <w:spacing w:after="0"/>
        <w:ind w:firstLine="698" w:left="72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odnosno </w:t>
      </w:r>
      <w:r w:rsidR="00B67184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ukupno 1.6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50,00 kn. </w:t>
      </w:r>
    </w:p>
    <w:p w:rsidRDefault="00B82327" w:rsidP="00B82327" w:rsidR="00B82327" w:rsidRPr="00076846">
      <w:pPr>
        <w:suppressAutoHyphens/>
        <w:spacing w:after="0"/>
        <w:ind w:firstLine="698" w:left="72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B82327" w:rsidP="00B67184" w:rsidR="00B82327" w:rsidRPr="00076846">
      <w:pPr>
        <w:suppressAutoHyphens/>
        <w:spacing w:after="0"/>
        <w:ind w:firstLine="2" w:left="1416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:rsidRDefault="006D48DA" w:rsidP="000E1F39" w:rsidR="006D48DA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0E1F39" w:rsidR="000E1F39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>III. RADNJE KOJE ĆE SE PODUZETI U NAREDNOM RAZDOBLJU</w:t>
      </w:r>
      <w:r w:rsidR="00076846">
        <w:rPr>
          <w:rFonts w:cstheme="minorHAnsi" w:hAnsiTheme="minorHAnsi" w:asciiTheme="minorHAnsi"/>
          <w:sz w:val="24"/>
          <w:szCs w:val="24"/>
          <w:lang w:val="pl-PL"/>
        </w:rPr>
        <w:t xml:space="preserve"> OD 26.4.2017.g. do 26</w:t>
      </w:r>
      <w:r w:rsidR="000326E8" w:rsidRPr="00076846">
        <w:rPr>
          <w:rFonts w:cstheme="minorHAnsi" w:hAnsiTheme="minorHAnsi" w:asciiTheme="minorHAnsi"/>
          <w:sz w:val="24"/>
          <w:szCs w:val="24"/>
          <w:lang w:val="pl-PL"/>
        </w:rPr>
        <w:t>.</w:t>
      </w:r>
      <w:r w:rsidR="00F350DB" w:rsidRPr="00076846">
        <w:rPr>
          <w:rFonts w:cstheme="minorHAnsi" w:hAnsiTheme="minorHAnsi" w:asciiTheme="minorHAnsi"/>
          <w:sz w:val="24"/>
          <w:szCs w:val="24"/>
          <w:lang w:val="pl-PL"/>
        </w:rPr>
        <w:t>0</w:t>
      </w:r>
      <w:r w:rsidR="00FB4342" w:rsidRPr="00076846">
        <w:rPr>
          <w:rFonts w:cstheme="minorHAnsi" w:hAnsiTheme="minorHAnsi" w:asciiTheme="minorHAnsi"/>
          <w:sz w:val="24"/>
          <w:szCs w:val="24"/>
          <w:lang w:val="pl-PL"/>
        </w:rPr>
        <w:t>7</w:t>
      </w:r>
      <w:r w:rsidR="000326E8" w:rsidRPr="00076846">
        <w:rPr>
          <w:rFonts w:cstheme="minorHAnsi" w:hAnsiTheme="minorHAnsi" w:asciiTheme="minorHAnsi"/>
          <w:sz w:val="24"/>
          <w:szCs w:val="24"/>
          <w:lang w:val="pl-PL"/>
        </w:rPr>
        <w:t>.2017</w:t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>.g.</w:t>
      </w:r>
    </w:p>
    <w:p w:rsidRDefault="00B76A34" w:rsidP="000E1F39" w:rsidR="000E1F39" w:rsidRPr="00076846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 xml:space="preserve">U narednom razdoblju se očekuje </w:t>
      </w:r>
      <w:r w:rsidR="00B67184">
        <w:rPr>
          <w:rFonts w:cstheme="minorHAnsi" w:hAnsiTheme="minorHAnsi" w:asciiTheme="minorHAnsi"/>
          <w:sz w:val="24"/>
          <w:szCs w:val="24"/>
          <w:lang w:val="pl-PL"/>
        </w:rPr>
        <w:t>naplata dospjelih rata po gore navedenoj predstečajnoj nagodbi. U iznosu od 444.973,09 kuna</w:t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>.</w:t>
      </w:r>
    </w:p>
    <w:p w:rsidRDefault="000E1F39" w:rsidP="000E1F39" w:rsidR="000E1F39" w:rsidRPr="00076846">
      <w:pPr>
        <w:ind w:left="360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0E1F39" w:rsidR="000E1F39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 xml:space="preserve">Mjesto i datum </w:t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  <w:t>Stečajni upravitelj</w:t>
      </w:r>
    </w:p>
    <w:p w:rsidRDefault="00076846" w:rsidP="000E1F39" w:rsidR="000E1F39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>Zagreb, 26.04</w:t>
      </w:r>
      <w:r w:rsidR="00F350DB" w:rsidRPr="00076846">
        <w:rPr>
          <w:rFonts w:cstheme="minorHAnsi" w:hAnsiTheme="minorHAnsi" w:asciiTheme="minorHAnsi"/>
          <w:sz w:val="24"/>
          <w:szCs w:val="24"/>
          <w:lang w:val="pl-PL"/>
        </w:rPr>
        <w:t>.2017</w:t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>.g.</w:t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  <w:t>Alma Klepac</w:t>
      </w:r>
    </w:p>
    <w:p w:rsidRDefault="000E1F39" w:rsidP="000E1F39" w:rsidR="000E1F39" w:rsidRPr="00076846">
      <w:pPr>
        <w:ind w:left="360"/>
        <w:rPr>
          <w:rFonts w:cstheme="minorHAnsi" w:hAnsiTheme="minorHAnsi" w:asciiTheme="minorHAnsi"/>
          <w:sz w:val="24"/>
          <w:szCs w:val="24"/>
          <w:lang w:val="pl-PL"/>
        </w:rPr>
      </w:pPr>
    </w:p>
    <w:sectPr w:rsidR="000E1F39" w:rsidRPr="000768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font209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3974688"/>
    <w:multiLevelType w:val="hybridMultilevel"/>
    <w:tmpl w:val="163EA07C"/>
    <w:lvl w:tplc="1012CDD6" w:ilvl="0">
      <w:start w:val="3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197DF0"/>
    <w:multiLevelType w:val="hybridMultilevel"/>
    <w:tmpl w:val="C8143980"/>
    <w:lvl w:tplc="09BCB680" w:ilvl="0">
      <w:start w:val="4"/>
      <w:numFmt w:val="bullet"/>
      <w:lvlText w:val="-"/>
      <w:lvlJc w:val="left"/>
      <w:pPr>
        <w:ind w:hanging="360" w:left="720"/>
      </w:pPr>
      <w:rPr>
        <w:rFonts w:cs="font209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4C341B"/>
    <w:multiLevelType w:val="hybridMultilevel"/>
    <w:tmpl w:val="597A127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B53AF260" w:ilvl="1">
      <w:numFmt w:val="bullet"/>
      <w:lvlText w:val="-"/>
      <w:lvlJc w:val="left"/>
      <w:pPr>
        <w:ind w:hanging="360" w:left="1440"/>
      </w:pPr>
      <w:rPr>
        <w:rFonts w:cs="Calibri" w:eastAsia="Times New Roman" w:hAnsi="Calibri" w:ascii="Calibri" w:hint="default"/>
        <w:color w:val="000000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0B836CB"/>
    <w:multiLevelType w:val="hybridMultilevel"/>
    <w:tmpl w:val="245429A6"/>
    <w:lvl w:tplc="D5C81B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F97479"/>
    <w:multiLevelType w:val="hybridMultilevel"/>
    <w:tmpl w:val="CF8A8A76"/>
    <w:lvl w:tplc="EA845B8E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11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26E8"/>
    <w:rsid w:val="00065D41"/>
    <w:rsid w:val="00076846"/>
    <w:rsid w:val="0009062A"/>
    <w:rsid w:val="000E1F39"/>
    <w:rsid w:val="00173D1E"/>
    <w:rsid w:val="00205248"/>
    <w:rsid w:val="002B3AC0"/>
    <w:rsid w:val="002E1FAC"/>
    <w:rsid w:val="00324959"/>
    <w:rsid w:val="00504A41"/>
    <w:rsid w:val="005F18E1"/>
    <w:rsid w:val="00664819"/>
    <w:rsid w:val="006C1A3F"/>
    <w:rsid w:val="006D48DA"/>
    <w:rsid w:val="0077611B"/>
    <w:rsid w:val="007A1292"/>
    <w:rsid w:val="007A14D2"/>
    <w:rsid w:val="008512FB"/>
    <w:rsid w:val="008B2325"/>
    <w:rsid w:val="009668E4"/>
    <w:rsid w:val="009E46C5"/>
    <w:rsid w:val="009E6410"/>
    <w:rsid w:val="00AC10A3"/>
    <w:rsid w:val="00B45AF0"/>
    <w:rsid w:val="00B67184"/>
    <w:rsid w:val="00B76A34"/>
    <w:rsid w:val="00B82327"/>
    <w:rsid w:val="00BA4E32"/>
    <w:rsid w:val="00BF72E2"/>
    <w:rsid w:val="00C61F72"/>
    <w:rsid w:val="00C82F48"/>
    <w:rsid w:val="00DE1DB7"/>
    <w:rsid w:val="00DE2BB9"/>
    <w:rsid w:val="00E141D4"/>
    <w:rsid w:val="00EB6878"/>
    <w:rsid w:val="00F23DD9"/>
    <w:rsid w:val="00F350DB"/>
    <w:rsid w:val="00F7554B"/>
    <w:rsid w:val="00F76E45"/>
    <w:rsid w:val="00FB08DF"/>
    <w:rsid w:val="00FB3787"/>
    <w:rsid w:val="00FB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E6410"/>
    <w:pPr>
      <w:ind w:left="720"/>
      <w:contextualSpacing/>
    </w:pPr>
  </w:style>
  <w:style w:styleId="Bezproreda" w:type="paragraph">
    <w:name w:val="No Spacing"/>
    <w:uiPriority w:val="1"/>
    <w:qFormat/>
    <w:rsid w:val="00BF72E2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1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8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8E1"/>
    <w:rPr>
      <w:rFonts w:cstheme="minorHAnsi" w:hAnsiTheme="minorHAnsi" w:asciiTheme="min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8E1"/>
    <w:rPr>
      <w:rFonts w:cstheme="minorHAnsi" w:hAnsiTheme="minorHAnsi" w:asciiTheme="minorHAnsi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8E1"/>
    <w:rPr>
      <w:rFonts w:cstheme="minorHAnsi" w:hAnsiTheme="minorHAnsi" w:asciiTheme="minorHAnsi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E6410"/>
    <w:pPr>
      <w:ind w:left="720"/>
      <w:contextualSpacing/>
    </w:pPr>
  </w:style>
  <w:style w:styleId="Bezproreda" w:type="paragraph">
    <w:name w:val="No Spacing"/>
    <w:uiPriority w:val="1"/>
    <w:qFormat/>
    <w:rsid w:val="00BF72E2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1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8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8E1"/>
    <w:rPr>
      <w:rFonts w:asciiTheme="minorHAnsi" w:cstheme="minorHAnsi" w:hAnsiTheme="min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8E1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8E1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St-271/2015-24</izvorni_sadrzaj>
    <derivirana_varijabla naziv="DomainObject.Oznaka_1">St-271/2015-24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listopada 2015.</izvorni_sadrzaj>
    <derivirana_varijabla naziv="DomainObject.Predmet.DatumRjesavanja_1">6.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lipnja 2016.</izvorni_sadrzaj>
    <derivirana_varijabla naziv="DomainObject.Predmet.DatumZatvaranja_1">16.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TRIMO GRAĐENJE d.o.o. zastupanog po punomoćniku ERVIN POREDOŠ</izvorni_sadrzaj>
    <derivirana_varijabla naziv="DomainObject.Predmet.ProtustrankaFormated_1">  TRIMO GRAĐENJE d.o.o. zastupanog po punomoćniku ERVIN POREDOŠ</derivirana_varijabla>
  </DomainObject.Predmet.ProtustrankaFormated>
  <DomainObject.Predmet.ProtustrankaFormatedOIB>
    <izvorni_sadrzaj>  TRIMO GRAĐENJE d.o.o., OIB 77000223347 zastupanog po punomoćniku ERVIN POREDOŠ</izvorni_sadrzaj>
    <derivirana_varijabla naziv="DomainObject.Predmet.ProtustrankaFormatedOIB_1">  TRIMO GRAĐENJE d.o.o., OIB 77000223347 zastupanog po punomoćniku ERVIN POREDOŠ</derivirana_varijabla>
  </DomainObject.Predmet.ProtustrankaFormatedOIB>
  <DomainObject.Predmet.ProtustrankaFormatedWithAdress>
    <izvorni_sadrzaj> TRIMO GRAĐENJE d.o.o., Cebini/bb, Zagreb zastupanog po punomoćniku ERVIN POREDOŠ</izvorni_sadrzaj>
    <derivirana_varijabla naziv="DomainObject.Predmet.ProtustrankaFormatedWithAdress_1"> TRIMO GRAĐENJE d.o.o., Cebini/bb, Zagreb zastupanog po punomoćniku ERVIN POREDOŠ</derivirana_varijabla>
  </DomainObject.Predmet.ProtustrankaFormatedWithAdress>
  <DomainObject.Predmet.ProtustrankaFormatedWithAdressOIB>
    <izvorni_sadrzaj> TRIMO GRAĐENJE d.o.o., OIB 77000223347, Cebini/bb, Zagreb zastupanog po punomoćniku ERVIN POREDOŠ</izvorni_sadrzaj>
    <derivirana_varijabla naziv="DomainObject.Predmet.ProtustrankaFormatedWithAdressOIB_1"> TRIMO GRAĐENJE d.o.o., OIB 77000223347, Cebini/bb, Zagreb zastupanog po punomoćniku ERVIN POREDOŠ</derivirana_varijabla>
  </DomainObject.Predmet.ProtustrankaFormatedWithAdressOIB>
  <DomainObject.Predmet.ProtustrankaWithAdress>
    <izvorni_sadrzaj>TRIMO GRAĐENJE d.o.o. Cebini/bb, Zagreb</izvorni_sadrzaj>
    <derivirana_varijabla naziv="DomainObject.Predmet.ProtustrankaWithAdress_1">TRIMO GRAĐENJE d.o.o. Cebini/bb, Zagreb</derivirana_varijabla>
  </DomainObject.Predmet.ProtustrankaWithAdress>
  <DomainObject.Predmet.ProtustrankaWithAdressOIB>
    <izvorni_sadrzaj>TRIMO GRAĐENJE d.o.o., OIB 77000223347, Cebini/bb, Zagreb</izvorni_sadrzaj>
    <derivirana_varijabla naziv="DomainObject.Predmet.ProtustrankaWithAdressOIB_1">TRIMO GRAĐENJE d.o.o., OIB 77000223347, Cebini/bb, Zagreb</derivirana_varijabla>
  </DomainObject.Predmet.ProtustrankaWithAdressOIB>
  <DomainObject.Predmet.ProtustrankaNazivFormated>
    <izvorni_sadrzaj>TRIMO GRAĐENJE d.o.o.</izvorni_sadrzaj>
    <derivirana_varijabla naziv="DomainObject.Predmet.ProtustrankaNazivFormated_1">TRIMO GRAĐENJE d.o.o.</derivirana_varijabla>
  </DomainObject.Predmet.ProtustrankaNazivFormated>
  <DomainObject.Predmet.ProtustrankaNazivFormatedOIB>
    <izvorni_sadrzaj>TRIMO GRAĐENJE d.o.o., OIB 77000223347</izvorni_sadrzaj>
    <derivirana_varijabla naziv="DomainObject.Predmet.ProtustrankaNazivFormatedOIB_1">TRIMO GRAĐENJE d.o.o., OIB 77000223347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Samil Puškar</izvorni_sadrzaj>
    <derivirana_varijabla naziv="DomainObject.Predmet.StrankaFormated_1">  Samil Puškar</derivirana_varijabla>
  </DomainObject.Predmet.StrankaFormated>
  <DomainObject.Predmet.StrankaFormatedOIB>
    <izvorni_sadrzaj>  Samil Puškar, OIB 12960372180</izvorni_sadrzaj>
    <derivirana_varijabla naziv="DomainObject.Predmet.StrankaFormatedOIB_1">  Samil Puškar, OIB 12960372180</derivirana_varijabla>
  </DomainObject.Predmet.StrankaFormatedOIB>
  <DomainObject.Predmet.StrankaFormatedWithAdress>
    <izvorni_sadrzaj> Samil Puškar, Šumski Put 28, 10000 Zagreb</izvorni_sadrzaj>
    <derivirana_varijabla naziv="DomainObject.Predmet.StrankaFormatedWithAdress_1"> Samil Puškar, Šumski Put 28, 10000 Zagreb</derivirana_varijabla>
  </DomainObject.Predmet.StrankaFormatedWithAdress>
  <DomainObject.Predmet.StrankaFormatedWithAdressOIB>
    <izvorni_sadrzaj> Samil Puškar, OIB 12960372180, Šumski Put 28, 10000 Zagreb</izvorni_sadrzaj>
    <derivirana_varijabla naziv="DomainObject.Predmet.StrankaFormatedWithAdressOIB_1"> Samil Puškar, OIB 12960372180, Šumski Put 28, 10000 Zagreb</derivirana_varijabla>
  </DomainObject.Predmet.StrankaFormatedWithAdressOIB>
  <DomainObject.Predmet.StrankaWithAdress>
    <izvorni_sadrzaj>Samil Puškar Šumski Put 28,10000 Zagreb</izvorni_sadrzaj>
    <derivirana_varijabla naziv="DomainObject.Predmet.StrankaWithAdress_1">Samil Puškar Šumski Put 28,10000 Zagreb</derivirana_varijabla>
  </DomainObject.Predmet.StrankaWithAdress>
  <DomainObject.Predmet.StrankaWithAdressOIB>
    <izvorni_sadrzaj>Samil Puškar, OIB 12960372180, Šumski Put 28,10000 Zagreb</izvorni_sadrzaj>
    <derivirana_varijabla naziv="DomainObject.Predmet.StrankaWithAdressOIB_1">Samil Puškar, OIB 12960372180, Šumski Put 28,10000 Zagreb</derivirana_varijabla>
  </DomainObject.Predmet.StrankaWithAdressOIB>
  <DomainObject.Predmet.StrankaNazivFormated>
    <izvorni_sadrzaj>Samil Puškar</izvorni_sadrzaj>
    <derivirana_varijabla naziv="DomainObject.Predmet.StrankaNazivFormated_1">Samil Puškar</derivirana_varijabla>
  </DomainObject.Predmet.StrankaNazivFormated>
  <DomainObject.Predmet.StrankaNazivFormatedOIB>
    <izvorni_sadrzaj>Samil Puškar, OIB 12960372180</izvorni_sadrzaj>
    <derivirana_varijabla naziv="DomainObject.Predmet.StrankaNazivFormatedOIB_1">Samil Puškar, OIB 12960372180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Samil Puškar</item>
    </izvorni_sadrzaj>
    <derivirana_varijabla naziv="DomainObject.Predmet.StrankaListFormated_1">
      <item>Samil Puškar</item>
    </derivirana_varijabla>
  </DomainObject.Predmet.StrankaListFormated>
  <DomainObject.Predmet.StrankaListFormatedOIB>
    <izvorni_sadrzaj>
      <item>Samil Puškar, OIB 12960372180</item>
    </izvorni_sadrzaj>
    <derivirana_varijabla naziv="DomainObject.Predmet.StrankaListFormatedOIB_1">
      <item>Samil Puškar, OIB 12960372180</item>
    </derivirana_varijabla>
  </DomainObject.Predmet.StrankaListFormatedOIB>
  <DomainObject.Predmet.StrankaListFormatedWithAdress>
    <izvorni_sadrzaj>
      <item>Samil Puškar, Šumski Put 28, 10000 Zagreb</item>
    </izvorni_sadrzaj>
    <derivirana_varijabla naziv="DomainObject.Predmet.StrankaListFormatedWithAdress_1">
      <item>Samil Puškar, Šumski Put 28, 10000 Zagreb</item>
    </derivirana_varijabla>
  </DomainObject.Predmet.StrankaListFormatedWithAdress>
  <DomainObject.Predmet.StrankaListFormatedWithAdressOIB>
    <izvorni_sadrzaj>
      <item>Samil Puškar, OIB 12960372180, Šumski Put 28, 10000 Zagreb</item>
    </izvorni_sadrzaj>
    <derivirana_varijabla naziv="DomainObject.Predmet.StrankaListFormatedWithAdressOIB_1">
      <item>Samil Puškar, OIB 12960372180, Šumski Put 28, 10000 Zagreb</item>
    </derivirana_varijabla>
  </DomainObject.Predmet.StrankaListFormatedWithAdressOIB>
  <DomainObject.Predmet.StrankaListNazivFormated>
    <izvorni_sadrzaj>
      <item>Samil Puškar</item>
    </izvorni_sadrzaj>
    <derivirana_varijabla naziv="DomainObject.Predmet.StrankaListNazivFormated_1">
      <item>Samil Puškar</item>
    </derivirana_varijabla>
  </DomainObject.Predmet.StrankaListNazivFormated>
  <DomainObject.Predmet.StrankaListNazivFormatedOIB>
    <izvorni_sadrzaj>
      <item>Samil Puškar, OIB 12960372180</item>
    </izvorni_sadrzaj>
    <derivirana_varijabla naziv="DomainObject.Predmet.StrankaListNazivFormatedOIB_1">
      <item>Samil Puškar, OIB 12960372180</item>
    </derivirana_varijabla>
  </DomainObject.Predmet.StrankaListNazivFormatedOIB>
  <DomainObject.Predmet.ProtuStrankaListFormated>
    <izvorni_sadrzaj>
      <item>TRIMO GRAĐENJE d.o.o. zastupanog po punomoćniku ERVIN POREDOŠ</item>
    </izvorni_sadrzaj>
    <derivirana_varijabla naziv="DomainObject.Predmet.ProtuStrankaListFormated_1">
      <item>TRIMO GRAĐENJE d.o.o. zastupanog po punomoćniku ERVIN POREDOŠ</item>
    </derivirana_varijabla>
  </DomainObject.Predmet.ProtuStrankaListFormated>
  <DomainObject.Predmet.ProtuStrankaListFormatedOIB>
    <izvorni_sadrzaj>
      <item>TRIMO GRAĐENJE d.o.o., OIB 77000223347 zastupanog po punomoćniku ERVIN POREDOŠ</item>
    </izvorni_sadrzaj>
    <derivirana_varijabla naziv="DomainObject.Predmet.ProtuStrankaListFormatedOIB_1">
      <item>TRIMO GRAĐENJE d.o.o., OIB 77000223347 zastupanog po punomoćniku ERVIN POREDOŠ</item>
    </derivirana_varijabla>
  </DomainObject.Predmet.ProtuStrankaListFormatedOIB>
  <DomainObject.Predmet.ProtuStrankaListFormatedWithAdress>
    <izvorni_sadrzaj>
      <item>TRIMO GRAĐENJE d.o.o., Cebini/bb, Zagreb zastupanog po punomoćniku ERVIN POREDOŠ</item>
    </izvorni_sadrzaj>
    <derivirana_varijabla naziv="DomainObject.Predmet.ProtuStrankaListFormatedWithAdress_1">
      <item>TRIMO GRAĐENJE d.o.o., Cebini/bb, Zagreb zastupanog po punomoćniku ERVIN POREDOŠ</item>
    </derivirana_varijabla>
  </DomainObject.Predmet.ProtuStrankaListFormatedWithAdress>
  <DomainObject.Predmet.ProtuStrankaListFormatedWithAdressOIB>
    <izvorni_sadrzaj>
      <item>TRIMO GRAĐENJE d.o.o., OIB 77000223347, Cebini/bb, Zagreb zastupanog po punomoćniku ERVIN POREDOŠ</item>
    </izvorni_sadrzaj>
    <derivirana_varijabla naziv="DomainObject.Predmet.ProtuStrankaListFormatedWithAdressOIB_1">
      <item>TRIMO GRAĐENJE d.o.o., OIB 77000223347, Cebini/bb, Zagreb zastupanog po punomoćniku ERVIN POREDOŠ</item>
    </derivirana_varijabla>
  </DomainObject.Predmet.ProtuStrankaListFormatedWithAdressOIB>
  <DomainObject.Predmet.ProtuStrankaListNazivFormated>
    <izvorni_sadrzaj>
      <item>TRIMO GRAĐENJE d.o.o.</item>
    </izvorni_sadrzaj>
    <derivirana_varijabla naziv="DomainObject.Predmet.ProtuStrankaListNazivFormated_1">
      <item>TRIMO GRAĐENJE d.o.o.</item>
    </derivirana_varijabla>
  </DomainObject.Predmet.ProtuStrankaListNazivFormated>
  <DomainObject.Predmet.ProtuStrankaListNazivFormatedOIB>
    <izvorni_sadrzaj>
      <item>TRIMO GRAĐENJE d.o.o., OIB 77000223347</item>
    </izvorni_sadrzaj>
    <derivirana_varijabla naziv="DomainObject.Predmet.ProtuStrankaListNazivFormatedOIB_1">
      <item>TRIMO GRAĐENJE d.o.o., OIB 77000223347</item>
    </derivirana_varijabla>
  </DomainObject.Predmet.ProtuStrankaListNazivFormatedOIB>
  <DomainObject.Predmet.OstaliListFormated>
    <izvorni_sadrzaj>
      <item>ERVIN POREDOŠ punomoćnik sudionika u postupku TRIMO GRAĐENJE d.o.o.</item>
      <item>ALMA KLEPAC</item>
    </izvorni_sadrzaj>
    <derivirana_varijabla naziv="DomainObject.Predmet.OstaliListFormated_1">
      <item>ERVIN POREDOŠ punomoćnik sudionika u postupku TRIMO GRAĐENJE d.o.o.</item>
      <item>ALMA KLEPAC</item>
    </derivirana_varijabla>
  </DomainObject.Predmet.OstaliListFormated>
  <DomainObject.Predmet.OstaliListFormatedOIB>
    <izvorni_sadrzaj>
      <item>ERVIN POREDOŠ, OIB 98372804844 punomoćnik sudionika u postupku TRIMO GRAĐENJE d.o.o.</item>
      <item>ALMA KLEPAC, OIB 20525854329</item>
    </izvorni_sadrzaj>
    <derivirana_varijabla naziv="DomainObject.Predmet.OstaliListFormatedOIB_1">
      <item>ERVIN POREDOŠ, OIB 98372804844 punomoćnik sudionika u postupku TRIMO GRAĐENJE d.o.o.</item>
      <item>ALMA KLEPAC, OIB 20525854329</item>
    </derivirana_varijabla>
  </DomainObject.Predmet.OstaliListFormatedOIB>
  <DomainObject.Predmet.OstaliListFormatedWithAdress>
    <izvorni_sadrzaj>
      <item>ERVIN POREDOŠ, Kastelčeva 5, 8000 Novo Mesto punomoćnik sudionika u postupku TRIMO GRAĐENJE d.o.o.</item>
      <item>ALMA KLEPAC, Drage Gervaisa 4, 10000 Zagreb</item>
    </izvorni_sadrzaj>
    <derivirana_varijabla naziv="DomainObject.Predmet.OstaliListFormatedWithAdress_1">
      <item>ERVIN POREDOŠ, Kastelčeva 5, 8000 Novo Mesto punomoćnik sudionika u postupku TRIMO GRAĐENJE d.o.o.</item>
      <item>ALMA KLEPAC, Drage Gervaisa 4, 10000 Zagreb</item>
    </derivirana_varijabla>
  </DomainObject.Predmet.OstaliListFormatedWithAdress>
  <DomainObject.Predmet.OstaliListFormatedWithAdressOIB>
    <izvorni_sadrzaj>
      <item>ERVIN POREDOŠ, OIB 98372804844, Kastelčeva 5, 8000 Novo Mesto punomoćnik sudionika u postupku TRIMO GRAĐENJE d.o.o.</item>
      <item>ALMA KLEPAC, OIB 20525854329, Drage Gervaisa 4, 10000 Zagreb</item>
    </izvorni_sadrzaj>
    <derivirana_varijabla naziv="DomainObject.Predmet.OstaliListFormatedWithAdressOIB_1">
      <item>ERVIN POREDOŠ, OIB 98372804844, Kastelčeva 5, 8000 Novo Mesto punomoćnik sudionika u postupku TRIMO GRAĐENJE d.o.o.</item>
      <item>ALMA KLEPAC, OIB 20525854329, Drage Gervaisa 4, 10000 Zagreb</item>
    </derivirana_varijabla>
  </DomainObject.Predmet.OstaliListFormatedWithAdressOIB>
  <DomainObject.Predmet.OstaliListNazivFormated>
    <izvorni_sadrzaj>
      <item>ERVIN POREDOŠ</item>
      <item>ALMA KLEPAC</item>
    </izvorni_sadrzaj>
    <derivirana_varijabla naziv="DomainObject.Predmet.OstaliListNazivFormated_1">
      <item>ERVIN POREDOŠ</item>
      <item>ALMA KLEPAC</item>
    </derivirana_varijabla>
  </DomainObject.Predmet.OstaliListNazivFormated>
  <DomainObject.Predmet.OstaliListNazivFormatedOIB>
    <izvorni_sadrzaj>
      <item>ERVIN POREDOŠ, OIB 98372804844</item>
      <item>ALMA KLEPAC, OIB 20525854329</item>
    </izvorni_sadrzaj>
    <derivirana_varijabla naziv="DomainObject.Predmet.OstaliListNazivFormatedOIB_1">
      <item>ERVIN POREDOŠ, OIB 98372804844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Samil Puškar</izvorni_sadrzaj>
    <derivirana_varijabla naziv="DomainObject.Predmet.StrankaIDrugi_1">Samil Puškar</derivirana_varijabla>
  </DomainObject.Predmet.StrankaIDrugi>
  <DomainObject.Predmet.ProtustrankaIDrugi>
    <izvorni_sadrzaj>TRIMO GRAĐENJE d.o.o.</izvorni_sadrzaj>
    <derivirana_varijabla naziv="DomainObject.Predmet.ProtustrankaIDrugi_1">TRIMO GRAĐENJE d.o.o.</derivirana_varijabla>
  </DomainObject.Predmet.ProtustrankaIDrugi>
  <DomainObject.Predmet.StrankaIDrugiAdressOIB>
    <izvorni_sadrzaj>Samil Puškar, OIB 12960372180, Šumski Put 28, 10000 Zagreb</izvorni_sadrzaj>
    <derivirana_varijabla naziv="DomainObject.Predmet.StrankaIDrugiAdressOIB_1">Samil Puškar, OIB 12960372180, Šumski Put 28, 10000 Zagreb</derivirana_varijabla>
  </DomainObject.Predmet.StrankaIDrugiAdressOIB>
  <DomainObject.Predmet.ProtustrankaIDrugiAdressOIB>
    <izvorni_sadrzaj>TRIMO GRAĐENJE d.o.o., OIB 77000223347, Cebini/bb, Zagreb</izvorni_sadrzaj>
    <derivirana_varijabla naziv="DomainObject.Predmet.ProtustrankaIDrugiAdressOIB_1">TRIMO GRAĐENJE d.o.o., OIB 77000223347, Cebini/bb,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2015.</izvorni_sadrzaj>
    <derivirana_varijabla naziv="DomainObject.Predmet.OdlukaRjesenje.DatumDonosenjaOdluke_1">6. listopada 2015.</derivirana_varijabla>
  </DomainObject.Predmet.OdlukaRjesenje.DatumDonosenjaOdluke>
  <DomainObject.Predmet.OdlukaRjesenje.DatumPravomocnosti>
    <izvorni_sadrzaj>23. listopada 2015.</izvorni_sadrzaj>
    <derivirana_varijabla naziv="DomainObject.Predmet.OdlukaRjesenje.DatumPravomocnosti_1">23. listopada 2015.</derivirana_varijabla>
  </DomainObject.Predmet.OdlukaRjesenje.DatumPravomocnosti>
  <DomainObject.Predmet.OdlukaRjesenje.Oznaka>
    <izvorni_sadrzaj>St-271/2015-18</izvorni_sadrzaj>
    <derivirana_varijabla naziv="DomainObject.Predmet.OdlukaRjesenje.Oznaka_1">St-271/2015-18</derivirana_varijabla>
  </DomainObject.Predmet.OdlukaRjesenje.Oznaka>
  <DomainObject.Predmet.SudioniciListNaziv>
    <izvorni_sadrzaj>
      <item>Samil Puškar</item>
      <item>TRIMO GRAĐENJE d.o.o.</item>
      <item>ERVIN POREDOŠ</item>
      <item>ALMA KLEPAC</item>
    </izvorni_sadrzaj>
    <derivirana_varijabla naziv="DomainObject.Predmet.SudioniciListNaziv_1">
      <item>Samil Puškar</item>
      <item>TRIMO GRAĐENJE d.o.o.</item>
      <item>ERVIN POREDOŠ</item>
      <item>ALMA KLEPAC</item>
    </derivirana_varijabla>
  </DomainObject.Predmet.SudioniciListNaziv>
  <DomainObject.Predmet.SudioniciListAdressOIB>
    <izvorni_sadrzaj>
      <item>Samil Puškar, OIB 12960372180, Šumski Put 28,10000 Zagreb</item>
      <item>TRIMO GRAĐENJE d.o.o., OIB 77000223347, Cebini/bb,Zagreb</item>
      <item>ERVIN POREDOŠ, OIB 98372804844, Kastelčeva 5,8000 Novo Mesto</item>
      <item>ALMA KLEPAC, OIB 20525854329, Drage Gervaisa 4,10000 Zagreb</item>
    </izvorni_sadrzaj>
    <derivirana_varijabla naziv="DomainObject.Predmet.SudioniciListAdressOIB_1">
      <item>Samil Puškar, OIB 12960372180, Šumski Put 28,10000 Zagreb</item>
      <item>TRIMO GRAĐENJE d.o.o., OIB 77000223347, Cebini/bb,Zagreb</item>
      <item>ERVIN POREDOŠ, OIB 98372804844, Kastelčeva 5,8000 Novo Mesto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12960372180</item>
      <item>, OIB 77000223347</item>
      <item>, OIB 98372804844</item>
      <item>, OIB 20525854329</item>
    </izvorni_sadrzaj>
    <derivirana_varijabla naziv="DomainObject.Predmet.SudioniciListNazivOIB_1">
      <item>, OIB 12960372180</item>
      <item>, OIB 77000223347</item>
      <item>, OIB 98372804844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447</properties:Words>
  <properties:Characters>2603</properties:Characters>
  <properties:Lines>75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2017-05-05T08:58:00Z</dcterms:created>
  <dc:creator>ADMINIBM</dc:creator>
  <cp:lastModifiedBy>Lucija Butigan</cp:lastModifiedBy>
  <cp:lastPrinted>2017-04-26T19:42:00Z</cp:lastPrinted>
  <dcterms:modified xmlns:xsi="http://www.w3.org/2001/XMLSchema-instance" xsi:type="dcterms:W3CDTF">2017-05-05T09:00:00Z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St-271/2015-24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