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cb66" w14:paraId="e25cb66" w:rsidRDefault="009B7802" w:rsidR="009B7802">
      <w:pPr>
        <w15:collapsed w:val="false"/>
      </w:pPr>
      <w:bookmarkStart w:name="_GoBack" w:id="0"/>
      <w:bookmarkEnd w:id="0"/>
    </w:p>
    <w:tbl>
      <w:tblPr>
        <w:tblW w:type="dxa" w:w="9101"/>
        <w:tblLook w:val="04A0" w:noVBand="1" w:noHBand="0" w:lastColumn="0" w:firstColumn="1" w:lastRow="0" w:firstRow="1"/>
      </w:tblPr>
      <w:tblGrid>
        <w:gridCol w:w="491"/>
        <w:gridCol w:w="5095"/>
        <w:gridCol w:w="1046"/>
        <w:gridCol w:w="2469"/>
      </w:tblGrid>
      <w:tr w:rsidTr="009B7802" w:rsidR="009B7802" w:rsidRPr="009B7802">
        <w:trPr>
          <w:trHeight w:val="301"/>
        </w:trPr>
        <w:tc>
          <w:tcPr>
            <w:tcW w:type="dxa" w:w="55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EM DVA d.o.o. - u stečaju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1"/>
        </w:trPr>
        <w:tc>
          <w:tcPr>
            <w:tcW w:type="dxa" w:w="55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Zagreb, Zelenka 5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1"/>
        </w:trPr>
        <w:tc>
          <w:tcPr>
            <w:tcW w:type="dxa" w:w="55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OIB: 76185012581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1"/>
        </w:trPr>
        <w:tc>
          <w:tcPr>
            <w:tcW w:type="dxa" w:w="4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TRGOVAČKI SUD U ZAGREBU</w:t>
            </w:r>
          </w:p>
        </w:tc>
      </w:tr>
      <w:tr w:rsidTr="009B7802" w:rsidR="009B7802" w:rsidRPr="009B7802">
        <w:trPr>
          <w:trHeight w:val="301"/>
        </w:trPr>
        <w:tc>
          <w:tcPr>
            <w:tcW w:type="dxa" w:w="4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 posl. Br: 48. St-6028/16</w:t>
            </w:r>
          </w:p>
        </w:tc>
      </w:tr>
      <w:tr w:rsidTr="009B7802" w:rsidR="009B7802" w:rsidRPr="009B7802">
        <w:trPr>
          <w:trHeight w:val="301"/>
        </w:trPr>
        <w:tc>
          <w:tcPr>
            <w:tcW w:type="dxa" w:w="4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5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sutkinja Vesna Sremac Šoštar</w:t>
            </w:r>
          </w:p>
        </w:tc>
      </w:tr>
      <w:tr w:rsidTr="009B7802" w:rsidR="009B7802" w:rsidRPr="009B7802">
        <w:trPr>
          <w:trHeight w:val="301"/>
        </w:trPr>
        <w:tc>
          <w:tcPr>
            <w:tcW w:type="dxa" w:w="55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Stečajni upravitelj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1"/>
        </w:trPr>
        <w:tc>
          <w:tcPr>
            <w:tcW w:type="dxa" w:w="55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Nikola Krvavica, dipl. oec.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1"/>
        </w:trPr>
        <w:tc>
          <w:tcPr>
            <w:tcW w:type="dxa" w:w="55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Sveti Ivan Zelina, Vinogradska 15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1"/>
        </w:trPr>
        <w:tc>
          <w:tcPr>
            <w:tcW w:type="dxa" w:w="4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1"/>
        </w:trPr>
        <w:tc>
          <w:tcPr>
            <w:tcW w:type="dxa" w:w="558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Zagreb. 23.kolovoza 2018.. godine </w:t>
            </w: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1"/>
        </w:trPr>
        <w:tc>
          <w:tcPr>
            <w:tcW w:type="dxa" w:w="4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1"/>
        </w:trPr>
        <w:tc>
          <w:tcPr>
            <w:tcW w:type="dxa" w:w="91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POPIS PREDMETA STEČAJNE MASE</w:t>
            </w:r>
          </w:p>
        </w:tc>
      </w:tr>
      <w:tr w:rsidTr="009B7802" w:rsidR="009B7802" w:rsidRPr="009B7802">
        <w:trPr>
          <w:trHeight w:val="301"/>
        </w:trPr>
        <w:tc>
          <w:tcPr>
            <w:tcW w:type="dxa" w:w="91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članak 221. Stečajnog zakona</w:t>
            </w:r>
          </w:p>
        </w:tc>
      </w:tr>
      <w:tr w:rsidTr="009B7802" w:rsidR="009B7802" w:rsidRPr="009B7802">
        <w:trPr>
          <w:trHeight w:val="316"/>
        </w:trPr>
        <w:tc>
          <w:tcPr>
            <w:tcW w:type="dxa" w:w="4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50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0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Količina</w:t>
            </w:r>
          </w:p>
        </w:tc>
        <w:tc>
          <w:tcPr>
            <w:tcW w:type="dxa" w:w="24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Vrijednost u HRK</w:t>
            </w:r>
          </w:p>
        </w:tc>
      </w:tr>
      <w:tr w:rsidTr="009B7802" w:rsidR="009B7802" w:rsidRPr="009B7802">
        <w:trPr>
          <w:trHeight w:val="862"/>
        </w:trPr>
        <w:tc>
          <w:tcPr>
            <w:tcW w:type="dxa" w:w="49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5095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M1, marka OPEL 1.7 D, godina proizvodnje 2000, broj šasije WOLOSBF25Y3030718, reg. oznaka ZG9979 DI, datum odjave 5.5.2011. godine.</w:t>
            </w:r>
          </w:p>
        </w:tc>
        <w:tc>
          <w:tcPr>
            <w:tcW w:type="dxa" w:w="10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12.000,00</w:t>
            </w:r>
          </w:p>
        </w:tc>
      </w:tr>
      <w:tr w:rsidTr="009B7802" w:rsidR="009B7802" w:rsidRPr="009B7802">
        <w:trPr>
          <w:trHeight w:val="1108"/>
        </w:trPr>
        <w:tc>
          <w:tcPr>
            <w:tcW w:type="dxa" w:w="49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50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TERETNI AUTOMOBIL, marka MERCEDES L 608 D, godina proizvodnje 1984, broj šasije 31030210637332, reg. oznaka Zg4651A, datum odjave 9.7.2012. god.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8.000,00</w:t>
            </w:r>
          </w:p>
        </w:tc>
      </w:tr>
      <w:tr w:rsidTr="009B7802" w:rsidR="009B7802" w:rsidRPr="009B7802">
        <w:trPr>
          <w:trHeight w:val="718"/>
        </w:trPr>
        <w:tc>
          <w:tcPr>
            <w:tcW w:type="dxa" w:w="49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50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L3, marka PIAGGIO 250, godina proizvodnje 2005, broj šasije:ZAPM2850001001783, reg. oznaka ZG9021BE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8.500,00</w:t>
            </w:r>
          </w:p>
        </w:tc>
      </w:tr>
      <w:tr w:rsidTr="009B7802" w:rsidR="009B7802" w:rsidRPr="009B7802">
        <w:trPr>
          <w:trHeight w:val="1208"/>
        </w:trPr>
        <w:tc>
          <w:tcPr>
            <w:tcW w:type="dxa" w:w="49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50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OSOBNI AUTOMOBIL, marka MERCEDES CDI CLASSIC, godina proizvodnje 2000., broj šasije: WDB2030041A089285, reg. oznaka ZG666U, datum odjave 6.5.2011.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5.000,00</w:t>
            </w:r>
          </w:p>
        </w:tc>
      </w:tr>
      <w:tr w:rsidTr="009B7802" w:rsidR="009B7802" w:rsidRPr="009B7802">
        <w:trPr>
          <w:trHeight w:val="1208"/>
        </w:trPr>
        <w:tc>
          <w:tcPr>
            <w:tcW w:type="dxa" w:w="49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50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N1, marka MERCEDES 4x2 SPRINTER, godina proizvodnje 1998., broj šasije: WDB9044231P776976, reg. oznaka ZG9789AS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60.000,00</w:t>
            </w:r>
          </w:p>
        </w:tc>
      </w:tr>
      <w:tr w:rsidTr="009B7802" w:rsidR="009B7802" w:rsidRPr="009B7802">
        <w:trPr>
          <w:trHeight w:val="1208"/>
        </w:trPr>
        <w:tc>
          <w:tcPr>
            <w:tcW w:type="dxa" w:w="49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50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OSOBNI AUTOMOBIL, marka MERCEDES CDI SPRINTER, godina proizvodnje 2000., broj šasije: WDB9026711R112830, reg. oznaka ZG5893AN, datum odjave 30.6.2013.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55.000,00</w:t>
            </w:r>
          </w:p>
        </w:tc>
      </w:tr>
      <w:tr w:rsidTr="009B7802" w:rsidR="009B7802" w:rsidRPr="009B7802">
        <w:trPr>
          <w:trHeight w:val="905"/>
        </w:trPr>
        <w:tc>
          <w:tcPr>
            <w:tcW w:type="dxa" w:w="49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50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Priključno vozilo  O2, marka SARIS P-30, godina proizvodnje 1996. broj šasije: XLG00PL30A0195449, reg. oznaka ZG8576GL</w:t>
            </w:r>
          </w:p>
        </w:tc>
        <w:tc>
          <w:tcPr>
            <w:tcW w:type="dxa" w:w="10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2.500,00</w:t>
            </w:r>
          </w:p>
        </w:tc>
      </w:tr>
      <w:tr w:rsidTr="009B7802" w:rsidR="009B7802" w:rsidRPr="009B7802">
        <w:trPr>
          <w:trHeight w:val="416"/>
        </w:trPr>
        <w:tc>
          <w:tcPr>
            <w:tcW w:type="dxa" w:w="4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5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151.000,00</w:t>
            </w:r>
          </w:p>
        </w:tc>
      </w:tr>
      <w:tr w:rsidTr="009B7802" w:rsidR="009B7802" w:rsidRPr="009B7802">
        <w:trPr>
          <w:trHeight w:val="301"/>
        </w:trPr>
        <w:tc>
          <w:tcPr>
            <w:tcW w:type="dxa" w:w="4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Stečajni upravitelj:</w:t>
            </w:r>
          </w:p>
        </w:tc>
      </w:tr>
      <w:tr w:rsidTr="009B7802" w:rsidR="009B7802" w:rsidRPr="009B7802">
        <w:trPr>
          <w:trHeight w:val="301"/>
        </w:trPr>
        <w:tc>
          <w:tcPr>
            <w:tcW w:type="dxa" w:w="4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50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0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Nikola Krvavica</w:t>
            </w:r>
          </w:p>
        </w:tc>
      </w:tr>
    </w:tbl>
    <w:p w:rsidRDefault="009B7802" w:rsidR="009B7802"/>
    <w:p w:rsidRDefault="009B7802" w:rsidR="009B7802"/>
    <w:tbl>
      <w:tblPr>
        <w:tblW w:type="dxa" w:w="10060"/>
        <w:tblLook w:val="04A0" w:noVBand="1" w:noHBand="0" w:lastColumn="0" w:firstColumn="1" w:lastRow="0" w:firstRow="1"/>
      </w:tblPr>
      <w:tblGrid>
        <w:gridCol w:w="2800"/>
        <w:gridCol w:w="2720"/>
        <w:gridCol w:w="3580"/>
        <w:gridCol w:w="960"/>
      </w:tblGrid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EM DVA d.o.o. - u stečaju</w:t>
            </w: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Zagreb, Zelenka 5</w:t>
            </w: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OIB: 76185012581</w:t>
            </w: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TRGOVAČKI SUD U ZAGREBU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 posl. Br:. 48. St-6028/16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sutkinja Vesna Sreamac Šoštar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Stečajni upravitelj</w:t>
            </w: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Nikola Krvavica, dipl. oec.</w:t>
            </w: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55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Sveti Ivan Zelina, Vinogradska 15</w:t>
            </w: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55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Zagreb, 23. kolovoz 2018. godine </w:t>
            </w: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100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POPIS IMOVINE I OBVEZA</w:t>
            </w:r>
          </w:p>
        </w:tc>
      </w:tr>
      <w:tr w:rsidTr="009B7802" w:rsidR="009B7802" w:rsidRPr="009B7802">
        <w:trPr>
          <w:trHeight w:val="315"/>
        </w:trPr>
        <w:tc>
          <w:tcPr>
            <w:tcW w:type="dxa" w:w="1006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članak 223. Stečajnog zakona</w:t>
            </w:r>
          </w:p>
        </w:tc>
      </w:tr>
      <w:tr w:rsidTr="009B7802" w:rsidR="009B7802" w:rsidRPr="009B7802">
        <w:trPr>
          <w:trHeight w:val="30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IMOVINA STEČAJNOG DUŽNIKA </w:t>
            </w:r>
          </w:p>
        </w:tc>
        <w:tc>
          <w:tcPr>
            <w:tcW w:type="dxa" w:w="3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u kunama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1. Nekretnine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2. Pokretnine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151.000,00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3. Potraživanja-prava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UKUPNO IMOVINA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151.000,00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OBVEZE STEČAJNOG DUŽNIKA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u kunama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1. Dospjeli nepodmireni troškovi od otvaranja stečajnog postupka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3.360,00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2. Predračun troškova stečajnog postupka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9.170,00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3. Priznato 1 viši isplatni red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15.791,64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4. Priznato 2. viši isplatni red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159.856,86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5. Neprijavljene tražbine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UKUPNO OBVEZE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188.178,50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NEPODMIRENI DIO OBVEZA STEČAJNOG DUŽNIKA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0,00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55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UKUPNA IMOVINA - UKUPNE OBVEZE</w:t>
            </w:r>
          </w:p>
        </w:tc>
        <w:tc>
          <w:tcPr>
            <w:tcW w:type="dxa" w:w="3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-37.178,50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Stečajni upravitelj: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Nikola Krvavica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28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9B7802" w:rsidR="009B7802"/>
    <w:p w:rsidRDefault="009B7802" w:rsidR="009B7802"/>
    <w:tbl>
      <w:tblPr>
        <w:tblW w:type="dxa" w:w="9780"/>
        <w:tblLook w:val="04A0" w:noVBand="1" w:noHBand="0" w:lastColumn="0" w:firstColumn="1" w:lastRow="0" w:firstRow="1"/>
      </w:tblPr>
      <w:tblGrid>
        <w:gridCol w:w="830"/>
        <w:gridCol w:w="2140"/>
        <w:gridCol w:w="1536"/>
        <w:gridCol w:w="1480"/>
        <w:gridCol w:w="1580"/>
        <w:gridCol w:w="2420"/>
      </w:tblGrid>
      <w:tr w:rsidTr="009B7802" w:rsidR="009B7802" w:rsidRPr="009B7802">
        <w:trPr>
          <w:trHeight w:val="315"/>
        </w:trPr>
        <w:tc>
          <w:tcPr>
            <w:tcW w:type="dxa" w:w="43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EM DVA d.o.o.  -  u stečaju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Zagreb, Zelenka 5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OIB: 76185012581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Stečajni upravitelj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TRGOVAČKI SUD U ZAGREBU</w:t>
            </w:r>
          </w:p>
        </w:tc>
      </w:tr>
      <w:tr w:rsidTr="009B7802" w:rsidR="009B7802" w:rsidRPr="009B7802">
        <w:trPr>
          <w:trHeight w:val="315"/>
        </w:trPr>
        <w:tc>
          <w:tcPr>
            <w:tcW w:type="dxa" w:w="2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Nikola Krvavica, dipl. oec.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 posl. Br: 48. St-6028/16</w:t>
            </w:r>
          </w:p>
        </w:tc>
      </w:tr>
      <w:tr w:rsidTr="009B7802" w:rsidR="009B7802" w:rsidRPr="009B7802">
        <w:trPr>
          <w:trHeight w:val="315"/>
        </w:trPr>
        <w:tc>
          <w:tcPr>
            <w:tcW w:type="dxa" w:w="43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Sveti Ivan Zelina, Vinogradska 15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4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sutkinja Vesna Sremac Šoštar</w:t>
            </w:r>
          </w:p>
        </w:tc>
      </w:tr>
      <w:tr w:rsidTr="009B7802" w:rsidR="009B7802" w:rsidRPr="009B7802">
        <w:trPr>
          <w:trHeight w:val="315"/>
        </w:trPr>
        <w:tc>
          <w:tcPr>
            <w:tcW w:type="dxa" w:w="2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978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POPIS VJEROVNIKA</w:t>
            </w:r>
          </w:p>
        </w:tc>
      </w:tr>
      <w:tr w:rsidTr="009B7802" w:rsidR="009B7802" w:rsidRPr="009B7802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7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             Članak 222. Stečajnog zakona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94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1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 tražbine (kn)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Pravni osnov</w:t>
            </w:r>
          </w:p>
        </w:tc>
      </w:tr>
      <w:tr w:rsidTr="009B7802" w:rsidR="009B7802" w:rsidRPr="009B7802">
        <w:trPr>
          <w:trHeight w:val="94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MINISTARSTVO FINANCIJA</w:t>
            </w:r>
          </w:p>
        </w:tc>
        <w:tc>
          <w:tcPr>
            <w:tcW w:type="dxa" w:w="1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savska cesta 41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15.791,64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Obračunske prijave</w:t>
            </w:r>
          </w:p>
        </w:tc>
      </w:tr>
      <w:tr w:rsidTr="009B7802" w:rsidR="009B7802" w:rsidRPr="009B7802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15"/>
        </w:trPr>
        <w:tc>
          <w:tcPr>
            <w:tcW w:type="dxa" w:w="27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II VIŠI ISPLATNI RED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94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1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 tražbine (kn)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Pravni osnov</w:t>
            </w:r>
          </w:p>
        </w:tc>
      </w:tr>
      <w:tr w:rsidTr="009B7802" w:rsidR="009B7802" w:rsidRPr="009B7802">
        <w:trPr>
          <w:trHeight w:val="300"/>
        </w:trPr>
        <w:tc>
          <w:tcPr>
            <w:tcW w:type="dxa" w:w="64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MINISTARSTVO FINANCIJA</w:t>
            </w:r>
          </w:p>
        </w:tc>
        <w:tc>
          <w:tcPr>
            <w:tcW w:type="dxa" w:w="151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savska cesta 41</w:t>
            </w:r>
          </w:p>
        </w:tc>
        <w:tc>
          <w:tcPr>
            <w:tcW w:type="dxa" w:w="15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138.104,36</w:t>
            </w:r>
          </w:p>
        </w:tc>
        <w:tc>
          <w:tcPr>
            <w:tcW w:type="dxa" w:w="24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Obračunske prijave</w:t>
            </w:r>
          </w:p>
        </w:tc>
      </w:tr>
      <w:tr w:rsidTr="009B7802" w:rsidR="009B7802" w:rsidRPr="009B7802">
        <w:trPr>
          <w:trHeight w:val="390"/>
        </w:trPr>
        <w:tc>
          <w:tcPr>
            <w:tcW w:type="dxa" w:w="64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51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4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B7802" w:rsidR="009B7802" w:rsidRPr="009B7802">
        <w:trPr>
          <w:trHeight w:val="390"/>
        </w:trPr>
        <w:tc>
          <w:tcPr>
            <w:tcW w:type="dxa" w:w="64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51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4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B7802" w:rsidR="009B7802" w:rsidRPr="009B7802">
        <w:trPr>
          <w:trHeight w:val="390"/>
        </w:trPr>
        <w:tc>
          <w:tcPr>
            <w:tcW w:type="dxa" w:w="64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51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4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9B7802" w:rsidR="009B7802" w:rsidRPr="009B7802">
        <w:trPr>
          <w:trHeight w:val="1050"/>
        </w:trPr>
        <w:tc>
          <w:tcPr>
            <w:tcW w:type="dxa" w:w="64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21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ZAGREBAČKI HOLDING d.o.o.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Ul. Grada Vukovara 41, Zagreb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5.490,31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Izvodi iz posl. knjiga</w:t>
            </w:r>
          </w:p>
        </w:tc>
      </w:tr>
      <w:tr w:rsidTr="009B7802" w:rsidR="009B7802" w:rsidRPr="009B7802">
        <w:trPr>
          <w:trHeight w:val="300"/>
        </w:trPr>
        <w:tc>
          <w:tcPr>
            <w:tcW w:type="dxa" w:w="278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5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143.594,67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Tr="009B7802" w:rsidR="009B7802" w:rsidRPr="009B7802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978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9B7802" w:rsidP="009B7802" w:rsid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9B7802" w:rsidP="009B7802" w:rsid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9B7802" w:rsidP="009B7802" w:rsid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9B7802" w:rsidP="009B7802" w:rsid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9B7802" w:rsidP="009B7802" w:rsid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615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71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VJEROVNICI S PRAVOM ODVOJENOG NAMIRENJA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</w:p>
        </w:tc>
      </w:tr>
      <w:tr w:rsidTr="009B7802" w:rsidR="009B7802" w:rsidRPr="009B7802">
        <w:trPr>
          <w:trHeight w:val="1350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Redni broj </w:t>
            </w:r>
          </w:p>
        </w:tc>
        <w:tc>
          <w:tcPr>
            <w:tcW w:type="dxa" w:w="21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/  tvrtka ili naziv razlučnog vjerovnika</w:t>
            </w:r>
          </w:p>
        </w:tc>
        <w:tc>
          <w:tcPr>
            <w:tcW w:type="dxa" w:w="151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OIB razlučnog vjerovnika 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/ sjedište razlučnog vjerovnika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Javna knjiga u koju je razlučno pravo upisano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tražbine osigurane razlučnim pravom</w:t>
            </w:r>
          </w:p>
        </w:tc>
      </w:tr>
      <w:tr w:rsidTr="009B7802" w:rsidR="009B7802" w:rsidRPr="009B7802">
        <w:trPr>
          <w:trHeight w:val="1470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ministarstvo financija, Porezna uprava, Područni ured Zagreb</w:t>
            </w:r>
          </w:p>
        </w:tc>
        <w:tc>
          <w:tcPr>
            <w:tcW w:type="dxa" w:w="1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Službena evidencija MUP-a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B780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138.104,36</w:t>
            </w:r>
          </w:p>
        </w:tc>
      </w:tr>
      <w:tr w:rsidTr="009B7802" w:rsidR="009B7802" w:rsidRPr="009B7802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B7802" w:rsidR="009B7802" w:rsidRPr="009B7802">
        <w:trPr>
          <w:trHeight w:val="300"/>
        </w:trPr>
        <w:tc>
          <w:tcPr>
            <w:tcW w:type="dxa" w:w="978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U Zagrebu, 23. kolovoza 2018.g.                                                                Stečajni upravitelj:</w:t>
            </w:r>
          </w:p>
        </w:tc>
      </w:tr>
      <w:tr w:rsidTr="009B7802" w:rsidR="009B7802" w:rsidRPr="009B7802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9B7802">
              <w:rPr>
                <w:rFonts w:cs="Calibri" w:eastAsia="Times New Roman" w:hAnsi="Calibri" w:ascii="Calibri"/>
                <w:color w:val="000000"/>
                <w:lang w:eastAsia="hr-HR"/>
              </w:rPr>
              <w:t>Nikola Krvavica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B7802" w:rsidP="009B7802" w:rsidR="009B7802" w:rsidRPr="009B7802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9B7802" w:rsidR="009B7802"/>
    <w:sectPr w:rsidR="009B780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802"/>
    <w:rsid w:val="009B7802"/>
    <w:rsid w:val="00DE016F"/>
    <w:rsid w:val="00F5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0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50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9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1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42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4</properties:Pages>
  <properties:Words>501</properties:Words>
  <properties:Characters>3066</properties:Characters>
  <properties:Lines>467</properties:Lines>
  <properties:Paragraphs>149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2018-08-24T09:32:00Z</dcterms:created>
  <dc:creator>Korisnik</dc:creator>
  <dc:description/>
  <cp:keywords/>
  <cp:lastModifiedBy>Matea Bizjak</cp:lastModifiedBy>
  <dcterms:modified xmlns:xsi="http://www.w3.org/2001/XMLSchema-instance" xsi:type="dcterms:W3CDTF">2018-08-24T12:30:00Z</dcterms:modified>
  <cp:revision>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St-6028/2016-33 / Podnesak - Popis predmeta stečajne mase (-ISPITNO ROČIŠTE - 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