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ccd9a" w14:paraId="b3ccd9a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                     </w:t>
      </w:r>
      <w:r w:rsidR="00C37769">
        <w:rPr>
          <w:rFonts w:hAnsi="Times New Roman" w:ascii="Times New Roman"/>
        </w:rPr>
        <w:t>48. St-</w:t>
      </w:r>
      <w:r w:rsidR="00FE7909">
        <w:rPr>
          <w:rFonts w:hAnsi="Times New Roman" w:ascii="Times New Roman"/>
        </w:rPr>
        <w:t>3367</w:t>
      </w:r>
      <w:r w:rsidRPr="008F27CC">
        <w:rPr>
          <w:rFonts w:hAnsi="Times New Roman" w:ascii="Times New Roman"/>
        </w:rPr>
        <w:t>/16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7B0C7F" w:rsidP="007F2409" w:rsidR="003A572A" w:rsidRPr="008F27CC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51708E" w:rsidP="0048728D" w:rsidR="0048728D" w:rsidRPr="008F27C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="005174C2" w:rsidRPr="005174C2">
        <w:rPr>
          <w:rFonts w:hAnsi="Times New Roman" w:ascii="Times New Roman"/>
        </w:rPr>
        <w:t xml:space="preserve">Trgovački sud u Zagrebu, po sucu toga suda Vesni Sremac Šoštar, kao stečajnom sucu, po prijedlogu FINA-e, RC Zagreb, Podružnica Zagreb, Trg svibanjskih žrtava 1995. 1.,  radi provođenja stečajnog postupka nad dužnikom </w:t>
      </w:r>
      <w:r w:rsidR="00FE7909" w:rsidRPr="00FE7909">
        <w:rPr>
          <w:rFonts w:hAnsi="Times New Roman" w:ascii="Times New Roman"/>
        </w:rPr>
        <w:t>BIG MAMA j.d.o.o. za usluge i proizvodnju, iz Zagreba, Posavje 2, OIB: 00159809311, MBS: 080857025</w:t>
      </w:r>
      <w:r w:rsidR="00F40BFF"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FE7909">
        <w:rPr>
          <w:rFonts w:hAnsi="Times New Roman" w:ascii="Times New Roman"/>
        </w:rPr>
        <w:t>13</w:t>
      </w:r>
      <w:r w:rsidR="00257943">
        <w:rPr>
          <w:rFonts w:hAnsi="Times New Roman" w:ascii="Times New Roman"/>
        </w:rPr>
        <w:t>. studenog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51708E" w:rsidP="005174C2" w:rsidR="0051708E" w:rsidRPr="0051708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</w:t>
      </w:r>
      <w:r w:rsidR="003E3355">
        <w:rPr>
          <w:rFonts w:hAnsi="Times New Roman" w:ascii="Times New Roman"/>
        </w:rPr>
        <w:t>S</w:t>
      </w:r>
      <w:r w:rsidRPr="0051708E">
        <w:rPr>
          <w:rFonts w:hAnsi="Times New Roman" w:ascii="Times New Roman"/>
        </w:rPr>
        <w:t xml:space="preserve">tečajnom upravitelju </w:t>
      </w:r>
      <w:r w:rsidR="00A32FF9">
        <w:rPr>
          <w:rFonts w:hAnsi="Times New Roman" w:ascii="Times New Roman"/>
        </w:rPr>
        <w:t>RENATO</w:t>
      </w:r>
      <w:r w:rsidR="00FE7909" w:rsidRPr="00FE7909">
        <w:rPr>
          <w:rFonts w:hAnsi="Times New Roman" w:ascii="Times New Roman"/>
        </w:rPr>
        <w:t xml:space="preserve"> SABLJIĆ iz  Zagreba, Zden</w:t>
      </w:r>
      <w:r w:rsidR="00FE7909">
        <w:rPr>
          <w:rFonts w:hAnsi="Times New Roman" w:ascii="Times New Roman"/>
        </w:rPr>
        <w:t>ački zavoj 14, OIB: 74644810692</w:t>
      </w:r>
      <w:r w:rsidR="00257943" w:rsidRPr="00257943">
        <w:rPr>
          <w:rFonts w:hAnsi="Times New Roman" w:ascii="Times New Roman"/>
        </w:rPr>
        <w:t xml:space="preserve"> </w:t>
      </w:r>
      <w:r w:rsidRPr="0051708E">
        <w:rPr>
          <w:rFonts w:hAnsi="Times New Roman" w:ascii="Times New Roman"/>
        </w:rPr>
        <w:t>određuje se nagrada za poslove obavljene u prethodnom stečajnom postupku u iznosu od 3.000,00 kn bruto iz Fonda za pokriće troškova stečajnog postupka.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</w:t>
      </w:r>
      <w:r w:rsidRPr="0051708E">
        <w:rPr>
          <w:rFonts w:hAnsi="Times New Roman" w:ascii="Times New Roman"/>
        </w:rPr>
        <w:t>Obrazloženje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            </w:t>
      </w:r>
      <w:r w:rsidRPr="0051708E">
        <w:rPr>
          <w:rFonts w:hAnsi="Times New Roman" w:ascii="Times New Roman"/>
        </w:rPr>
        <w:t xml:space="preserve">Rješenjem </w:t>
      </w:r>
      <w:r>
        <w:rPr>
          <w:rFonts w:hAnsi="Times New Roman" w:ascii="Times New Roman"/>
        </w:rPr>
        <w:t>o</w:t>
      </w:r>
      <w:r w:rsidR="003E3355">
        <w:rPr>
          <w:rFonts w:hAnsi="Times New Roman" w:ascii="Times New Roman"/>
        </w:rPr>
        <w:t>vog suda, posl.br. gornji, od 07</w:t>
      </w:r>
      <w:r w:rsidRPr="0051708E">
        <w:rPr>
          <w:rFonts w:hAnsi="Times New Roman" w:ascii="Times New Roman"/>
        </w:rPr>
        <w:t xml:space="preserve">. veljače 2017., pokrenut je postupak radi utvrđivanja uvjeta za otvaranje stečajnog postupka (prethodni postupak) nad dužnikom </w:t>
      </w:r>
      <w:r w:rsidR="003E3355" w:rsidRPr="003E3355">
        <w:rPr>
          <w:rFonts w:hAnsi="Times New Roman" w:ascii="Times New Roman"/>
        </w:rPr>
        <w:t>BIG MAMA j.d.o.o. za usluge i proizvodnju, iz Zagreba, Posavje 2, OIB: 00159809311, MBS: 080857025</w:t>
      </w:r>
      <w:r w:rsidRPr="0051708E">
        <w:rPr>
          <w:rFonts w:hAnsi="Times New Roman" w:ascii="Times New Roman"/>
        </w:rPr>
        <w:t>.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ab/>
        <w:t xml:space="preserve">     Nadalje, rješen</w:t>
      </w:r>
      <w:r>
        <w:rPr>
          <w:rFonts w:hAnsi="Times New Roman" w:ascii="Times New Roman"/>
        </w:rPr>
        <w:t>j</w:t>
      </w:r>
      <w:r w:rsidR="003E3355">
        <w:rPr>
          <w:rFonts w:hAnsi="Times New Roman" w:ascii="Times New Roman"/>
        </w:rPr>
        <w:t>em ovog suda, broj gornji, od 28</w:t>
      </w:r>
      <w:r w:rsidRPr="0051708E">
        <w:rPr>
          <w:rFonts w:hAnsi="Times New Roman" w:ascii="Times New Roman"/>
        </w:rPr>
        <w:t xml:space="preserve">. </w:t>
      </w:r>
      <w:r w:rsidR="003E3355">
        <w:rPr>
          <w:rFonts w:hAnsi="Times New Roman" w:ascii="Times New Roman"/>
        </w:rPr>
        <w:t>veljače</w:t>
      </w:r>
      <w:r w:rsidRPr="0051708E">
        <w:rPr>
          <w:rFonts w:hAnsi="Times New Roman" w:ascii="Times New Roman"/>
        </w:rPr>
        <w:t xml:space="preserve"> 2017. imenovan je privremeni stečajni upravitelj , koji je, na poziv suda, dostavio izvješće o tome mogu li se imovinom dužnika namiriti troškovi postupka.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ab/>
        <w:t xml:space="preserve">     Temeljem odredbe članka 94. SZ-a (NN71/15), stečajni upravitelj ima pravo na nagradu za svoj rad i naknadu stvarnih troškova.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 xml:space="preserve">                 Nagradu stečajnom upravitelju rješenjem određuje sud prema uredbi kojom Vlada Republike Hrvatske utvrđuje kriterije i način obračuna i plaćanja nagrade stečajnim upraviteljima.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 xml:space="preserve">                 Naknadu troškova rješenjem određuje sud na temelju pisanoga, obrazloženoga i dokumentiranoga izvješća stečajnoga upravitelja, a prema Uredbi o kriterijima i načinu obračuna i plaćanja nagrada stečajnim upraviteljima (NN 105/15) i to čl.4. i 15. Uredbe.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ab/>
        <w:t xml:space="preserve">      Privremenom stečajnom upravitelju dosuđena je, na temelju njegovog pisanog, obrazloženog i dokumentiranog izvješća, koje prileži spisu, jednokratna nagrada u iznosu od 3.000,00 kn bruto za postupak ispitivanja uvjeta za otvaranje stečajnog postupka temeljem prijedloga FINA-e, pribavu dokumentacije od nadležnih tijela, uvid u knjige i poslovnu dokumentaciju dužnika, utvrđenje imovine i njene vrijednosti te obveza stečajnog dužnika, </w:t>
      </w:r>
      <w:r w:rsidRPr="0051708E">
        <w:rPr>
          <w:rFonts w:hAnsi="Times New Roman" w:ascii="Times New Roman"/>
        </w:rPr>
        <w:lastRenderedPageBreak/>
        <w:t>analizu poslovanja, kao i za izradu Izvješća radi rasprave o uvjetima za otvaranje stečajnog postupka.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 xml:space="preserve">  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U Zagrebu</w:t>
      </w:r>
      <w:r w:rsidR="003E3486">
        <w:rPr>
          <w:rFonts w:hAnsi="Times New Roman" w:ascii="Times New Roman"/>
        </w:rPr>
        <w:t xml:space="preserve">, </w:t>
      </w:r>
      <w:r w:rsidR="00FE7909">
        <w:rPr>
          <w:rFonts w:hAnsi="Times New Roman" w:ascii="Times New Roman"/>
        </w:rPr>
        <w:t>13</w:t>
      </w:r>
      <w:r w:rsidR="0073250A">
        <w:rPr>
          <w:rFonts w:hAnsi="Times New Roman" w:ascii="Times New Roman"/>
        </w:rPr>
        <w:t>. studenog 2017.</w:t>
      </w:r>
      <w:r w:rsidRPr="0051708E">
        <w:rPr>
          <w:rFonts w:hAnsi="Times New Roman" w:ascii="Times New Roman"/>
        </w:rPr>
        <w:t xml:space="preserve">.g.    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</w:p>
    <w:p w:rsidRDefault="0051708E" w:rsidP="00070833" w:rsidR="0051708E" w:rsidRPr="0051708E">
      <w:pPr>
        <w:jc w:val="right"/>
        <w:rPr>
          <w:rFonts w:hAnsi="Times New Roman" w:ascii="Times New Roman"/>
        </w:rPr>
      </w:pP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  <w:t xml:space="preserve">      Stečajni sudac:</w:t>
      </w:r>
    </w:p>
    <w:p w:rsidRDefault="0051708E" w:rsidP="00E53D3D" w:rsidR="00070833" w:rsidRPr="00070833">
      <w:pPr>
        <w:pStyle w:val="Uvuenotijeloteksta"/>
        <w:ind w:firstLine="141" w:left="1983"/>
        <w:jc w:val="right"/>
      </w:pPr>
      <w:r w:rsidRPr="0051708E">
        <w:tab/>
      </w:r>
      <w:r w:rsidRPr="0051708E">
        <w:tab/>
      </w:r>
      <w:r w:rsidRPr="0051708E">
        <w:tab/>
      </w:r>
      <w:r w:rsidRPr="0051708E">
        <w:tab/>
      </w:r>
      <w:r w:rsidRPr="00070833">
        <w:t>Vesna Sremac Šoštar</w:t>
      </w:r>
      <w:r w:rsidR="00070833" w:rsidRPr="00070833">
        <w:t>,v.r.</w:t>
      </w:r>
    </w:p>
    <w:p w:rsidRDefault="00070833" w:rsidP="00D338FD" w:rsidR="00070833" w:rsidRPr="00070833">
      <w:pPr>
        <w:pStyle w:val="Uvuenotijeloteksta"/>
        <w:ind w:firstLine="141" w:left="1983"/>
        <w:jc w:val="right"/>
      </w:pPr>
      <w:r w:rsidRPr="00070833">
        <w:t>Za točnost otpravka</w:t>
      </w:r>
    </w:p>
    <w:p w:rsidRDefault="00070833" w:rsidP="00070833" w:rsidR="0051708E" w:rsidRPr="00070833">
      <w:pPr>
        <w:jc w:val="right"/>
        <w:rPr>
          <w:rFonts w:hAnsi="Times New Roman" w:ascii="Times New Roman"/>
        </w:rPr>
      </w:pPr>
      <w:r w:rsidRPr="00070833">
        <w:rPr>
          <w:rFonts w:hAnsi="Times New Roman" w:ascii="Times New Roman"/>
        </w:rPr>
        <w:t>Matea Bizjak</w:t>
      </w:r>
    </w:p>
    <w:p w:rsidRDefault="0051708E" w:rsidP="0051708E" w:rsidR="0051708E">
      <w:pPr>
        <w:jc w:val="both"/>
        <w:rPr>
          <w:rFonts w:hAnsi="Times New Roman" w:ascii="Times New Roman"/>
        </w:rPr>
      </w:pPr>
    </w:p>
    <w:p w:rsidRDefault="0051708E" w:rsidP="0051708E" w:rsidR="0051708E">
      <w:pPr>
        <w:jc w:val="both"/>
        <w:rPr>
          <w:rFonts w:hAnsi="Times New Roman" w:ascii="Times New Roman"/>
        </w:rPr>
      </w:pPr>
    </w:p>
    <w:p w:rsidRDefault="0051708E" w:rsidP="0051708E" w:rsidR="0051708E">
      <w:pPr>
        <w:jc w:val="both"/>
        <w:rPr>
          <w:rFonts w:hAnsi="Times New Roman" w:ascii="Times New Roman"/>
        </w:rPr>
      </w:pP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>POUKA O PRAVNOM LIJEKU: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>Protiv ovog rješenja pravo na žalbu imaju stečajni upravitelj, dužnik pojedinac i svaki stečajni vjerovnik ( članak 94 stavak 5, u svezi sa stavcima 2. i 3. SZ-a (NN 71/15))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 xml:space="preserve">Žalba se ulaže putem ovog suda u tri primjerka. 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</w:p>
    <w:p w:rsidRDefault="0051708E" w:rsidP="0051708E" w:rsidR="0051708E" w:rsidRPr="0051708E">
      <w:pPr>
        <w:jc w:val="both"/>
        <w:rPr>
          <w:rFonts w:hAnsi="Times New Roman" w:ascii="Times New Roman"/>
        </w:rPr>
      </w:pP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51708E" w:rsidR="00B670B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</w:t>
      </w:r>
    </w:p>
    <w:p w:rsidRDefault="00630958" w:rsidP="007F0028" w:rsidR="00630958" w:rsidRPr="008F27CC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6A3D35" w:rsidR="00630958" w:rsidRPr="008F27CC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3087" w:rsidR="00043087">
      <w:r>
        <w:separator/>
      </w:r>
    </w:p>
  </w:endnote>
  <w:endnote w:id="0" w:type="continuationSeparator">
    <w:p w:rsidRDefault="00043087" w:rsidR="000430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3087" w:rsidR="00043087">
      <w:r>
        <w:separator/>
      </w:r>
    </w:p>
  </w:footnote>
  <w:footnote w:id="0" w:type="continuationSeparator">
    <w:p w:rsidRDefault="00043087" w:rsidR="000430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450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FE7909">
      <w:rPr>
        <w:rFonts w:hAnsi="Times New Roman" w:ascii="Times New Roman"/>
      </w:rPr>
      <w:t>3367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450D"/>
    <w:rsid w:val="00006651"/>
    <w:rsid w:val="0000736B"/>
    <w:rsid w:val="00034BB1"/>
    <w:rsid w:val="000362EC"/>
    <w:rsid w:val="0004277D"/>
    <w:rsid w:val="00043087"/>
    <w:rsid w:val="000447BA"/>
    <w:rsid w:val="00046A4F"/>
    <w:rsid w:val="00046AF9"/>
    <w:rsid w:val="0006036C"/>
    <w:rsid w:val="00070833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1056B0"/>
    <w:rsid w:val="001115CA"/>
    <w:rsid w:val="001314E4"/>
    <w:rsid w:val="001638A5"/>
    <w:rsid w:val="00175230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635D"/>
    <w:rsid w:val="002236A7"/>
    <w:rsid w:val="00226E8F"/>
    <w:rsid w:val="00231C0F"/>
    <w:rsid w:val="002343E1"/>
    <w:rsid w:val="002458DD"/>
    <w:rsid w:val="00253CD7"/>
    <w:rsid w:val="002558C5"/>
    <w:rsid w:val="002575A9"/>
    <w:rsid w:val="00257943"/>
    <w:rsid w:val="00286107"/>
    <w:rsid w:val="0029593A"/>
    <w:rsid w:val="002A192F"/>
    <w:rsid w:val="002A3EC8"/>
    <w:rsid w:val="002A6D24"/>
    <w:rsid w:val="002E5A49"/>
    <w:rsid w:val="002F043B"/>
    <w:rsid w:val="002F2321"/>
    <w:rsid w:val="0031523D"/>
    <w:rsid w:val="00320B08"/>
    <w:rsid w:val="0032226F"/>
    <w:rsid w:val="003349AD"/>
    <w:rsid w:val="003365D2"/>
    <w:rsid w:val="00344F29"/>
    <w:rsid w:val="00366D26"/>
    <w:rsid w:val="0037654D"/>
    <w:rsid w:val="003811DD"/>
    <w:rsid w:val="003812AA"/>
    <w:rsid w:val="003A572A"/>
    <w:rsid w:val="003D1C43"/>
    <w:rsid w:val="003D2785"/>
    <w:rsid w:val="003E01D6"/>
    <w:rsid w:val="003E3355"/>
    <w:rsid w:val="003E3486"/>
    <w:rsid w:val="003F3EBF"/>
    <w:rsid w:val="003F5409"/>
    <w:rsid w:val="00400CE0"/>
    <w:rsid w:val="00405622"/>
    <w:rsid w:val="00411F09"/>
    <w:rsid w:val="00417564"/>
    <w:rsid w:val="00421CCE"/>
    <w:rsid w:val="004301C7"/>
    <w:rsid w:val="00447E54"/>
    <w:rsid w:val="00464385"/>
    <w:rsid w:val="004661FF"/>
    <w:rsid w:val="00466D65"/>
    <w:rsid w:val="0048728D"/>
    <w:rsid w:val="00491637"/>
    <w:rsid w:val="004B7D02"/>
    <w:rsid w:val="004D38B6"/>
    <w:rsid w:val="00500B0C"/>
    <w:rsid w:val="00503749"/>
    <w:rsid w:val="00513210"/>
    <w:rsid w:val="0051510F"/>
    <w:rsid w:val="0051708E"/>
    <w:rsid w:val="005174C2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30958"/>
    <w:rsid w:val="00637330"/>
    <w:rsid w:val="006375A3"/>
    <w:rsid w:val="006501F2"/>
    <w:rsid w:val="00654207"/>
    <w:rsid w:val="006A3D35"/>
    <w:rsid w:val="006C7F6C"/>
    <w:rsid w:val="006D44CD"/>
    <w:rsid w:val="006E12B0"/>
    <w:rsid w:val="006E1FD3"/>
    <w:rsid w:val="006E4748"/>
    <w:rsid w:val="00705993"/>
    <w:rsid w:val="007077A1"/>
    <w:rsid w:val="0073250A"/>
    <w:rsid w:val="00735736"/>
    <w:rsid w:val="00737A4B"/>
    <w:rsid w:val="007849EC"/>
    <w:rsid w:val="00793CE7"/>
    <w:rsid w:val="00793E1F"/>
    <w:rsid w:val="007B0C7F"/>
    <w:rsid w:val="007C72DF"/>
    <w:rsid w:val="007C7D76"/>
    <w:rsid w:val="007D07A2"/>
    <w:rsid w:val="007D0C17"/>
    <w:rsid w:val="007D1400"/>
    <w:rsid w:val="007D3C43"/>
    <w:rsid w:val="007D7052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30F7"/>
    <w:rsid w:val="00825007"/>
    <w:rsid w:val="00830AD4"/>
    <w:rsid w:val="00835282"/>
    <w:rsid w:val="00861DDE"/>
    <w:rsid w:val="00875EDC"/>
    <w:rsid w:val="008870B9"/>
    <w:rsid w:val="00890661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A209B"/>
    <w:rsid w:val="009B0EAB"/>
    <w:rsid w:val="009B4D5A"/>
    <w:rsid w:val="009C17C9"/>
    <w:rsid w:val="009C1C12"/>
    <w:rsid w:val="009C2E2C"/>
    <w:rsid w:val="009E0F8E"/>
    <w:rsid w:val="00A05200"/>
    <w:rsid w:val="00A16F90"/>
    <w:rsid w:val="00A20210"/>
    <w:rsid w:val="00A262E2"/>
    <w:rsid w:val="00A27C87"/>
    <w:rsid w:val="00A3091F"/>
    <w:rsid w:val="00A32FF9"/>
    <w:rsid w:val="00A42972"/>
    <w:rsid w:val="00A47BCA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27A8F"/>
    <w:rsid w:val="00C3099F"/>
    <w:rsid w:val="00C37769"/>
    <w:rsid w:val="00C41834"/>
    <w:rsid w:val="00C61CA0"/>
    <w:rsid w:val="00C65AF4"/>
    <w:rsid w:val="00C77B87"/>
    <w:rsid w:val="00C92BB5"/>
    <w:rsid w:val="00C942F3"/>
    <w:rsid w:val="00CB732E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03B88"/>
    <w:rsid w:val="00E16F5D"/>
    <w:rsid w:val="00E24EFE"/>
    <w:rsid w:val="00E319FB"/>
    <w:rsid w:val="00E31AFD"/>
    <w:rsid w:val="00E56EAA"/>
    <w:rsid w:val="00E57739"/>
    <w:rsid w:val="00E57A13"/>
    <w:rsid w:val="00E66152"/>
    <w:rsid w:val="00E72FA9"/>
    <w:rsid w:val="00EA5B3D"/>
    <w:rsid w:val="00EB6E7E"/>
    <w:rsid w:val="00EC037B"/>
    <w:rsid w:val="00EC6334"/>
    <w:rsid w:val="00ED5DE4"/>
    <w:rsid w:val="00EE23B8"/>
    <w:rsid w:val="00EF18D0"/>
    <w:rsid w:val="00F0156E"/>
    <w:rsid w:val="00F23363"/>
    <w:rsid w:val="00F24042"/>
    <w:rsid w:val="00F36606"/>
    <w:rsid w:val="00F40BFF"/>
    <w:rsid w:val="00F430C3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E5ED6"/>
    <w:rsid w:val="00FE7909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070833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07083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3367</izvorni_sadrzaj>
    <derivirana_varijabla naziv="DomainObject.Predmet.Broj_1">3367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rujna 2017.</izvorni_sadrzaj>
    <derivirana_varijabla naziv="DomainObject.Predmet.DatumRjesavanja_1">14.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29. rujna 2017.</izvorni_sadrzaj>
    <derivirana_varijabla naziv="DomainObject.Predmet.DatumZatvaranja_1">29. rujna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St-3367/2016</izvorni_sadrzaj>
    <derivirana_varijabla naziv="DomainObject.Predmet.OznakaBroj_1">St-3367/2016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BIG MAMA j.d.o.o. za usluge i proizvodnju zastupanog po punomoćniku LJUBICA KOVAČIĆ</izvorni_sadrzaj>
    <derivirana_varijabla naziv="DomainObject.Predmet.ProtustrankaFormated_1">  BIG MAMA j.d.o.o. za usluge i proizvodnju zastupanog po punomoćniku LJUBICA KOVAČIĆ</derivirana_varijabla>
  </DomainObject.Predmet.ProtustrankaFormated>
  <DomainObject.Predmet.ProtustrankaFormatedOIB>
    <izvorni_sadrzaj>  BIG MAMA j.d.o.o. za usluge i proizvodnju, OIB 00159809311 zastupanog po punomoćniku LJUBICA KOVAČIĆ</izvorni_sadrzaj>
    <derivirana_varijabla naziv="DomainObject.Predmet.ProtustrankaFormatedOIB_1">  BIG MAMA j.d.o.o. za usluge i proizvodnju, OIB 00159809311 zastupanog po punomoćniku LJUBICA KOVAČIĆ</derivirana_varijabla>
  </DomainObject.Predmet.ProtustrankaFormatedOIB>
  <DomainObject.Predmet.ProtustrankaFormatedWithAdress>
    <izvorni_sadrzaj> BIG MAMA j.d.o.o. za usluge i proizvodnju, Posavje 2, 10000 Zagreb zastupanog po punomoćniku LJUBICA KOVAČIĆ</izvorni_sadrzaj>
    <derivirana_varijabla naziv="DomainObject.Predmet.ProtustrankaFormatedWithAdress_1"> BIG MAMA j.d.o.o. za usluge i proizvodnju, Posavje 2, 10000 Zagreb zastupanog po punomoćniku LJUBICA KOVAČIĆ</derivirana_varijabla>
  </DomainObject.Predmet.ProtustrankaFormatedWithAdress>
  <DomainObject.Predmet.ProtustrankaFormatedWithAdressOIB>
    <izvorni_sadrzaj> BIG MAMA j.d.o.o. za usluge i proizvodnju, OIB 00159809311, Posavje 2, 10000 Zagreb zastupanog po punomoćniku LJUBICA KOVAČIĆ</izvorni_sadrzaj>
    <derivirana_varijabla naziv="DomainObject.Predmet.ProtustrankaFormatedWithAdressOIB_1"> BIG MAMA j.d.o.o. za usluge i proizvodnju, OIB 00159809311, Posavje 2, 10000 Zagreb zastupanog po punomoćniku LJUBICA KOVAČIĆ</derivirana_varijabla>
  </DomainObject.Predmet.ProtustrankaFormatedWithAdressOIB>
  <DomainObject.Predmet.ProtustrankaWithAdress>
    <izvorni_sadrzaj>BIG MAMA j.d.o.o. za usluge i proizvodnju Posavje 2, 10000 Zagreb</izvorni_sadrzaj>
    <derivirana_varijabla naziv="DomainObject.Predmet.ProtustrankaWithAdress_1">BIG MAMA j.d.o.o. za usluge i proizvodnju Posavje 2, 10000 Zagreb</derivirana_varijabla>
  </DomainObject.Predmet.ProtustrankaWithAdress>
  <DomainObject.Predmet.ProtustrankaWithAdressOIB>
    <izvorni_sadrzaj>BIG MAMA j.d.o.o. za usluge i proizvodnju, OIB 00159809311, Posavje 2, 10000 Zagreb</izvorni_sadrzaj>
    <derivirana_varijabla naziv="DomainObject.Predmet.ProtustrankaWithAdressOIB_1">BIG MAMA j.d.o.o. za usluge i proizvodnju, OIB 00159809311, Posavje 2, 10000 Zagreb</derivirana_varijabla>
  </DomainObject.Predmet.ProtustrankaWithAdressOIB>
  <DomainObject.Predmet.ProtustrankaNazivFormated>
    <izvorni_sadrzaj>BIG MAMA j.d.o.o. za usluge i proizvodnju</izvorni_sadrzaj>
    <derivirana_varijabla naziv="DomainObject.Predmet.ProtustrankaNazivFormated_1">BIG MAMA j.d.o.o. za usluge i proizvodnju</derivirana_varijabla>
  </DomainObject.Predmet.ProtustrankaNazivFormated>
  <DomainObject.Predmet.ProtustrankaNazivFormatedOIB>
    <izvorni_sadrzaj>BIG MAMA j.d.o.o. za usluge i proizvodnju, OIB 00159809311</izvorni_sadrzaj>
    <derivirana_varijabla naziv="DomainObject.Predmet.ProtustrankaNazivFormatedOIB_1">BIG MAMA j.d.o.o. za usluge i proizvodnju, OIB 00159809311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BIG MAMA j.d.o.o. za usluge i proizvodnju zastupanog po punomoćniku LJUBICA KOVAČIĆ</item>
    </izvorni_sadrzaj>
    <derivirana_varijabla naziv="DomainObject.Predmet.ProtuStrankaListFormated_1">
      <item>BIG MAMA j.d.o.o. za usluge i proizvodnju zastupanog po punomoćniku LJUBICA KOVAČIĆ</item>
    </derivirana_varijabla>
  </DomainObject.Predmet.ProtuStrankaListFormated>
  <DomainObject.Predmet.ProtuStrankaListFormatedOIB>
    <izvorni_sadrzaj>
      <item>BIG MAMA j.d.o.o. za usluge i proizvodnju, OIB 00159809311 zastupanog po punomoćniku LJUBICA KOVAČIĆ</item>
    </izvorni_sadrzaj>
    <derivirana_varijabla naziv="DomainObject.Predmet.ProtuStrankaListFormatedOIB_1">
      <item>BIG MAMA j.d.o.o. za usluge i proizvodnju, OIB 00159809311 zastupanog po punomoćniku LJUBICA KOVAČIĆ</item>
    </derivirana_varijabla>
  </DomainObject.Predmet.ProtuStrankaListFormatedOIB>
  <DomainObject.Predmet.ProtuStrankaListFormatedWithAdress>
    <izvorni_sadrzaj>
      <item>BIG MAMA j.d.o.o. za usluge i proizvodnju, Posavje 2, 10000 Zagreb zastupanog po punomoćniku LJUBICA KOVAČIĆ</item>
    </izvorni_sadrzaj>
    <derivirana_varijabla naziv="DomainObject.Predmet.ProtuStrankaListFormatedWithAdress_1">
      <item>BIG MAMA j.d.o.o. za usluge i proizvodnju, Posavje 2, 10000 Zagreb zastupanog po punomoćniku LJUBICA KOVAČIĆ</item>
    </derivirana_varijabla>
  </DomainObject.Predmet.ProtuStrankaListFormatedWithAdress>
  <DomainObject.Predmet.ProtuStrankaListFormatedWithAdressOIB>
    <izvorni_sadrzaj>
      <item>BIG MAMA j.d.o.o. za usluge i proizvodnju, OIB 00159809311, Posavje 2, 10000 Zagreb zastupanog po punomoćniku LJUBICA KOVAČIĆ</item>
    </izvorni_sadrzaj>
    <derivirana_varijabla naziv="DomainObject.Predmet.ProtuStrankaListFormatedWithAdressOIB_1">
      <item>BIG MAMA j.d.o.o. za usluge i proizvodnju, OIB 00159809311, Posavje 2, 10000 Zagreb zastupanog po punomoćniku LJUBICA KOVAČIĆ</item>
    </derivirana_varijabla>
  </DomainObject.Predmet.ProtuStrankaListFormatedWithAdressOIB>
  <DomainObject.Predmet.ProtuStrankaListNazivFormated>
    <izvorni_sadrzaj>
      <item>BIG MAMA j.d.o.o. za usluge i proizvodnju</item>
    </izvorni_sadrzaj>
    <derivirana_varijabla naziv="DomainObject.Predmet.ProtuStrankaListNazivFormated_1">
      <item>BIG MAMA j.d.o.o. za usluge i proizvodnju</item>
    </derivirana_varijabla>
  </DomainObject.Predmet.ProtuStrankaListNazivFormated>
  <DomainObject.Predmet.ProtuStrankaListNazivFormatedOIB>
    <izvorni_sadrzaj>
      <item>BIG MAMA j.d.o.o. za usluge i proizvodnju, OIB 00159809311</item>
    </izvorni_sadrzaj>
    <derivirana_varijabla naziv="DomainObject.Predmet.ProtuStrankaListNazivFormatedOIB_1">
      <item>BIG MAMA j.d.o.o. za usluge i proizvodnju, OIB 00159809311</item>
    </derivirana_varijabla>
  </DomainObject.Predmet.ProtuStrankaListNazivFormatedOIB>
  <DomainObject.Predmet.OstaliListFormated>
    <izvorni_sadrzaj>
      <item>LJUBICA KOVAČIĆ punomoćnik sudionika u postupku BIG MAMA j.d.o.o. za usluge i proizvodnju</item>
      <item>DRAGUTIN JEŽIĆ</item>
      <item>RH, Ministarstvo pravosuđa</item>
      <item>Županijsko državno odvjetništvo u Zagrebu</item>
      <item>RH, Ministarstvo financija</item>
    </izvorni_sadrzaj>
    <derivirana_varijabla naziv="DomainObject.Predmet.OstaliListFormated_1">
      <item>LJUBICA KOVAČIĆ punomoćnik sudionika u postupku BIG MAMA j.d.o.o. za usluge i proizvodnju</item>
      <item>DRAGUTIN JEŽIĆ</item>
      <item>RH, Ministarstvo pravosuđa</item>
      <item>Županijsko državno odvjetništvo u Zagrebu</item>
      <item>RH, Ministarstvo financija</item>
    </derivirana_varijabla>
  </DomainObject.Predmet.OstaliListFormated>
  <DomainObject.Predmet.OstaliListFormatedOIB>
    <izvorni_sadrzaj>
      <item>LJUBICA KOVAČIĆ, OIB 92491144840 punomoćnik sudionika u postupku BIG MAMA j.d.o.o. za usluge i proizvodnju</item>
      <item>DRAGUTIN JEŽIĆ, OIB 50868688359</item>
      <item>RH, Ministarstvo pravosuđa, OIB 26635293339</item>
      <item>Županijsko državno odvjetništvo u Zagrebu, OIB 16488001145</item>
      <item>RH, Ministarstvo financija, OIB 18683136487</item>
    </izvorni_sadrzaj>
    <derivirana_varijabla naziv="DomainObject.Predmet.OstaliListFormatedOIB_1">
      <item>LJUBICA KOVAČIĆ, OIB 92491144840 punomoćnik sudionika u postupku BIG MAMA j.d.o.o. za usluge i proizvodnju</item>
      <item>DRAGUTIN JEŽIĆ, OIB 50868688359</item>
      <item>RH, Ministarstvo pravosuđa, OIB 26635293339</item>
      <item>Županijsko državno odvjetništvo u Zagrebu, OIB 16488001145</item>
      <item>RH, Ministarstvo financija, OIB 18683136487</item>
    </derivirana_varijabla>
  </DomainObject.Predmet.OstaliListFormatedOIB>
  <DomainObject.Predmet.OstaliListFormatedWithAdress>
    <izvorni_sadrzaj>
      <item>LJUBICA KOVAČIĆ, Posavje 2, 10000 Zagreb punomoćnik sudionika u postupku BIG MAMA j.d.o.o. za usluge i proizvodnju</item>
      <item>DRAGUTIN JEŽIĆ, Česmičkoga 10, 10000 Zagreb</item>
      <item>RH, Ministarstvo pravosuđa, Ul. grada Vukovara 49, 10000 Zagreb</item>
      <item>Županijsko državno odvjetništvo u Zagrebu</item>
      <item>RH, Ministarstvo financija, Av. Dubrovnik 32, 10000 Zagreb</item>
    </izvorni_sadrzaj>
    <derivirana_varijabla naziv="DomainObject.Predmet.OstaliListFormatedWithAdress_1">
      <item>LJUBICA KOVAČIĆ, Posavje 2, 10000 Zagreb punomoćnik sudionika u postupku BIG MAMA j.d.o.o. za usluge i proizvodnju</item>
      <item>DRAGUTIN JEŽIĆ, Česmičkoga 10, 10000 Zagreb</item>
      <item>RH, Ministarstvo pravosuđa, Ul. grada Vukovara 49, 10000 Zagreb</item>
      <item>Županijsko državno odvjetništvo u Zagrebu</item>
      <item>RH, Ministarstvo financija, Av. Dubrovnik 32, 10000 Zagreb</item>
    </derivirana_varijabla>
  </DomainObject.Predmet.OstaliListFormatedWithAdress>
  <DomainObject.Predmet.OstaliListFormatedWithAdressOIB>
    <izvorni_sadrzaj>
      <item>LJUBICA KOVAČIĆ, OIB 92491144840, Posavje 2, 10000 Zagreb punomoćnik sudionika u postupku BIG MAMA j.d.o.o. za usluge i proizvodnju</item>
      <item>DRAGUTIN JEŽIĆ, OIB 50868688359, Česmičkoga 10, 10000 Zagreb</item>
      <item>RH, Ministarstvo pravosuđa, OIB 26635293339, Ul. grada Vukovara 49, 10000 Zagreb</item>
      <item>Županijsko državno odvjetništvo u Zagrebu, OIB 16488001145</item>
      <item>RH, Ministarstvo financija, OIB 18683136487, Av. Dubrovnik 32, 10000 Zagreb</item>
    </izvorni_sadrzaj>
    <derivirana_varijabla naziv="DomainObject.Predmet.OstaliListFormatedWithAdressOIB_1">
      <item>LJUBICA KOVAČIĆ, OIB 92491144840, Posavje 2, 10000 Zagreb punomoćnik sudionika u postupku BIG MAMA j.d.o.o. za usluge i proizvodnju</item>
      <item>DRAGUTIN JEŽIĆ, OIB 50868688359, Česmičkoga 10, 10000 Zagreb</item>
      <item>RH, Ministarstvo pravosuđa, OIB 26635293339, Ul. grada Vukovara 49, 10000 Zagreb</item>
      <item>Županijsko državno odvjetništvo u Zagrebu, OIB 16488001145</item>
      <item>RH, Ministarstvo financija, OIB 18683136487, Av. Dubrovnik 32, 10000 Zagreb</item>
    </derivirana_varijabla>
  </DomainObject.Predmet.OstaliListFormatedWithAdressOIB>
  <DomainObject.Predmet.OstaliListNazivFormated>
    <izvorni_sadrzaj>
      <item>LJUBICA KOVAČIĆ</item>
      <item>DRAGUTIN JEŽIĆ</item>
      <item>RH, Ministarstvo pravosuđa</item>
      <item>Županijsko državno odvjetništvo u Zagrebu</item>
      <item>RH, Ministarstvo financija</item>
    </izvorni_sadrzaj>
    <derivirana_varijabla naziv="DomainObject.Predmet.OstaliListNazivFormated_1">
      <item>LJUBICA KOVAČIĆ</item>
      <item>DRAGUTIN JEŽIĆ</item>
      <item>RH, Ministarstvo pravosuđa</item>
      <item>Županijsko državno odvjetništvo u Zagrebu</item>
      <item>RH, Ministarstvo financija</item>
    </derivirana_varijabla>
  </DomainObject.Predmet.OstaliListNazivFormated>
  <DomainObject.Predmet.OstaliListNazivFormatedOIB>
    <izvorni_sadrzaj>
      <item>LJUBICA KOVAČIĆ, OIB 92491144840</item>
      <item>DRAGUTIN JEŽIĆ, OIB 50868688359</item>
      <item>RH, Ministarstvo pravosuđa, OIB 26635293339</item>
      <item>Županijsko državno odvjetništvo u Zagrebu, OIB 16488001145</item>
      <item>RH, Ministarstvo financija, OIB 18683136487</item>
    </izvorni_sadrzaj>
    <derivirana_varijabla naziv="DomainObject.Predmet.OstaliListNazivFormatedOIB_1">
      <item>LJUBICA KOVAČIĆ, OIB 92491144840</item>
      <item>DRAGUTIN JEŽIĆ, OIB 50868688359</item>
      <item>RH, Ministarstvo pravosuđa, OIB 26635293339</item>
      <item>Županijsko državno odvjetništvo u Zagrebu, OIB 16488001145</item>
      <item>RH,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BIG MAMA j.d.o.o. za usluge i proizvodnju</izvorni_sadrzaj>
    <derivirana_varijabla naziv="DomainObject.Predmet.ProtustrankaIDrugi_1">BIG MAMA j.d.o.o. za usluge i proizvodnju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BIG MAMA j.d.o.o. za usluge i proizvodnju, OIB 00159809311, Posavje 2, 10000 Zagreb</izvorni_sadrzaj>
    <derivirana_varijabla naziv="DomainObject.Predmet.ProtustrankaIDrugiAdressOIB_1">BIG MAMA j.d.o.o. za usluge i proizvodnju, OIB 00159809311, Posavje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lipnja 2017.</izvorni_sadrzaj>
    <derivirana_varijabla naziv="DomainObject.Predmet.OdlukaRjesenje.DatumDonosenjaOdluke_1">13. lipnja 2017.</derivirana_varijabla>
  </DomainObject.Predmet.OdlukaRjesenje.DatumDonosenjaOdluke>
  <DomainObject.Predmet.OdlukaRjesenje.DatumPravomocnosti>
    <izvorni_sadrzaj>3. srpnja 2017.</izvorni_sadrzaj>
    <derivirana_varijabla naziv="DomainObject.Predmet.OdlukaRjesenje.DatumPravomocnosti_1">3. srpnja 2017.</derivirana_varijabla>
  </DomainObject.Predmet.OdlukaRjesenje.DatumPravomocnosti>
  <DomainObject.Predmet.OdlukaRjesenje.Oznaka>
    <izvorni_sadrzaj>St-3367/2016-18</izvorni_sadrzaj>
    <derivirana_varijabla naziv="DomainObject.Predmet.OdlukaRjesenje.Oznaka_1">St-3367/2016-18</derivirana_varijabla>
  </DomainObject.Predmet.OdlukaRjesenje.Oznaka>
  <DomainObject.Predmet.SudioniciListNaziv>
    <izvorni_sadrzaj>
      <item>FINA Regionalni centar Zagreb</item>
      <item>BIG MAMA j.d.o.o. za usluge i proizvodnju</item>
      <item>LJUBICA KOVAČIĆ</item>
      <item>DRAGUTIN JEŽIĆ</item>
      <item>RH, Ministarstvo pravosuđa</item>
      <item>Županijsko državno odvjetništvo u Zagrebu</item>
      <item>RH, Ministarstvo financija</item>
    </izvorni_sadrzaj>
    <derivirana_varijabla naziv="DomainObject.Predmet.SudioniciListNaziv_1">
      <item>FINA Regionalni centar Zagreb</item>
      <item>BIG MAMA j.d.o.o. za usluge i proizvodnju</item>
      <item>LJUBICA KOVAČIĆ</item>
      <item>DRAGUTIN JEŽIĆ</item>
      <item>RH, Ministarstvo pravosuđa</item>
      <item>Županijsko državno odvjetništvo u Zagrebu</item>
      <item>RH, Ministarstvo financija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BIG MAMA j.d.o.o. za usluge i proizvodnju, OIB 00159809311, Posavje 2,10000 Zagreb</item>
      <item>LJUBICA KOVAČIĆ, OIB 92491144840, Posavje 2,10000 Zagreb</item>
      <item>DRAGUTIN JEŽIĆ, OIB 50868688359, Česmičkoga 10,10000 Zagreb</item>
      <item>RH, Ministarstvo pravosuđa, OIB 26635293339, Ul. grada Vukovara 49,10000 Zagreb</item>
      <item>Županijsko državno odvjetništvo u Zagrebu, OIB 16488001145</item>
      <item>RH, Ministarstvo financija, OIB 18683136487, Av. Dubrovnik 32,10000 Zagreb</item>
    </izvorni_sadrzaj>
    <derivirana_varijabla naziv="DomainObject.Predmet.SudioniciListAdressOIB_1">
      <item>FINA Regionalni centar Zagreb, OIB 85821130368, Trg svibanjskih žrtava 1995. br. 1,10000 Zagreb</item>
      <item>BIG MAMA j.d.o.o. za usluge i proizvodnju, OIB 00159809311, Posavje 2,10000 Zagreb</item>
      <item>LJUBICA KOVAČIĆ, OIB 92491144840, Posavje 2,10000 Zagreb</item>
      <item>DRAGUTIN JEŽIĆ, OIB 50868688359, Česmičkoga 10,10000 Zagreb</item>
      <item>RH, Ministarstvo pravosuđa, OIB 26635293339, Ul. grada Vukovara 49,10000 Zagreb</item>
      <item>Županijsko državno odvjetništvo u Zagrebu, OIB 16488001145</item>
      <item>RH, Ministarstvo financija,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00159809311</item>
      <item>, OIB 92491144840</item>
      <item>, OIB 50868688359</item>
      <item>, OIB 26635293339</item>
      <item>, OIB 16488001145</item>
      <item>, OIB 18683136487</item>
    </izvorni_sadrzaj>
    <derivirana_varijabla naziv="DomainObject.Predmet.SudioniciListNazivOIB_1">
      <item>, OIB 85821130368</item>
      <item>, OIB 00159809311</item>
      <item>, OIB 92491144840</item>
      <item>, OIB 50868688359</item>
      <item>, OIB 26635293339</item>
      <item>, OIB 16488001145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FB841F-C3E2-461F-9054-DB3A34FD9F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407</properties:Words>
  <properties:Characters>2264</properties:Characters>
  <properties:Lines>65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2017-11-13T11:26:00Z</dcterms:created>
  <dc:creator>x</dc:creator>
  <cp:lastModifiedBy>Matea Bizjak</cp:lastModifiedBy>
  <cp:lastPrinted>2017-11-13T11:36:00Z</cp:lastPrinted>
  <dcterms:modified xmlns:xsi="http://www.w3.org/2001/XMLSchema-instance" xsi:type="dcterms:W3CDTF">2017-11-13T11:37:00Z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