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d3c9" w14:paraId="32ed3c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61E50">
        <w:rPr>
          <w:rFonts w:hAnsi="Times New Roman" w:ascii="Times New Roman"/>
          <w:szCs w:val="24"/>
        </w:rPr>
        <w:t>5132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161E5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r w:rsidRPr="00161E50">
        <w:rPr>
          <w:rFonts w:hAnsi="Times New Roman" w:ascii="Times New Roman"/>
          <w:szCs w:val="24"/>
        </w:rPr>
        <w:t xml:space="preserve">Butigan, u stečajnom postupku povodom prijedloga predlagatelja FINANCIJSKE AGENCIJE, Regionalni centar Zagreb, podružnica Karlovac, Pavla Vitezovića 1, OIB: 85821130368, za otvaranje stečajnog postupka nad dužnikom  </w:t>
      </w:r>
      <w:r w:rsidR="00161E50" w:rsidRPr="00161E50">
        <w:rPr>
          <w:rFonts w:hAnsi="Times New Roman" w:ascii="Times New Roman"/>
        </w:rPr>
        <w:t>POZDRAV</w:t>
      </w:r>
      <w:r w:rsidR="00161E50" w:rsidRPr="00BD20AB">
        <w:rPr>
          <w:rFonts w:hAnsi="Times New Roman" w:ascii="Times New Roman"/>
        </w:rPr>
        <w:t xml:space="preserve"> SUNCU d.o.o., Zagreb, Ogrizovićeva 1, OIB 87569544276</w:t>
      </w:r>
      <w:r w:rsidRPr="00BD20AB">
        <w:rPr>
          <w:rFonts w:hAnsi="Times New Roman" w:ascii="Times New Roman"/>
          <w:szCs w:val="24"/>
        </w:rPr>
        <w:t xml:space="preserve">, </w:t>
      </w:r>
      <w:r w:rsidR="00254897" w:rsidRPr="00BD20AB">
        <w:rPr>
          <w:rFonts w:hAnsi="Times New Roman" w:ascii="Times New Roman"/>
          <w:szCs w:val="24"/>
        </w:rPr>
        <w:t xml:space="preserve">dana </w:t>
      </w:r>
      <w:r w:rsidR="00BD20AB" w:rsidRPr="00BD20AB">
        <w:rPr>
          <w:rFonts w:hAnsi="Times New Roman" w:ascii="Times New Roman"/>
          <w:szCs w:val="24"/>
        </w:rPr>
        <w:t>17</w:t>
      </w:r>
      <w:r w:rsidR="00254897" w:rsidRPr="00BD20AB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161E50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161E50" w:rsidRPr="00161E50">
        <w:rPr>
          <w:rFonts w:hAnsi="Times New Roman" w:ascii="Times New Roman"/>
        </w:rPr>
        <w:t>POZDRAV SUNCU d.o.o., Zagreb, Ogrizovićeva 1, OIB 87569544276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161E50">
        <w:rPr>
          <w:rFonts w:hAnsi="Times New Roman" w:ascii="Times New Roman"/>
          <w:szCs w:val="24"/>
        </w:rPr>
        <w:t>Renata Horvatin, Našice, Ivana Zajca 8, OIB 45832446829.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161E50" w:rsidRPr="00161E50">
        <w:rPr>
          <w:rFonts w:hAnsi="Times New Roman" w:ascii="Times New Roman"/>
        </w:rPr>
        <w:t>POZDRAV SUNCU d.o.o., Zagreb, Ogrizovićeva 1, OIB 87569544276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161E50">
        <w:rPr>
          <w:rFonts w:hAnsi="Times New Roman" w:ascii="Times New Roman"/>
          <w:szCs w:val="24"/>
        </w:rPr>
        <w:t>21</w:t>
      </w:r>
      <w:r w:rsidR="003E7D64">
        <w:rPr>
          <w:rFonts w:hAnsi="Times New Roman" w:ascii="Times New Roman"/>
          <w:szCs w:val="24"/>
        </w:rPr>
        <w:t>. listopada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161E50">
        <w:rPr>
          <w:rFonts w:hAnsi="Times New Roman" w:ascii="Times New Roman"/>
          <w:color w:themeColor="text1" w:val="000000"/>
          <w:szCs w:val="24"/>
        </w:rPr>
        <w:t xml:space="preserve">12.439,42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>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</w:t>
      </w:r>
      <w:r>
        <w:rPr>
          <w:rFonts w:hAnsi="Times New Roman" w:ascii="Times New Roman"/>
          <w:color w:themeColor="text1" w:val="000000"/>
          <w:szCs w:val="24"/>
        </w:rPr>
        <w:lastRenderedPageBreak/>
        <w:t>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161E50">
        <w:rPr>
          <w:rFonts w:hAnsi="Times New Roman" w:ascii="Times New Roman"/>
          <w:color w:themeColor="text1" w:val="000000"/>
          <w:szCs w:val="24"/>
        </w:rPr>
        <w:t>36-39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>te</w:t>
      </w:r>
      <w:r w:rsidR="00161E50">
        <w:rPr>
          <w:rFonts w:hAnsi="Times New Roman" w:ascii="Times New Roman"/>
          <w:color w:themeColor="text1" w:val="000000"/>
          <w:szCs w:val="24"/>
        </w:rPr>
        <w:t xml:space="preserve"> kod istoga ostao u svom usmenom očitovanju na ročištu radi rasprave o pretpostavkama za otvaranje stečajnog postupka, odnosno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161E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navedenom ročištu,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161E50">
        <w:rPr>
          <w:rFonts w:hAnsi="Times New Roman" w:ascii="Times New Roman"/>
          <w:color w:themeColor="text1" w:val="000000"/>
          <w:szCs w:val="24"/>
        </w:rPr>
        <w:t>nije pristupio, iako je uredno pozvan, a nije sukladno čl. 123 st. 2 SZ-a, dostavio pisano očitovanje za ročište.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D7191">
        <w:rPr>
          <w:rFonts w:hAnsi="Times New Roman" w:ascii="Times New Roman"/>
          <w:szCs w:val="24"/>
        </w:rPr>
        <w:t xml:space="preserve">23. </w:t>
      </w:r>
      <w:r w:rsidR="00161E50">
        <w:rPr>
          <w:rFonts w:hAnsi="Times New Roman" w:ascii="Times New Roman"/>
          <w:szCs w:val="24"/>
        </w:rPr>
        <w:t>ožujka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BD20AB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E335E3" w:rsidR="003A1E3E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D20AB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BD20AB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BD20AB" w:rsidP="004413C7" w:rsidR="00BD20AB" w:rsidRPr="00BD20AB">
      <w:pPr>
        <w:jc w:val="right"/>
        <w:rPr>
          <w:rFonts w:hAnsi="Times New Roman" w:ascii="Times New Roman"/>
          <w:szCs w:val="22"/>
        </w:rPr>
      </w:pPr>
    </w:p>
    <w:p w:rsidRDefault="00BD20AB" w:rsidP="004413C7" w:rsidR="00BD20AB" w:rsidRPr="00BD20AB">
      <w:pPr>
        <w:jc w:val="right"/>
        <w:rPr>
          <w:rFonts w:hAnsi="Times New Roman" w:ascii="Times New Roman"/>
          <w:szCs w:val="22"/>
        </w:rPr>
      </w:pPr>
      <w:r w:rsidRPr="00BD20AB">
        <w:rPr>
          <w:rFonts w:hAnsi="Times New Roman" w:ascii="Times New Roman"/>
          <w:szCs w:val="22"/>
        </w:rPr>
        <w:t>Za točnost otpravka- ovlašteni službenik</w:t>
      </w:r>
    </w:p>
    <w:p w:rsidRDefault="00BD20AB" w:rsidP="004413C7" w:rsidR="00BD20AB" w:rsidRPr="00BD20AB">
      <w:pPr>
        <w:jc w:val="right"/>
        <w:rPr>
          <w:rFonts w:hAnsi="Times New Roman" w:ascii="Times New Roman"/>
          <w:szCs w:val="22"/>
        </w:rPr>
      </w:pPr>
      <w:r w:rsidRPr="00BD20AB">
        <w:rPr>
          <w:rFonts w:hAnsi="Times New Roman" w:ascii="Times New Roman"/>
          <w:szCs w:val="22"/>
        </w:rPr>
        <w:t xml:space="preserve">Višnja Svečak 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sectPr w:rsidSect="00973BFF" w:rsidR="00496D0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192" w:rsidR="00937192">
      <w:r>
        <w:separator/>
      </w:r>
    </w:p>
  </w:endnote>
  <w:endnote w:id="0" w:type="continuationSeparator">
    <w:p w:rsidRDefault="00937192" w:rsidR="00937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192" w:rsidR="00937192">
      <w:r>
        <w:separator/>
      </w:r>
    </w:p>
  </w:footnote>
  <w:footnote w:id="0" w:type="continuationSeparator">
    <w:p w:rsidRDefault="00937192" w:rsidR="00937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D20A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61E50">
      <w:rPr>
        <w:rFonts w:hAnsi="Times New Roman" w:ascii="Times New Roman"/>
        <w:szCs w:val="24"/>
      </w:rPr>
      <w:t>5132/15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1E50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862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192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D20AB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03FEA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0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0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St-5132/2015</izvorni_sadrzaj>
    <derivirana_varijabla naziv="DomainObject.Predmet.OznakaBroj_1">St-5132/2015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POZDRAV SUNCU d.o.o.</izvorni_sadrzaj>
    <derivirana_varijabla naziv="DomainObject.Predmet.ProtustrankaFormated_1">  POZDRAV SUNCU d.o.o.</derivirana_varijabla>
  </DomainObject.Predmet.ProtustrankaFormated>
  <DomainObject.Predmet.ProtustrankaFormatedOIB>
    <izvorni_sadrzaj>  POZDRAV SUNCU d.o.o., OIB 87569544276</izvorni_sadrzaj>
    <derivirana_varijabla naziv="DomainObject.Predmet.ProtustrankaFormatedOIB_1">  POZDRAV SUNCU d.o.o., OIB 87569544276</derivirana_varijabla>
  </DomainObject.Predmet.ProtustrankaFormatedOIB>
  <DomainObject.Predmet.ProtustrankaFormatedWithAdress>
    <izvorni_sadrzaj> POZDRAV SUNCU d.o.o., Ogrizovićeva 1, 10000 Zagreb</izvorni_sadrzaj>
    <derivirana_varijabla naziv="DomainObject.Predmet.ProtustrankaFormatedWithAdress_1"> POZDRAV SUNCU d.o.o., Ogrizovićeva 1, 10000 Zagreb</derivirana_varijabla>
  </DomainObject.Predmet.ProtustrankaFormatedWithAdress>
  <DomainObject.Predmet.ProtustrankaFormatedWithAdressOIB>
    <izvorni_sadrzaj> POZDRAV SUNCU d.o.o., OIB 87569544276, Ogrizovićeva 1, 10000 Zagreb</izvorni_sadrzaj>
    <derivirana_varijabla naziv="DomainObject.Predmet.ProtustrankaFormatedWithAdressOIB_1"> POZDRAV SUNCU d.o.o., OIB 87569544276, Ogrizovićeva 1, 10000 Zagreb</derivirana_varijabla>
  </DomainObject.Predmet.ProtustrankaFormatedWithAdressOIB>
  <DomainObject.Predmet.ProtustrankaWithAdress>
    <izvorni_sadrzaj>POZDRAV SUNCU d.o.o. Ogrizovićeva 1, 10000 Zagreb</izvorni_sadrzaj>
    <derivirana_varijabla naziv="DomainObject.Predmet.ProtustrankaWithAdress_1">POZDRAV SUNCU d.o.o. Ogrizovićeva 1, 10000 Zagreb</derivirana_varijabla>
  </DomainObject.Predmet.ProtustrankaWithAdress>
  <DomainObject.Predmet.ProtustrankaWithAdressOIB>
    <izvorni_sadrzaj>POZDRAV SUNCU d.o.o., OIB 87569544276, Ogrizovićeva 1, 10000 Zagreb</izvorni_sadrzaj>
    <derivirana_varijabla naziv="DomainObject.Predmet.ProtustrankaWithAdressOIB_1">POZDRAV SUNCU d.o.o., OIB 87569544276, Ogrizovićeva 1, 10000 Zagreb</derivirana_varijabla>
  </DomainObject.Predmet.ProtustrankaWithAdressOIB>
  <DomainObject.Predmet.ProtustrankaNazivFormated>
    <izvorni_sadrzaj>POZDRAV SUNCU d.o.o.</izvorni_sadrzaj>
    <derivirana_varijabla naziv="DomainObject.Predmet.ProtustrankaNazivFormated_1">POZDRAV SUNCU d.o.o.</derivirana_varijabla>
  </DomainObject.Predmet.ProtustrankaNazivFormated>
  <DomainObject.Predmet.ProtustrankaNazivFormatedOIB>
    <izvorni_sadrzaj>POZDRAV SUNCU d.o.o., OIB 87569544276</izvorni_sadrzaj>
    <derivirana_varijabla naziv="DomainObject.Predmet.ProtustrankaNazivFormatedOIB_1">POZDRAV SUNCU d.o.o., OIB 87569544276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POZDRAV SUNCU d.o.o.</item>
    </izvorni_sadrzaj>
    <derivirana_varijabla naziv="DomainObject.Predmet.ProtuStrankaListFormated_1">
      <item>POZDRAV SUNCU d.o.o.</item>
    </derivirana_varijabla>
  </DomainObject.Predmet.ProtuStrankaListFormated>
  <DomainObject.Predmet.ProtuStrankaListFormatedOIB>
    <izvorni_sadrzaj>
      <item>POZDRAV SUNCU d.o.o., OIB 87569544276</item>
    </izvorni_sadrzaj>
    <derivirana_varijabla naziv="DomainObject.Predmet.ProtuStrankaListFormatedOIB_1">
      <item>POZDRAV SUNCU d.o.o., OIB 87569544276</item>
    </derivirana_varijabla>
  </DomainObject.Predmet.ProtuStrankaListFormatedOIB>
  <DomainObject.Predmet.ProtuStrankaListFormatedWithAdress>
    <izvorni_sadrzaj>
      <item>POZDRAV SUNCU d.o.o., Ogrizovićeva 1, 10000 Zagreb</item>
    </izvorni_sadrzaj>
    <derivirana_varijabla naziv="DomainObject.Predmet.ProtuStrankaListFormatedWithAdress_1">
      <item>POZDRAV SUNCU d.o.o., Ogrizovićeva 1, 10000 Zagreb</item>
    </derivirana_varijabla>
  </DomainObject.Predmet.ProtuStrankaListFormatedWithAdress>
  <DomainObject.Predmet.ProtuStrankaListFormatedWithAdressOIB>
    <izvorni_sadrzaj>
      <item>POZDRAV SUNCU d.o.o., OIB 87569544276, Ogrizovićeva 1, 10000 Zagreb</item>
    </izvorni_sadrzaj>
    <derivirana_varijabla naziv="DomainObject.Predmet.ProtuStrankaListFormatedWithAdressOIB_1">
      <item>POZDRAV SUNCU d.o.o., OIB 87569544276, Ogrizovićeva 1, 10000 Zagreb</item>
    </derivirana_varijabla>
  </DomainObject.Predmet.ProtuStrankaListFormatedWithAdressOIB>
  <DomainObject.Predmet.ProtuStrankaListNazivFormated>
    <izvorni_sadrzaj>
      <item>POZDRAV SUNCU d.o.o.</item>
    </izvorni_sadrzaj>
    <derivirana_varijabla naziv="DomainObject.Predmet.ProtuStrankaListNazivFormated_1">
      <item>POZDRAV SUNCU d.o.o.</item>
    </derivirana_varijabla>
  </DomainObject.Predmet.ProtuStrankaListNazivFormated>
  <DomainObject.Predmet.ProtuStrankaListNazivFormatedOIB>
    <izvorni_sadrzaj>
      <item>POZDRAV SUNCU d.o.o., OIB 87569544276</item>
    </izvorni_sadrzaj>
    <derivirana_varijabla naziv="DomainObject.Predmet.ProtuStrankaListNazivFormatedOIB_1">
      <item>POZDRAV SUNCU d.o.o., OIB 87569544276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POZDRAV SUNCU d.o.o.</izvorni_sadrzaj>
    <derivirana_varijabla naziv="DomainObject.Predmet.ProtustrankaIDrugi_1">POZDRAV SUNCU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POZDRAV SUNCU d.o.o., OIB 87569544276, Ogrizovićeva 1, 10000 Zagreb</izvorni_sadrzaj>
    <derivirana_varijabla naziv="DomainObject.Predmet.ProtustrankaIDrugiAdressOIB_1">POZDRAV SUNCU d.o.o., OIB 87569544276,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POZDRAV SUNCU d.o.o.</item>
      <item>FINA Regionalni centar Zagreb</item>
      <item>Azgan Qenaj</item>
    </izvorni_sadrzaj>
    <derivirana_varijabla naziv="DomainObject.Predmet.SudioniciListNaziv_1">
      <item>POZDRAV SUNCU d.o.o.</item>
      <item>FINA Regionalni centar Zagreb</item>
      <item>Azgan Qenaj</item>
    </derivirana_varijabla>
  </DomainObject.Predmet.SudioniciListNaziv>
  <DomainObject.Predmet.SudioniciListAdressOIB>
    <izvorni_sadrzaj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izvorni_sadrzaj>
    <derivirana_varijabla naziv="DomainObject.Predmet.SudioniciListAdressOIB_1"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87569544276</item>
      <item>, OIB 85821130368</item>
      <item>, OIB 01718885407</item>
    </izvorni_sadrzaj>
    <derivirana_varijabla naziv="DomainObject.Predmet.SudioniciListNazivOIB_1">
      <item>, OIB 87569544276</item>
      <item>, OIB 85821130368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3462B-152A-4C94-B26A-1FCF40081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4469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2017-10-17T06:36:00Z</dcterms:created>
  <dc:creator>rsticn</dc:creator>
  <cp:lastModifiedBy>Višnja Mihalić</cp:lastModifiedBy>
  <cp:lastPrinted>2017-10-17T06:39:00Z</cp:lastPrinted>
  <dcterms:modified xmlns:xsi="http://www.w3.org/2001/XMLSchema-instance" xsi:type="dcterms:W3CDTF">2017-10-17T06:39:00Z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