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93668" w14:paraId="5E5693C9" w:rsidRDefault="00C03BF4" w:rsidP="00C03BF4" w:rsidR="00C03BF4">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0D86D1A1" w:rsidTr="00C03BF4" w:rsidR="00C03BF4">
        <w:tc>
          <w:tcPr>
            <w:tcW w:type="dxa" w:w="8892"/>
            <w:hideMark/>
          </w:tcPr>
          <w:p w14:textId="77777777" w14:paraId="3A706E2C" w:rsidRDefault="00C03BF4" w:rsidR="00C03BF4">
            <w:pPr>
              <w:pStyle w:val="Naslov2"/>
              <w:ind w:right="-5940" w:left="176"/>
              <w:jc w:val="left"/>
              <w:rPr>
                <w:b w:val="false"/>
                <w:bCs w:val="false"/>
                <w:sz w:val="22"/>
                <w:szCs w:val="22"/>
              </w:rPr>
            </w:pPr>
            <w:r>
              <w:rPr>
                <w:b w:val="false"/>
                <w:bCs w:val="false"/>
                <w:sz w:val="22"/>
                <w:szCs w:val="22"/>
              </w:rPr>
              <w:t>REPUBLIKA HRVATSKA</w:t>
            </w:r>
          </w:p>
          <w:p w14:textId="77777777" w14:paraId="063F53E5" w:rsidRDefault="00C03BF4" w:rsidR="00C03BF4">
            <w:pPr>
              <w:pStyle w:val="Naslov2"/>
              <w:ind w:right="-5940" w:left="176"/>
              <w:jc w:val="left"/>
              <w:rPr>
                <w:b w:val="false"/>
                <w:bCs w:val="false"/>
                <w:sz w:val="22"/>
                <w:szCs w:val="22"/>
              </w:rPr>
            </w:pPr>
            <w:r>
              <w:rPr>
                <w:b w:val="false"/>
                <w:sz w:val="22"/>
                <w:szCs w:val="22"/>
              </w:rPr>
              <w:t>Trgovački sud u Zagrebu</w:t>
            </w:r>
          </w:p>
          <w:p w14:textId="77777777" w14:paraId="46823DBA" w:rsidRDefault="00C03BF4" w:rsidR="00C03BF4">
            <w:pPr>
              <w:pStyle w:val="Naslov2"/>
              <w:ind w:right="-5940" w:left="176"/>
              <w:jc w:val="left"/>
              <w:rPr>
                <w:b w:val="false"/>
                <w:bCs w:val="false"/>
                <w:sz w:val="22"/>
                <w:szCs w:val="22"/>
              </w:rPr>
            </w:pPr>
            <w:r>
              <w:rPr>
                <w:b w:val="false"/>
                <w:sz w:val="22"/>
                <w:szCs w:val="22"/>
              </w:rPr>
              <w:t>Zagreb, Amruševa 2/II</w:t>
            </w:r>
          </w:p>
        </w:tc>
      </w:tr>
    </w:tbl>
    <w:p w14:textId="77777777" w14:paraId="0824C4CA" w:rsidRDefault="00C03BF4" w:rsidP="00C03BF4" w:rsidR="00C03BF4">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St-4563/2015         </w:t>
      </w:r>
    </w:p>
    <w:p w14:textId="77777777" w14:paraId="059E2ED0" w:rsidRDefault="00C03BF4" w:rsidP="00C03BF4" w:rsidR="00C03BF4">
      <w:pPr>
        <w:rPr>
          <w:sz w:val="22"/>
          <w:szCs w:val="22"/>
        </w:rPr>
      </w:pPr>
    </w:p>
    <w:p w14:textId="77777777" w14:paraId="2076823C" w:rsidRDefault="00C03BF4" w:rsidP="00C03BF4" w:rsidR="00C03BF4">
      <w:pPr>
        <w:jc w:val="center"/>
        <w:rPr>
          <w:sz w:val="22"/>
          <w:szCs w:val="22"/>
        </w:rPr>
      </w:pPr>
      <w:r>
        <w:rPr>
          <w:sz w:val="22"/>
          <w:szCs w:val="22"/>
        </w:rPr>
        <w:t>Z A K LJ U Č A K</w:t>
      </w:r>
    </w:p>
    <w:p w14:textId="77777777" w14:paraId="7D6EF2C3" w:rsidRDefault="00C03BF4" w:rsidP="00C03BF4" w:rsidR="00C03BF4">
      <w:pPr>
        <w:jc w:val="center"/>
        <w:rPr>
          <w:sz w:val="22"/>
          <w:szCs w:val="22"/>
        </w:rPr>
      </w:pPr>
    </w:p>
    <w:p w14:textId="77777777" w14:paraId="2464212C" w:rsidRDefault="00C03BF4" w:rsidP="00C03BF4" w:rsidR="00C03BF4">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GRADNJA-PROM JANJEČIĆ d.o.o., Zagreb, Brebernica 32, OIB 20506684028, dana 23. lipnja 2016.g.             </w:t>
      </w:r>
    </w:p>
    <w:p w14:textId="77777777" w14:paraId="305951E7" w:rsidRDefault="00C03BF4" w:rsidP="00C03BF4" w:rsidR="00C03BF4">
      <w:pPr>
        <w:tabs>
          <w:tab w:pos="709" w:val="left"/>
        </w:tabs>
        <w:jc w:val="both"/>
        <w:rPr>
          <w:sz w:val="22"/>
          <w:szCs w:val="22"/>
        </w:rPr>
      </w:pPr>
      <w:r>
        <w:rPr>
          <w:sz w:val="22"/>
          <w:szCs w:val="22"/>
        </w:rPr>
        <w:t xml:space="preserve">                                                                                                                                                                                                                                                                          </w:t>
      </w:r>
    </w:p>
    <w:p w14:textId="77777777" w14:paraId="6DA7D83E" w:rsidRDefault="00C03BF4" w:rsidP="00C03BF4" w:rsidR="00C03BF4">
      <w:pPr>
        <w:jc w:val="center"/>
        <w:rPr>
          <w:sz w:val="22"/>
          <w:szCs w:val="22"/>
        </w:rPr>
      </w:pPr>
      <w:r>
        <w:rPr>
          <w:sz w:val="22"/>
          <w:szCs w:val="22"/>
        </w:rPr>
        <w:t>z a k l j u č i o   j e</w:t>
      </w:r>
    </w:p>
    <w:p w14:textId="77777777" w14:paraId="5B1FADBF" w:rsidRDefault="00C03BF4" w:rsidP="00C03BF4" w:rsidR="00C03BF4">
      <w:pPr>
        <w:jc w:val="center"/>
        <w:rPr>
          <w:b/>
          <w:sz w:val="22"/>
          <w:szCs w:val="22"/>
        </w:rPr>
      </w:pPr>
    </w:p>
    <w:p w14:textId="77777777" w14:paraId="69594F87" w:rsidRDefault="00C03BF4" w:rsidP="00C03BF4" w:rsidR="00C03BF4">
      <w:pPr>
        <w:ind w:firstLine="708"/>
        <w:jc w:val="both"/>
        <w:rPr>
          <w:sz w:val="22"/>
          <w:szCs w:val="22"/>
        </w:rPr>
      </w:pPr>
      <w:r>
        <w:rPr>
          <w:sz w:val="22"/>
          <w:szCs w:val="22"/>
        </w:rPr>
        <w:t>I  Poziva se vjerovnik VB LEASING d.o.o. za leasing, Zagreb, Horvatova 82</w:t>
      </w:r>
      <w:r>
        <w:rPr>
          <w:color w:val="000000"/>
          <w:sz w:val="22"/>
          <w:szCs w:val="22"/>
        </w:rPr>
        <w:t>, OIB 55525619967, u r</w:t>
      </w:r>
      <w:r>
        <w:rPr>
          <w:sz w:val="22"/>
          <w:szCs w:val="22"/>
        </w:rPr>
        <w:t>oku od osam (8) dana od dana primitka ovog zaključka:</w:t>
      </w:r>
    </w:p>
    <w:p w14:textId="77777777" w14:paraId="224CD166" w:rsidRDefault="00C03BF4" w:rsidP="00C03BF4" w:rsidR="00C03BF4">
      <w:pPr>
        <w:jc w:val="both"/>
        <w:rPr>
          <w:sz w:val="22"/>
          <w:szCs w:val="22"/>
        </w:rPr>
      </w:pPr>
    </w:p>
    <w:p w14:textId="77777777" w14:paraId="780A0A59" w:rsidRDefault="00C03BF4" w:rsidP="00C03BF4" w:rsidR="00C03BF4">
      <w:pPr>
        <w:jc w:val="both"/>
        <w:rPr>
          <w:sz w:val="22"/>
          <w:szCs w:val="22"/>
        </w:rPr>
      </w:pPr>
      <w:r>
        <w:rPr>
          <w:sz w:val="22"/>
          <w:szCs w:val="22"/>
        </w:rPr>
        <w:t xml:space="preserve">-uplatiti iznos od 1.000,00 kuna u Fond za namirenje troškova stečajnog postupka na račun IBAN broj: HR9223900011300000460, pozivom na broj 2001-456315.           </w:t>
      </w:r>
    </w:p>
    <w:p w14:textId="77777777" w14:paraId="343BDF6F" w:rsidRDefault="00C03BF4" w:rsidP="00C03BF4" w:rsidR="00C03BF4">
      <w:pPr>
        <w:jc w:val="both"/>
        <w:rPr>
          <w:sz w:val="22"/>
          <w:szCs w:val="22"/>
        </w:rPr>
      </w:pPr>
      <w:r>
        <w:rPr>
          <w:sz w:val="22"/>
          <w:szCs w:val="22"/>
        </w:rPr>
        <w:t xml:space="preserve">-uplatiti dodatni iznos predujma od 5.000,00 kuna za namirenje troškova stečajnog postupka na račun IBAN broj: HR9223900011300000460, pozivom na broj 05-456315.    </w:t>
      </w:r>
    </w:p>
    <w:p w14:textId="77777777" w14:paraId="77F77CC3" w:rsidRDefault="00C03BF4" w:rsidP="00C03BF4" w:rsidR="00C03BF4">
      <w:pPr>
        <w:rPr>
          <w:sz w:val="22"/>
          <w:szCs w:val="22"/>
        </w:rPr>
      </w:pPr>
    </w:p>
    <w:p w14:textId="77777777" w14:paraId="6C7A4411" w:rsidRDefault="00C03BF4" w:rsidP="00C03BF4" w:rsidR="00C03BF4">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29922A5A" w:rsidRDefault="00C03BF4" w:rsidP="00C03BF4" w:rsidR="00C03BF4">
      <w:pPr>
        <w:jc w:val="both"/>
        <w:rPr>
          <w:sz w:val="22"/>
          <w:szCs w:val="22"/>
        </w:rPr>
      </w:pPr>
    </w:p>
    <w:p w14:textId="77777777" w14:paraId="676F8101" w:rsidRDefault="00C03BF4" w:rsidP="00C03BF4" w:rsidR="00C03BF4">
      <w:pPr>
        <w:jc w:val="center"/>
        <w:rPr>
          <w:sz w:val="22"/>
          <w:szCs w:val="22"/>
        </w:rPr>
      </w:pPr>
      <w:r>
        <w:rPr>
          <w:sz w:val="22"/>
          <w:szCs w:val="22"/>
        </w:rPr>
        <w:t>Obrazloženje</w:t>
      </w:r>
    </w:p>
    <w:p w14:textId="77777777" w14:paraId="3BB4FA0D" w:rsidRDefault="00C03BF4" w:rsidP="00C03BF4" w:rsidR="00C03BF4">
      <w:pPr>
        <w:pStyle w:val="Tijeloteksta"/>
        <w:jc w:val="center"/>
        <w:rPr>
          <w:sz w:val="22"/>
          <w:szCs w:val="22"/>
        </w:rPr>
      </w:pPr>
    </w:p>
    <w:p w14:textId="77777777" w14:paraId="28E993C6" w:rsidRDefault="00C03BF4" w:rsidP="00C03BF4" w:rsidR="00C03BF4">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23D6DE9C" w:rsidRDefault="00C03BF4" w:rsidP="00C03BF4" w:rsidR="00C03BF4">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0526CBAF" w:rsidRDefault="00C03BF4" w:rsidP="00C03BF4" w:rsidR="00C03BF4">
      <w:pPr>
        <w:jc w:val="both"/>
        <w:rPr>
          <w:sz w:val="22"/>
          <w:szCs w:val="22"/>
        </w:rPr>
      </w:pPr>
      <w:r>
        <w:rPr>
          <w:sz w:val="22"/>
          <w:szCs w:val="22"/>
        </w:rPr>
        <w:tab/>
        <w:t>Iz podataka dobivenih od HZMO-a utvrđeno je da dužnik nema zaposlenih.</w:t>
      </w:r>
    </w:p>
    <w:p w14:textId="77777777" w14:paraId="3C60B737" w:rsidRDefault="00C03BF4" w:rsidP="00C03BF4" w:rsidR="00C03BF4">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65618D1F" w:rsidRDefault="00C03BF4" w:rsidP="00C03BF4" w:rsidR="00C03BF4">
      <w:pPr>
        <w:tabs>
          <w:tab w:pos="1080" w:val="left"/>
          <w:tab w:pos="5940" w:val="left"/>
        </w:tabs>
        <w:jc w:val="center"/>
        <w:rPr>
          <w:sz w:val="22"/>
          <w:szCs w:val="22"/>
        </w:rPr>
      </w:pPr>
      <w:r>
        <w:rPr>
          <w:sz w:val="22"/>
          <w:szCs w:val="22"/>
        </w:rPr>
        <w:t>-   /   -</w:t>
      </w:r>
    </w:p>
    <w:p w14:textId="77777777" w14:paraId="6A6FDDCA" w:rsidRDefault="00C03BF4" w:rsidP="00C03BF4" w:rsidR="00C03BF4">
      <w:pPr>
        <w:tabs>
          <w:tab w:pos="1080" w:val="left"/>
          <w:tab w:pos="5940" w:val="left"/>
        </w:tabs>
        <w:jc w:val="center"/>
        <w:rPr>
          <w:sz w:val="22"/>
          <w:szCs w:val="22"/>
        </w:rPr>
      </w:pPr>
    </w:p>
    <w:p w14:textId="77777777" w14:paraId="609C6E11" w:rsidRDefault="00C03BF4" w:rsidP="00C03BF4" w:rsidR="00C03BF4">
      <w:pPr>
        <w:tabs>
          <w:tab w:pos="1080" w:val="left"/>
          <w:tab w:pos="5940" w:val="left"/>
        </w:tabs>
        <w:jc w:val="center"/>
        <w:rPr>
          <w:sz w:val="22"/>
          <w:szCs w:val="22"/>
        </w:rPr>
      </w:pPr>
      <w:r>
        <w:rPr>
          <w:sz w:val="22"/>
          <w:szCs w:val="22"/>
        </w:rPr>
        <w:t>-   2   -</w:t>
      </w:r>
    </w:p>
    <w:p w14:textId="77777777" w14:paraId="6C375A4A" w:rsidRDefault="00C03BF4" w:rsidP="00C03BF4" w:rsidR="00C03BF4">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E98D2E2" w:rsidTr="00C03BF4" w:rsidR="00C03BF4">
        <w:tc>
          <w:tcPr>
            <w:tcW w:type="dxa" w:w="2346"/>
          </w:tcPr>
          <w:p w14:textId="77777777" w14:paraId="228FBA1A" w:rsidRDefault="00C03BF4" w:rsidR="00C03BF4">
            <w:pPr>
              <w:tabs>
                <w:tab w:pos="5940" w:val="left"/>
              </w:tabs>
              <w:jc w:val="right"/>
              <w:rPr>
                <w:sz w:val="22"/>
                <w:szCs w:val="22"/>
              </w:rPr>
            </w:pPr>
            <w:r>
              <w:rPr>
                <w:sz w:val="22"/>
                <w:szCs w:val="22"/>
              </w:rPr>
              <w:t xml:space="preserve">42. St-4563/2015       </w:t>
            </w:r>
          </w:p>
          <w:p w14:textId="77777777" w14:paraId="7EE33C9A" w:rsidRDefault="00C03BF4" w:rsidR="00C03BF4">
            <w:pPr>
              <w:tabs>
                <w:tab w:pos="1080" w:val="left"/>
                <w:tab w:pos="5940" w:val="left"/>
              </w:tabs>
              <w:jc w:val="right"/>
              <w:rPr>
                <w:sz w:val="22"/>
                <w:szCs w:val="22"/>
              </w:rPr>
            </w:pPr>
          </w:p>
        </w:tc>
      </w:tr>
    </w:tbl>
    <w:p w14:textId="77777777" w14:paraId="77DF1A5D" w:rsidRDefault="00C03BF4" w:rsidP="00C03BF4" w:rsidR="00C03BF4">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45036223" w:rsidRDefault="00C03BF4" w:rsidP="00C03BF4" w:rsidR="00C03BF4">
      <w:pPr>
        <w:ind w:firstLine="708"/>
        <w:jc w:val="both"/>
        <w:rPr>
          <w:sz w:val="22"/>
          <w:szCs w:val="22"/>
        </w:rPr>
      </w:pPr>
      <w:r>
        <w:rPr>
          <w:sz w:val="22"/>
          <w:szCs w:val="22"/>
        </w:rPr>
        <w:t xml:space="preserve">Zastupnik po zakonu dužnika dostavio je dana 10. veljače 2016.g. javno ovjerovljeni popis imovine dužnika, te naveo da zbog financijske situacije dužnika, odnosno nemogućnosti plaćanja knjigovodstvene usluge i financijske izvještaje FINE nije u stanju sagledati obveze poduzeća. </w:t>
      </w:r>
    </w:p>
    <w:p w14:textId="77777777" w14:paraId="2DD8B866" w:rsidRDefault="00C03BF4" w:rsidP="00C03BF4" w:rsidR="00C03BF4">
      <w:pPr>
        <w:ind w:firstLine="708"/>
        <w:jc w:val="both"/>
        <w:rPr>
          <w:sz w:val="22"/>
          <w:szCs w:val="22"/>
        </w:rPr>
      </w:pPr>
      <w:r>
        <w:rPr>
          <w:sz w:val="22"/>
          <w:szCs w:val="22"/>
        </w:rPr>
        <w:t>Vjerovnik  VB LEASING d.o.o. za leasing, Zagreb, Horvatova 82</w:t>
      </w:r>
      <w:r>
        <w:rPr>
          <w:color w:val="000000"/>
          <w:sz w:val="22"/>
          <w:szCs w:val="22"/>
        </w:rPr>
        <w:t>, OIB 55525619967</w:t>
      </w:r>
      <w:r>
        <w:rPr>
          <w:sz w:val="22"/>
          <w:szCs w:val="22"/>
        </w:rPr>
        <w:t xml:space="preserve"> je podneskom od 18. svibnja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6E26F92B" w:rsidRDefault="00C03BF4" w:rsidP="00C03BF4" w:rsidR="00C03BF4">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6831D7D6" w:rsidRDefault="00C03BF4" w:rsidP="00C03BF4" w:rsidR="00C03BF4">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5B321843" w:rsidRDefault="00C03BF4" w:rsidP="00C03BF4" w:rsidR="00C03BF4">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2BD9B548" w:rsidRDefault="00C03BF4" w:rsidP="00C03BF4" w:rsidR="00C03BF4">
      <w:pPr>
        <w:jc w:val="both"/>
        <w:rPr>
          <w:sz w:val="22"/>
          <w:szCs w:val="22"/>
        </w:rPr>
      </w:pPr>
    </w:p>
    <w:p w14:textId="77777777" w14:paraId="5A0C570F" w:rsidRDefault="00C03BF4" w:rsidP="00C03BF4" w:rsidR="00C03BF4">
      <w:pPr>
        <w:jc w:val="center"/>
        <w:rPr>
          <w:sz w:val="22"/>
          <w:szCs w:val="22"/>
        </w:rPr>
      </w:pPr>
      <w:r>
        <w:rPr>
          <w:sz w:val="22"/>
          <w:szCs w:val="22"/>
        </w:rPr>
        <w:t xml:space="preserve">U Zagrebu, 23. lipnja 2016.g.         </w:t>
      </w:r>
    </w:p>
    <w:p w14:textId="77777777" w14:paraId="2674B45D" w:rsidRDefault="00C03BF4" w:rsidP="00C03BF4" w:rsidR="00C03BF4">
      <w:pPr>
        <w:ind w:left="6372"/>
        <w:jc w:val="both"/>
        <w:rPr>
          <w:sz w:val="22"/>
          <w:szCs w:val="22"/>
        </w:rPr>
      </w:pPr>
      <w:r>
        <w:rPr>
          <w:sz w:val="22"/>
          <w:szCs w:val="22"/>
        </w:rPr>
        <w:t>S U D A C:</w:t>
      </w:r>
    </w:p>
    <w:p w14:textId="77777777" w14:paraId="66382C6C" w:rsidRDefault="00C03BF4" w:rsidP="00C03BF4" w:rsidR="00C03BF4">
      <w:pPr>
        <w:ind w:left="6372"/>
        <w:jc w:val="both"/>
        <w:rPr>
          <w:sz w:val="22"/>
          <w:szCs w:val="22"/>
        </w:rPr>
      </w:pPr>
      <w:r>
        <w:rPr>
          <w:sz w:val="22"/>
          <w:szCs w:val="22"/>
        </w:rPr>
        <w:t>Hrvoje Lukšić,v.r.</w:t>
      </w:r>
    </w:p>
    <w:p w14:textId="77777777" w14:paraId="140D26DE" w:rsidRDefault="00C03BF4" w:rsidP="00C03BF4" w:rsidR="00C03BF4">
      <w:pPr>
        <w:rPr>
          <w:sz w:val="22"/>
          <w:szCs w:val="22"/>
        </w:rPr>
      </w:pPr>
      <w:r>
        <w:rPr>
          <w:sz w:val="22"/>
          <w:szCs w:val="22"/>
        </w:rPr>
        <w:t>POUKA O PRAVNOM LIJEKU:</w:t>
      </w:r>
    </w:p>
    <w:p w14:textId="77777777" w14:paraId="5798E13F" w:rsidRDefault="00C03BF4" w:rsidP="00C03BF4" w:rsidR="00C03BF4">
      <w:pPr>
        <w:rPr>
          <w:sz w:val="22"/>
          <w:szCs w:val="22"/>
        </w:rPr>
      </w:pPr>
      <w:r>
        <w:rPr>
          <w:sz w:val="22"/>
          <w:szCs w:val="22"/>
        </w:rPr>
        <w:t>Protiv ovog zaključka nije dopuštena žalba (čl. 19. st.7. SZ )</w:t>
      </w:r>
      <w:r>
        <w:rPr>
          <w:sz w:val="22"/>
          <w:szCs w:val="22"/>
        </w:rPr>
        <w:tab/>
      </w:r>
    </w:p>
    <w:p w14:textId="77777777" w14:paraId="1F061C7C" w:rsidRDefault="00C03BF4" w:rsidP="00C03BF4" w:rsidR="00C03BF4">
      <w:pPr>
        <w:rPr>
          <w:sz w:val="22"/>
          <w:szCs w:val="22"/>
        </w:rPr>
      </w:pPr>
    </w:p>
    <w:p w14:textId="77777777" w14:paraId="487F786B" w:rsidRDefault="00C03BF4" w:rsidP="00C03BF4" w:rsidR="00C03BF4">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5D3B83A0" w:rsidRDefault="00C03BF4" w:rsidP="00C03BF4" w:rsidR="00C03BF4">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F357A66" w:rsidRDefault="00C03BF4" w:rsidP="00C03BF4" w:rsidR="00C03BF4">
      <w:pPr>
        <w:rPr>
          <w:sz w:val="22"/>
          <w:szCs w:val="22"/>
        </w:rPr>
      </w:pPr>
    </w:p>
    <w:p w14:textId="0EAFDC99" w14:paraId="0EAFDC9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3BF4"/>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C03BF4"/>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03BF4"/>
    <w:rPr>
      <w:color w:val="808080"/>
      <w:bdr w:space="0" w:sz="0" w:color="auto" w:val="none"/>
      <w:shd w:fill="auto" w:color="auto" w:val="clear"/>
    </w:rPr>
  </w:style>
  <w:style w:customStyle="true" w:styleId="eSPISCCParagraphDefaultFont" w:type="character">
    <w:name w:val="eSPIS_CC_Paragraph Default Font"/>
    <w:basedOn w:val="Zadanifontodlomka"/>
    <w:rsid w:val="00C03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3BF4"/>
    <w:rPr>
      <w:bdr w:space="0" w:sz="0" w:color="auto" w:val="none"/>
      <w:shd w:fill="FFFFCC" w:color="auto" w:val="clear"/>
      <w:lang w:val="hr-HR"/>
    </w:rPr>
  </w:style>
  <w:style w:customStyle="true" w:styleId="PozadinaSvijetloCrvena" w:type="character">
    <w:name w:val="Pozadina_SvijetloCrvena"/>
    <w:basedOn w:val="eSPISCCParagraphDefaultFont"/>
    <w:rsid w:val="00C03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3BF4"/>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C03BF4"/>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C03BF4"/>
    <w:rPr>
      <w:rFonts w:hAnsi="Arial Narrow" w:ascii="Arial Narrow"/>
      <w:szCs w:val="20"/>
    </w:rPr>
  </w:style>
  <w:style w:customStyle="true" w:styleId="TijelotekstaChar" w:type="character">
    <w:name w:val="Tijelo teksta Char"/>
    <w:basedOn w:val="Zadanifontodlomka"/>
    <w:link w:val="Tijeloteksta"/>
    <w:semiHidden/>
    <w:rsid w:val="00C03BF4"/>
    <w:rPr>
      <w:rFonts w:cs="Times New Roman" w:eastAsia="Times New Roman" w:hAnsi="Arial Narrow" w:ascii="Arial Narrow"/>
      <w:sz w:val="24"/>
      <w:szCs w:val="20"/>
      <w:lang w:eastAsia="hr-HR"/>
    </w:rPr>
  </w:style>
  <w:style w:styleId="Reetkatablice" w:type="table">
    <w:name w:val="Table Grid"/>
    <w:basedOn w:val="Obinatablica"/>
    <w:rsid w:val="00C03BF4"/>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03B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3BF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C03BF4"/>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03BF4"/>
    <w:rPr>
      <w:color w:val="808080"/>
      <w:bdr w:color="auto" w:space="0" w:sz="0" w:val="none"/>
      <w:shd w:color="auto" w:fill="auto" w:val="clear"/>
    </w:rPr>
  </w:style>
  <w:style w:customStyle="1" w:styleId="eSPISCCParagraphDefaultFont" w:type="character">
    <w:name w:val="eSPIS_CC_Paragraph Default Font"/>
    <w:basedOn w:val="Zadanifontodlomka"/>
    <w:rsid w:val="00C03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3BF4"/>
    <w:rPr>
      <w:bdr w:color="auto" w:space="0" w:sz="0" w:val="none"/>
      <w:shd w:color="auto" w:fill="FFFFCC" w:val="clear"/>
      <w:lang w:val="hr-HR"/>
    </w:rPr>
  </w:style>
  <w:style w:customStyle="1" w:styleId="PozadinaSvijetloCrvena" w:type="character">
    <w:name w:val="Pozadina_SvijetloCrvena"/>
    <w:basedOn w:val="eSPISCCParagraphDefaultFont"/>
    <w:rsid w:val="00C03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3BF4"/>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C03BF4"/>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C03BF4"/>
    <w:rPr>
      <w:rFonts w:ascii="Arial Narrow" w:hAnsi="Arial Narrow"/>
      <w:szCs w:val="20"/>
    </w:rPr>
  </w:style>
  <w:style w:customStyle="1" w:styleId="TijelotekstaChar" w:type="character">
    <w:name w:val="Tijelo teksta Char"/>
    <w:basedOn w:val="Zadanifontodlomka"/>
    <w:link w:val="Tijeloteksta"/>
    <w:semiHidden/>
    <w:rsid w:val="00C03BF4"/>
    <w:rPr>
      <w:rFonts w:ascii="Arial Narrow" w:cs="Times New Roman" w:eastAsia="Times New Roman" w:hAnsi="Arial Narrow"/>
      <w:sz w:val="24"/>
      <w:szCs w:val="20"/>
      <w:lang w:eastAsia="hr-HR"/>
    </w:rPr>
  </w:style>
  <w:style w:styleId="Reetkatablice" w:type="table">
    <w:name w:val="Table Grid"/>
    <w:basedOn w:val="Obinatablica"/>
    <w:rsid w:val="00C03BF4"/>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03BF4"/>
    <w:rPr>
      <w:rFonts w:ascii="Tahoma" w:cs="Tahoma" w:hAnsi="Tahoma"/>
      <w:sz w:val="16"/>
      <w:szCs w:val="16"/>
    </w:rPr>
  </w:style>
  <w:style w:customStyle="1" w:styleId="TekstbaloniaChar" w:type="character">
    <w:name w:val="Tekst balončića Char"/>
    <w:basedOn w:val="Zadanifontodlomka"/>
    <w:link w:val="Tekstbalonia"/>
    <w:uiPriority w:val="99"/>
    <w:semiHidden/>
    <w:rsid w:val="00C03BF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515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4563</izvorni_sadrzaj>
    <derivirana_varijabla naziv="DomainObject.Predmet.Broj_1">4563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St-4563/2015</izvorni_sadrzaj>
    <derivirana_varijabla naziv="DomainObject.Predmet.OznakaBroj_1">St-4563/2015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GRADNJA-PROM JANJEČIĆ d.o.o.</izvorni_sadrzaj>
    <derivirana_varijabla naziv="DomainObject.Predmet.ProtustrankaFormated_1">  GRADNJA-PROM JANJEČIĆ d.o.o.</derivirana_varijabla>
  </DomainObject.Predmet.ProtustrankaFormated>
  <DomainObject.Predmet.ProtustrankaFormatedOIB>
    <izvorni_sadrzaj>  GRADNJA-PROM JANJEČIĆ d.o.o., OIB 20506684028</izvorni_sadrzaj>
    <derivirana_varijabla naziv="DomainObject.Predmet.ProtustrankaFormatedOIB_1">  GRADNJA-PROM JANJEČIĆ d.o.o., OIB 20506684028</derivirana_varijabla>
  </DomainObject.Predmet.ProtustrankaFormatedOIB>
  <DomainObject.Predmet.ProtustrankaFormatedWithAdress>
    <izvorni_sadrzaj> GRADNJA-PROM JANJEČIĆ d.o.o., Brebernica 32, 10000 Zagreb</izvorni_sadrzaj>
    <derivirana_varijabla naziv="DomainObject.Predmet.ProtustrankaFormatedWithAdress_1"> GRADNJA-PROM JANJEČIĆ d.o.o., Brebernica 32, 10000 Zagreb</derivirana_varijabla>
  </DomainObject.Predmet.ProtustrankaFormatedWithAdress>
  <DomainObject.Predmet.ProtustrankaFormatedWithAdressOIB>
    <izvorni_sadrzaj> GRADNJA-PROM JANJEČIĆ d.o.o., OIB 20506684028, Brebernica 32, 10000 Zagreb</izvorni_sadrzaj>
    <derivirana_varijabla naziv="DomainObject.Predmet.ProtustrankaFormatedWithAdressOIB_1"> GRADNJA-PROM JANJEČIĆ d.o.o., OIB 20506684028, Brebernica 32, 10000 Zagreb</derivirana_varijabla>
  </DomainObject.Predmet.ProtustrankaFormatedWithAdressOIB>
  <DomainObject.Predmet.ProtustrankaWithAdress>
    <izvorni_sadrzaj>GRADNJA-PROM JANJEČIĆ d.o.o. Brebernica 32, 10000 Zagreb</izvorni_sadrzaj>
    <derivirana_varijabla naziv="DomainObject.Predmet.ProtustrankaWithAdress_1">GRADNJA-PROM JANJEČIĆ d.o.o. Brebernica 32, 10000 Zagreb</derivirana_varijabla>
  </DomainObject.Predmet.ProtustrankaWithAdress>
  <DomainObject.Predmet.ProtustrankaWithAdressOIB>
    <izvorni_sadrzaj>GRADNJA-PROM JANJEČIĆ d.o.o., OIB 20506684028, Brebernica 32, 10000 Zagreb</izvorni_sadrzaj>
    <derivirana_varijabla naziv="DomainObject.Predmet.ProtustrankaWithAdressOIB_1">GRADNJA-PROM JANJEČIĆ d.o.o., OIB 20506684028, Brebernica 32, 10000 Zagreb</derivirana_varijabla>
  </DomainObject.Predmet.ProtustrankaWithAdressOIB>
  <DomainObject.Predmet.ProtustrankaNazivFormated>
    <izvorni_sadrzaj>GRADNJA-PROM JANJEČIĆ d.o.o.</izvorni_sadrzaj>
    <derivirana_varijabla naziv="DomainObject.Predmet.ProtustrankaNazivFormated_1">GRADNJA-PROM JANJEČIĆ d.o.o.</derivirana_varijabla>
  </DomainObject.Predmet.ProtustrankaNazivFormated>
  <DomainObject.Predmet.ProtustrankaNazivFormatedOIB>
    <izvorni_sadrzaj>GRADNJA-PROM JANJEČIĆ d.o.o., OIB 20506684028</izvorni_sadrzaj>
    <derivirana_varijabla naziv="DomainObject.Predmet.ProtustrankaNazivFormatedOIB_1">GRADNJA-PROM JANJEČIĆ d.o.o., OIB 20506684028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GRADNJA-PROM JANJEČIĆ d.o.o.</item>
    </izvorni_sadrzaj>
    <derivirana_varijabla naziv="DomainObject.Predmet.ProtuStrankaListFormated_1">
      <item>GRADNJA-PROM JANJEČIĆ d.o.o.</item>
    </derivirana_varijabla>
  </DomainObject.Predmet.ProtuStrankaListFormated>
  <DomainObject.Predmet.ProtuStrankaListFormatedOIB>
    <izvorni_sadrzaj>
      <item>GRADNJA-PROM JANJEČIĆ d.o.o., OIB 20506684028</item>
    </izvorni_sadrzaj>
    <derivirana_varijabla naziv="DomainObject.Predmet.ProtuStrankaListFormatedOIB_1">
      <item>GRADNJA-PROM JANJEČIĆ d.o.o., OIB 20506684028</item>
    </derivirana_varijabla>
  </DomainObject.Predmet.ProtuStrankaListFormatedOIB>
  <DomainObject.Predmet.ProtuStrankaListFormatedWithAdress>
    <izvorni_sadrzaj>
      <item>GRADNJA-PROM JANJEČIĆ d.o.o., Brebernica 32, 10000 Zagreb</item>
    </izvorni_sadrzaj>
    <derivirana_varijabla naziv="DomainObject.Predmet.ProtuStrankaListFormatedWithAdress_1">
      <item>GRADNJA-PROM JANJEČIĆ d.o.o., Brebernica 32, 10000 Zagreb</item>
    </derivirana_varijabla>
  </DomainObject.Predmet.ProtuStrankaListFormatedWithAdress>
  <DomainObject.Predmet.ProtuStrankaListFormatedWithAdressOIB>
    <izvorni_sadrzaj>
      <item>GRADNJA-PROM JANJEČIĆ d.o.o., OIB 20506684028, Brebernica 32, 10000 Zagreb</item>
    </izvorni_sadrzaj>
    <derivirana_varijabla naziv="DomainObject.Predmet.ProtuStrankaListFormatedWithAdressOIB_1">
      <item>GRADNJA-PROM JANJEČIĆ d.o.o., OIB 20506684028, Brebernica 32, 10000 Zagreb</item>
    </derivirana_varijabla>
  </DomainObject.Predmet.ProtuStrankaListFormatedWithAdressOIB>
  <DomainObject.Predmet.ProtuStrankaListNazivFormated>
    <izvorni_sadrzaj>
      <item>GRADNJA-PROM JANJEČIĆ d.o.o.</item>
    </izvorni_sadrzaj>
    <derivirana_varijabla naziv="DomainObject.Predmet.ProtuStrankaListNazivFormated_1">
      <item>GRADNJA-PROM JANJEČIĆ d.o.o.</item>
    </derivirana_varijabla>
  </DomainObject.Predmet.ProtuStrankaListNazivFormated>
  <DomainObject.Predmet.ProtuStrankaListNazivFormatedOIB>
    <izvorni_sadrzaj>
      <item>GRADNJA-PROM JANJEČIĆ d.o.o., OIB 20506684028</item>
    </izvorni_sadrzaj>
    <derivirana_varijabla naziv="DomainObject.Predmet.ProtuStrankaListNazivFormatedOIB_1">
      <item>GRADNJA-PROM JANJEČIĆ d.o.o., OIB 20506684028</item>
    </derivirana_varijabla>
  </DomainObject.Predmet.ProtuStrankaListNazivFormatedOIB>
  <DomainObject.Predmet.OstaliListFormated>
    <izvorni_sadrzaj>
      <item>Božo Janječić</item>
      <item>HRVATSKI ZAVOD ZA MIROVINSKO OSIGURANJE</item>
      <item>OD KNEZOVIĆ &amp; Partneri j.t.d.</item>
      <item>VB LEASING d.o.o. za leasing</item>
    </izvorni_sadrzaj>
    <derivirana_varijabla naziv="DomainObject.Predmet.OstaliListFormated_1">
      <item>Božo Janječić</item>
      <item>HRVATSKI ZAVOD ZA MIROVINSKO OSIGURANJE</item>
      <item>OD KNEZOVIĆ &amp; Partneri j.t.d.</item>
      <item>VB LEASING d.o.o. za leasing</item>
    </derivirana_varijabla>
  </DomainObject.Predmet.OstaliListFormated>
  <DomainObject.Predmet.OstaliListFormatedOIB>
    <izvorni_sadrzaj>
      <item>Božo Janječić, OIB 18017423218</item>
      <item>HRVATSKI ZAVOD ZA MIROVINSKO OSIGURANJE, OIB 84397956623</item>
      <item>OD KNEZOVIĆ &amp; Partneri j.t.d., OIB 53392825913</item>
      <item>VB LEASING d.o.o. za leasing, OIB 55525619967</item>
    </izvorni_sadrzaj>
    <derivirana_varijabla naziv="DomainObject.Predmet.OstaliListFormatedOIB_1">
      <item>Božo Janječić, OIB 18017423218</item>
      <item>HRVATSKI ZAVOD ZA MIROVINSKO OSIGURANJE, OIB 84397956623</item>
      <item>OD KNEZOVIĆ &amp; Partneri j.t.d., OIB 53392825913</item>
      <item>VB LEASING d.o.o. za leasing, OIB 55525619967</item>
    </derivirana_varijabla>
  </DomainObject.Predmet.OstaliListFormatedOIB>
  <DomainObject.Predmet.OstaliListFormatedWithAdress>
    <izvorni_sadrzaj>
      <item>Božo Janječić, Brebernička Cesta 32, 10257 Brebernica</item>
      <item>HRVATSKI ZAVOD ZA MIROVINSKO OSIGURANJE, Trpimirova 4, 10000 Zagreb</item>
      <item>OD KNEZOVIĆ &amp; Partneri j.t.d., Radnička cesta 54, 10000 Zagreb</item>
      <item>VB LEASING d.o.o. za leasing, Horvatova 82, 10000 Zagreb</item>
    </izvorni_sadrzaj>
    <derivirana_varijabla naziv="DomainObject.Predmet.OstaliListFormatedWithAdress_1">
      <item>Božo Janječić, Brebernička Cesta 32, 10257 Brebernica</item>
      <item>HRVATSKI ZAVOD ZA MIROVINSKO OSIGURANJE, Trpimirova 4, 10000 Zagreb</item>
      <item>OD KNEZOVIĆ &amp; Partneri j.t.d., Radnička cesta 54, 10000 Zagreb</item>
      <item>VB LEASING d.o.o. za leasing, Horvatova 82, 10000 Zagreb</item>
    </derivirana_varijabla>
  </DomainObject.Predmet.OstaliListFormatedWithAdress>
  <DomainObject.Predmet.OstaliListFormatedWithAdressOIB>
    <izvorni_sadrzaj>
      <item>Božo Janječić, OIB 18017423218, Brebernička Cesta 32, 10257 Brebernica</item>
      <item>HRVATSKI ZAVOD ZA MIROVINSKO OSIGURANJE, OIB 84397956623, Trpimirova 4, 10000 Zagreb</item>
      <item>OD KNEZOVIĆ &amp; Partneri j.t.d., OIB 53392825913, Radnička cesta 54, 10000 Zagreb</item>
      <item>VB LEASING d.o.o. za leasing, OIB 55525619967, Horvatova 82, 10000 Zagreb</item>
    </izvorni_sadrzaj>
    <derivirana_varijabla naziv="DomainObject.Predmet.OstaliListFormatedWithAdressOIB_1">
      <item>Božo Janječić, OIB 18017423218, Brebernička Cesta 32, 10257 Brebernica</item>
      <item>HRVATSKI ZAVOD ZA MIROVINSKO OSIGURANJE, OIB 84397956623, Trpimirova 4, 10000 Zagreb</item>
      <item>OD KNEZOVIĆ &amp; Partneri j.t.d., OIB 53392825913, Radnička cesta 54, 10000 Zagreb</item>
      <item>VB LEASING d.o.o. za leasing, OIB 55525619967, Horvatova 82, 10000 Zagreb</item>
    </derivirana_varijabla>
  </DomainObject.Predmet.OstaliListFormatedWithAdressOIB>
  <DomainObject.Predmet.OstaliListNazivFormated>
    <izvorni_sadrzaj>
      <item>Božo Janječić</item>
      <item>HRVATSKI ZAVOD ZA MIROVINSKO OSIGURANJE</item>
      <item>OD KNEZOVIĆ &amp; Partneri j.t.d.</item>
      <item>VB LEASING d.o.o. za leasing</item>
    </izvorni_sadrzaj>
    <derivirana_varijabla naziv="DomainObject.Predmet.OstaliListNazivFormated_1">
      <item>Božo Janječić</item>
      <item>HRVATSKI ZAVOD ZA MIROVINSKO OSIGURANJE</item>
      <item>OD KNEZOVIĆ &amp; Partneri j.t.d.</item>
      <item>VB LEASING d.o.o. za leasing</item>
    </derivirana_varijabla>
  </DomainObject.Predmet.OstaliListNazivFormated>
  <DomainObject.Predmet.OstaliListNazivFormatedOIB>
    <izvorni_sadrzaj>
      <item>Božo Janječić, OIB 18017423218</item>
      <item>HRVATSKI ZAVOD ZA MIROVINSKO OSIGURANJE, OIB 84397956623</item>
      <item>OD KNEZOVIĆ &amp; Partneri j.t.d., OIB 53392825913</item>
      <item>VB LEASING d.o.o. za leasing, OIB 55525619967</item>
    </izvorni_sadrzaj>
    <derivirana_varijabla naziv="DomainObject.Predmet.OstaliListNazivFormatedOIB_1">
      <item>Božo Janječić, OIB 18017423218</item>
      <item>HRVATSKI ZAVOD ZA MIROVINSKO OSIGURANJE, OIB 84397956623</item>
      <item>OD KNEZOVIĆ &amp; Partneri j.t.d., OIB 53392825913</item>
      <item>VB LEASING d.o.o. za leasing, OIB 55525619967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GRADNJA-PROM JANJEČIĆ d.o.o.</izvorni_sadrzaj>
    <derivirana_varijabla naziv="DomainObject.Predmet.ProtustrankaIDrugi_1">GRADNJA-PROM JANJEČIĆ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GRADNJA-PROM JANJEČIĆ d.o.o., OIB 20506684028, Brebernica 32, 10000 Zagreb</izvorni_sadrzaj>
    <derivirana_varijabla naziv="DomainObject.Predmet.ProtustrankaIDrugiAdressOIB_1">GRADNJA-PROM JANJEČIĆ d.o.o., OIB 20506684028, Brebernica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GRADNJA-PROM JANJEČIĆ d.o.o.</item>
      <item>FINA Regionalni centar Zagreb</item>
      <item>Božo Janječić</item>
      <item>HRVATSKI ZAVOD ZA MIROVINSKO OSIGURANJE</item>
      <item>OD KNEZOVIĆ &amp; Partneri j.t.d.</item>
      <item>VB LEASING d.o.o. za leasing</item>
    </izvorni_sadrzaj>
    <derivirana_varijabla naziv="DomainObject.Predmet.SudioniciListNaziv_1">
      <item>GRADNJA-PROM JANJEČIĆ d.o.o.</item>
      <item>FINA Regionalni centar Zagreb</item>
      <item>Božo Janječić</item>
      <item>HRVATSKI ZAVOD ZA MIROVINSKO OSIGURANJE</item>
      <item>OD KNEZOVIĆ &amp; Partneri j.t.d.</item>
      <item>VB LEASING d.o.o. za leasing</item>
    </derivirana_varijabla>
  </DomainObject.Predmet.SudioniciListNaziv>
  <DomainObject.Predmet.SudioniciListAdressOIB>
    <izvorni_sadrzaj>
      <item>GRADNJA-PROM JANJEČIĆ d.o.o., OIB 20506684028, Brebernica 32,10000 Zagreb</item>
      <item>FINA Regionalni centar Zagreb, OIB 85821130368, Trg svibanjskih žrtava 1995. br.1,10000 Zagreb</item>
      <item>Božo Janječić, OIB 18017423218, Brebernička Cesta 32,10257 Brebernica</item>
      <item>HRVATSKI ZAVOD ZA MIROVINSKO OSIGURANJE, OIB 84397956623, Trpimirova 4,10000 Zagreb</item>
      <item>OD KNEZOVIĆ &amp; Partneri j.t.d., OIB 53392825913, Radnička cesta 54,10000 Zagreb</item>
      <item>VB LEASING d.o.o. za leasing, OIB 55525619967, Horvatova 82,10000 Zagreb</item>
    </izvorni_sadrzaj>
    <derivirana_varijabla naziv="DomainObject.Predmet.SudioniciListAdressOIB_1">
      <item>GRADNJA-PROM JANJEČIĆ d.o.o., OIB 20506684028, Brebernica 32,10000 Zagreb</item>
      <item>FINA Regionalni centar Zagreb, OIB 85821130368, Trg svibanjskih žrtava 1995. br.1,10000 Zagreb</item>
      <item>Božo Janječić, OIB 18017423218, Brebernička Cesta 32,10257 Brebernica</item>
      <item>HRVATSKI ZAVOD ZA MIROVINSKO OSIGURANJE, OIB 84397956623, Trpimirova 4,10000 Zagreb</item>
      <item>OD KNEZOVIĆ &amp; Partneri j.t.d., OIB 53392825913,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20506684028</item>
      <item>, OIB 85821130368</item>
      <item>, OIB 18017423218</item>
      <item>, OIB 84397956623</item>
      <item>, OIB 53392825913</item>
      <item>, OIB 55525619967</item>
    </izvorni_sadrzaj>
    <derivirana_varijabla naziv="DomainObject.Predmet.SudioniciListNazivOIB_1">
      <item>, OIB 20506684028</item>
      <item>, OIB 85821130368</item>
      <item>, OIB 18017423218</item>
      <item>, OIB 84397956623</item>
      <item>, OIB 53392825913</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940</properties:Words>
  <properties:Characters>5349</properties:Characters>
  <properties:Lines>101</properties:Lines>
  <properties:Paragraphs>32</properties:Paragraphs>
  <properties:TotalTime>1</properties:TotalTime>
  <properties:ScaleCrop>false</properties:ScaleCrop>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2016-06-23T06:52:00Z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