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983b1b" w14:paraId="9983b1b" w:rsidRDefault="00800E54" w:rsidR="00800E5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Trgovački sud u Varaždinu </w:t>
      </w:r>
    </w:p>
    <w:p w:rsidRDefault="00800E54" w:rsidR="00800E54">
      <w:pPr>
        <w:rPr>
          <w:b/>
        </w:rPr>
      </w:pPr>
      <w:r>
        <w:rPr>
          <w:b/>
        </w:rPr>
        <w:t>5 St-645/17</w:t>
      </w:r>
    </w:p>
    <w:p w:rsidRDefault="00800E54" w:rsidR="00800E54">
      <w:pPr>
        <w:rPr>
          <w:b/>
        </w:rPr>
      </w:pPr>
    </w:p>
    <w:p w:rsidRDefault="00800E54" w:rsidR="00800E54">
      <w:pPr>
        <w:pStyle w:val="Naslov1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MIS-SAMI j.d.o.o. u stečaju</w:t>
      </w:r>
    </w:p>
    <w:p w:rsidRDefault="00800E54" w:rsidR="00800E54">
      <w:pPr>
        <w:pStyle w:val="Tijeloteksta"/>
        <w:rPr>
          <w:b/>
          <w:bCs/>
          <w:lang w:val="en-GB"/>
        </w:rPr>
      </w:pPr>
      <w:r>
        <w:rPr>
          <w:b/>
          <w:bCs/>
          <w:lang w:val="en-GB"/>
        </w:rPr>
        <w:t>Varaždin, Josipa Kozarca 22</w:t>
      </w:r>
    </w:p>
    <w:p w:rsidRDefault="00800E54" w:rsidR="00800E54">
      <w:pPr>
        <w:pStyle w:val="Tijeloteksta"/>
        <w:rPr>
          <w:b/>
          <w:bCs/>
          <w:lang w:val="en-GB"/>
        </w:rPr>
      </w:pPr>
      <w:r>
        <w:rPr>
          <w:b/>
          <w:bCs/>
          <w:lang w:val="en-GB"/>
        </w:rPr>
        <w:t>OIB: 88818957870</w:t>
      </w:r>
    </w:p>
    <w:p w:rsidRDefault="00800E54" w:rsidR="00800E54">
      <w:pPr>
        <w:pStyle w:val="Tijeloteksta"/>
        <w:rPr>
          <w:lang w:val="en-GB"/>
        </w:rPr>
      </w:pPr>
      <w:r>
        <w:rPr>
          <w:lang w:val="en-GB"/>
        </w:rPr>
        <w:t>Varaždin, 09. travnja 2018.</w:t>
      </w:r>
    </w:p>
    <w:p w:rsidRDefault="00800E54" w:rsidR="00800E54">
      <w:pPr>
        <w:jc w:val="center"/>
        <w:rPr>
          <w:b/>
          <w:sz w:val="28"/>
        </w:rPr>
      </w:pPr>
      <w:r>
        <w:rPr>
          <w:b/>
          <w:sz w:val="28"/>
        </w:rPr>
        <w:t>TABLICA PRIJAVLJENIH TRAŽBINA</w:t>
      </w:r>
    </w:p>
    <w:p w:rsidRDefault="00800E54" w:rsidR="00800E54"/>
    <w:p w:rsidRDefault="00800E54" w:rsidR="00800E54">
      <w:pPr>
        <w:jc w:val="both"/>
      </w:pPr>
      <w:r>
        <w:tab/>
        <w:t>U skladu s člankom 173. Stečajnog zakona te Pravilnikom o sadržaju i obliku obrazaca na kojima se podnose podnesci u predstečajnom i stečajnom postupku, Obrazac 19 („Narodne novine“ broj 107/15 i 104/17) sastavljena je tablica prijavljenih tražbina u koju su uvrštene prijave pristigle do 31. ožujka 2018. godine, kako slijedi:</w:t>
      </w:r>
    </w:p>
    <w:p w:rsidRDefault="00800E54" w:rsidR="00800E54"/>
    <w:p w:rsidRDefault="00800E54" w:rsidR="00800E54">
      <w:pPr>
        <w:jc w:val="center"/>
      </w:pPr>
      <w:r>
        <w:t>PRVI VIŠI ISPLATNI RED</w:t>
      </w:r>
    </w:p>
    <w:p w:rsidRDefault="00800E54" w:rsidR="00800E54"/>
    <w:tbl>
      <w:tblPr>
        <w:tblW w:type="auto" w:w="0"/>
        <w:tblInd w:type="dxa" w:w="-82"/>
        <w:tblLayout w:type="fixed"/>
        <w:tblLook w:val="0000" w:noVBand="0" w:noHBand="0" w:lastColumn="0" w:firstColumn="0" w:lastRow="0" w:firstRow="0"/>
      </w:tblPr>
      <w:tblGrid>
        <w:gridCol w:w="600"/>
        <w:gridCol w:w="2627"/>
        <w:gridCol w:w="1708"/>
        <w:gridCol w:w="1694"/>
        <w:gridCol w:w="1559"/>
        <w:gridCol w:w="2126"/>
        <w:gridCol w:w="1296"/>
        <w:gridCol w:w="2166"/>
        <w:gridCol w:w="236"/>
      </w:tblGrid>
      <w:tr w:rsidR="00800E54">
        <w:tc>
          <w:tcPr>
            <w:tcW w:type="dxa" w:w="60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R.</w:t>
            </w: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br.</w:t>
            </w:r>
          </w:p>
        </w:tc>
        <w:tc>
          <w:tcPr>
            <w:tcW w:type="dxa" w:w="262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 vjerovnika</w:t>
            </w: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 vjerovnika</w:t>
            </w:r>
          </w:p>
        </w:tc>
        <w:tc>
          <w:tcPr>
            <w:tcW w:type="dxa" w:w="170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OIB vjerovnika</w:t>
            </w:r>
          </w:p>
        </w:tc>
        <w:tc>
          <w:tcPr>
            <w:tcW w:type="dxa" w:w="169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Plaća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porezi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29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pBdr>
                <w:right w:space="4" w:sz="4" w:color="000000" w:val="single"/>
              </w:pBd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pBdr>
                <w:right w:space="4" w:sz="4" w:color="000000" w:val="single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priznate tražbine (kn)</w:t>
            </w:r>
          </w:p>
        </w:tc>
        <w:tc>
          <w:tcPr>
            <w:tcW w:type="dxa" w:w="216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priznate tražbine</w:t>
            </w:r>
          </w:p>
        </w:tc>
        <w:tc>
          <w:tcPr>
            <w:tcW w:type="dxa" w:w="69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</w:pPr>
          </w:p>
        </w:tc>
      </w:tr>
      <w:tr w:rsidR="00800E54">
        <w:tblPrEx>
          <w:tblCellMar>
            <w:top w:type="dxa" w:w="108"/>
            <w:bottom w:type="dxa" w:w="108"/>
          </w:tblCellMar>
        </w:tblPrEx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type="dxa" w:w="223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800E54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REPUBLIKA HRVATSKA, MINISTARSTVO FINANCIJA</w:t>
            </w: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Porezna uprava, Područni ured Koprivnica, Ulica hrvatske državnosti 7</w:t>
            </w:r>
          </w:p>
          <w:p w:rsidRDefault="00800E54" w:rsidR="00800E54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zastupana po Županijskom državnom odvjetništvu u Varaždinu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52634238587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3.228,36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 i doprinosi iz plaće i na plaću i kamate</w:t>
            </w:r>
          </w:p>
        </w:tc>
        <w:tc>
          <w:tcPr>
            <w:tcW w:type="dxa" w:w="12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3.228,36</w:t>
            </w:r>
          </w:p>
        </w:tc>
        <w:tc>
          <w:tcPr>
            <w:tcW w:type="dxa" w:w="223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 i doprinosi iz plaće i na plaću i kamate</w:t>
            </w:r>
          </w:p>
        </w:tc>
      </w:tr>
      <w:tr w:rsidR="00800E54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PRVI VIŠI ISPLATNI RED</w:t>
            </w: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  <w:p w:rsidRDefault="00800E54" w:rsidR="00800E54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3.228,36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9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</w:p>
          <w:p w:rsidRDefault="00800E54" w:rsidR="00800E54">
            <w:pPr>
              <w:snapToGrid w:val="false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3.228,36</w:t>
            </w:r>
          </w:p>
        </w:tc>
        <w:tc>
          <w:tcPr>
            <w:tcW w:type="dxa" w:w="2235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</w:tr>
    </w:tbl>
    <w:p w:rsidRDefault="00800E54" w:rsidR="00800E54">
      <w:pPr>
        <w:jc w:val="center"/>
      </w:pPr>
    </w:p>
    <w:p w:rsidRDefault="00800E54" w:rsidR="00800E54">
      <w:pPr>
        <w:jc w:val="center"/>
      </w:pPr>
      <w:r>
        <w:lastRenderedPageBreak/>
        <w:t>DRUGI VIŠI ISPLATNI RED</w:t>
      </w:r>
    </w:p>
    <w:p w:rsidRDefault="00800E54" w:rsidR="00800E54"/>
    <w:tbl>
      <w:tblPr>
        <w:tblW w:type="auto" w:w="0"/>
        <w:tblInd w:type="dxa" w:w="-82"/>
        <w:tblLayout w:type="fixed"/>
        <w:tblLook w:val="0000" w:noVBand="0" w:noHBand="0" w:lastColumn="0" w:firstColumn="0" w:lastRow="0" w:firstRow="0"/>
      </w:tblPr>
      <w:tblGrid>
        <w:gridCol w:w="1125"/>
        <w:gridCol w:w="2102"/>
        <w:gridCol w:w="1417"/>
        <w:gridCol w:w="1985"/>
        <w:gridCol w:w="1559"/>
        <w:gridCol w:w="2126"/>
        <w:gridCol w:w="1418"/>
        <w:gridCol w:w="2143"/>
      </w:tblGrid>
      <w:tr w:rsidR="00800E54">
        <w:tc>
          <w:tcPr>
            <w:tcW w:type="dxa" w:w="112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Redni broj prijavlj. tražbine</w:t>
            </w:r>
          </w:p>
        </w:tc>
        <w:tc>
          <w:tcPr>
            <w:tcW w:type="dxa" w:w="2102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OIB vjerovnika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Adresa/sjedište vjerovnika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pBdr>
                <w:right w:space="4" w:sz="4" w:color="000000" w:val="single"/>
              </w:pBd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pBdr>
                <w:right w:space="4" w:sz="4" w:color="000000" w:val="single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priznate tražbine (kn)</w:t>
            </w:r>
          </w:p>
        </w:tc>
        <w:tc>
          <w:tcPr>
            <w:tcW w:type="dxa" w:w="2143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Pravna osnova priznate tražbine</w:t>
            </w:r>
          </w:p>
        </w:tc>
      </w:tr>
      <w:tr w:rsidR="00800E54">
        <w:tblPrEx>
          <w:tblCellMar>
            <w:top w:type="dxa" w:w="108"/>
            <w:bottom w:type="dxa" w:w="108"/>
          </w:tblCellMar>
        </w:tblPrEx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type="dxa" w:w="21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800E54">
        <w:tblPrEx>
          <w:tblCellMar>
            <w:top w:type="dxa" w:w="108"/>
            <w:bottom w:type="dxa" w:w="108"/>
          </w:tblCellMar>
        </w:tblPrEx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UNIQA osiguranje d.d.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75665455333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Planinaska 13a,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791,00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i kamata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791,00</w:t>
            </w:r>
          </w:p>
        </w:tc>
        <w:tc>
          <w:tcPr>
            <w:tcW w:type="dxa" w:w="214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i kamata</w:t>
            </w:r>
          </w:p>
        </w:tc>
      </w:tr>
      <w:tr w:rsidR="00800E54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HRVATSKO DRUŠTVO SKLADATELJA </w:t>
            </w: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zastupano po odvjetniku Pavle Fellner (punomoć)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56668956985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Berislavićeva 9,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566,24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i kamata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566,24</w:t>
            </w:r>
          </w:p>
        </w:tc>
        <w:tc>
          <w:tcPr>
            <w:tcW w:type="dxa" w:w="21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i kamata</w:t>
            </w:r>
          </w:p>
        </w:tc>
      </w:tr>
      <w:tr w:rsidR="00800E54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REPUBLIKA HRVATSKA, MINISTARSTVO FINANCIJA</w:t>
            </w: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Porezna uprava, Područni ured Koprivnica, </w:t>
            </w:r>
          </w:p>
          <w:p w:rsidRDefault="00800E54" w:rsidR="00800E54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zastupana po Županijskom državnom odvjetništvu u Varaždinu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Koprivnica, Ulica hrvatske državnosti 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14.000,65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14.000,65</w:t>
            </w:r>
          </w:p>
        </w:tc>
        <w:tc>
          <w:tcPr>
            <w:tcW w:type="dxa" w:w="21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</w:t>
            </w:r>
          </w:p>
        </w:tc>
      </w:tr>
      <w:tr w:rsidR="00800E54">
        <w:tc>
          <w:tcPr>
            <w:tcW w:type="dxa" w:w="11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</w:p>
        </w:tc>
        <w:tc>
          <w:tcPr>
            <w:tcW w:type="dxa" w:w="21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CECIL MODEHANDEL GmbH</w:t>
            </w:r>
          </w:p>
          <w:p w:rsidRDefault="00800E54" w:rsidR="00800E54">
            <w:pPr>
              <w:snapToGrid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zastupan po odvjetniku Damiru Sajko iz  odvjetničkog društva Anić i Partneri (punomoć)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77392609700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Grabenweg 64, 6020 Innsbruck, Republika Austrija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80.569,28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i kamata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78.551,78</w:t>
            </w:r>
          </w:p>
        </w:tc>
        <w:tc>
          <w:tcPr>
            <w:tcW w:type="dxa" w:w="21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i kamata</w:t>
            </w:r>
          </w:p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iznos od 2.017,50 kn koja se odnosi na trošak prijave tražbine je tražbina nižeg isplatnog reda</w:t>
            </w:r>
          </w:p>
        </w:tc>
      </w:tr>
      <w:tr w:rsidR="00800E54">
        <w:tc>
          <w:tcPr>
            <w:tcW w:type="dxa" w:w="11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18"/>
              </w:rPr>
            </w:pPr>
          </w:p>
        </w:tc>
        <w:tc>
          <w:tcPr>
            <w:tcW w:type="dxa" w:w="21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DRUGI VIŠI ISPLATNI RED</w:t>
            </w:r>
          </w:p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95.927,17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</w:p>
          <w:p w:rsidRDefault="00800E54" w:rsidR="00800E54">
            <w:pPr>
              <w:snapToGrid w:val="false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93.909,67</w:t>
            </w:r>
          </w:p>
        </w:tc>
        <w:tc>
          <w:tcPr>
            <w:tcW w:type="dxa" w:w="2143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</w:tr>
    </w:tbl>
    <w:p w:rsidRDefault="00800E54" w:rsidR="00800E54">
      <w:r>
        <w:lastRenderedPageBreak/>
        <w:t>OSPORENE TRAŽBINE</w:t>
      </w:r>
    </w:p>
    <w:tbl>
      <w:tblPr>
        <w:tblW w:type="auto" w:w="0"/>
        <w:tblInd w:type="dxa" w:w="-101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1125"/>
        <w:gridCol w:w="5352"/>
        <w:gridCol w:w="2475"/>
        <w:gridCol w:w="2015"/>
        <w:gridCol w:w="2312"/>
      </w:tblGrid>
      <w:tr w:rsidR="00800E54">
        <w:tc>
          <w:tcPr>
            <w:tcW w:type="dxa" w:w="112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Redni broj</w:t>
            </w:r>
          </w:p>
        </w:tc>
        <w:tc>
          <w:tcPr>
            <w:tcW w:type="dxa" w:w="535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 vjerovnika</w:t>
            </w:r>
          </w:p>
          <w:p w:rsidRDefault="00800E54" w:rsidR="00800E54">
            <w:pPr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Adresa vjerovnika</w:t>
            </w:r>
          </w:p>
        </w:tc>
        <w:tc>
          <w:tcPr>
            <w:tcW w:type="dxa" w:w="247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Iznos osporene tražbine</w:t>
            </w:r>
          </w:p>
        </w:tc>
        <w:tc>
          <w:tcPr>
            <w:tcW w:type="dxa" w:w="201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Razlog osporavanja tražbine</w:t>
            </w:r>
          </w:p>
        </w:tc>
        <w:tc>
          <w:tcPr>
            <w:tcW w:type="dxa" w:w="231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Oznaka ovršne isprave ako se tražbina zasniva na ovršnoj ispravi</w:t>
            </w:r>
          </w:p>
        </w:tc>
      </w:tr>
      <w:tr w:rsidR="00800E54">
        <w:tc>
          <w:tcPr>
            <w:tcW w:type="dxa" w:w="11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535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nema</w:t>
            </w:r>
          </w:p>
        </w:tc>
        <w:tc>
          <w:tcPr>
            <w:tcW w:type="dxa" w:w="247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201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231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Default="00800E54" w:rsidR="00800E54">
      <w:pPr>
        <w:ind w:left="7080"/>
        <w:jc w:val="center"/>
      </w:pPr>
    </w:p>
    <w:p w:rsidRDefault="00800E54" w:rsidR="00800E54">
      <w:pPr>
        <w:ind w:left="7080"/>
        <w:jc w:val="center"/>
      </w:pPr>
    </w:p>
    <w:p w:rsidRDefault="00800E54" w:rsidR="00800E54">
      <w:pPr>
        <w:ind w:left="7080"/>
        <w:jc w:val="center"/>
      </w:pPr>
      <w:r>
        <w:t>Stečajni upravitelj</w:t>
      </w:r>
    </w:p>
    <w:p w:rsidRDefault="00800E54" w:rsidR="00800E54">
      <w:pPr>
        <w:ind w:left="7080"/>
        <w:jc w:val="center"/>
      </w:pPr>
      <w:r>
        <w:t>Katarina Conar-Brod, dipl.iur.</w:t>
      </w:r>
    </w:p>
    <w:p w:rsidRDefault="00800E54" w:rsidR="00800E54">
      <w:pPr>
        <w:pStyle w:val="Podnoje"/>
        <w:tabs>
          <w:tab w:pos="4153" w:val="clear"/>
          <w:tab w:pos="8306" w:val="clear"/>
        </w:tabs>
        <w:rPr>
          <w:szCs w:val="24"/>
          <w:lang w:val="hr-HR"/>
        </w:rPr>
      </w:pPr>
    </w:p>
    <w:p w:rsidRDefault="00800E54" w:rsidR="00800E54">
      <w:pPr>
        <w:jc w:val="center"/>
        <w:rPr>
          <w:b/>
          <w:sz w:val="28"/>
        </w:rPr>
      </w:pPr>
      <w:r>
        <w:rPr>
          <w:b/>
          <w:sz w:val="28"/>
        </w:rPr>
        <w:t>TABLICA RAZLUČNIH PRAVA</w:t>
      </w:r>
    </w:p>
    <w:p w:rsidRDefault="00800E54" w:rsidR="00800E54">
      <w:pPr>
        <w:jc w:val="center"/>
      </w:pPr>
    </w:p>
    <w:p w:rsidRDefault="00800E54" w:rsidR="00800E54">
      <w:r>
        <w:tab/>
      </w:r>
    </w:p>
    <w:tbl>
      <w:tblPr>
        <w:tblW w:type="auto" w:w="0"/>
        <w:tblInd w:type="dxa" w:w="-82"/>
        <w:tblLayout w:type="fixed"/>
        <w:tblLook w:val="0000" w:noVBand="0" w:noHBand="0" w:lastColumn="0" w:firstColumn="0" w:lastRow="0" w:firstRow="0"/>
      </w:tblPr>
      <w:tblGrid>
        <w:gridCol w:w="675"/>
        <w:gridCol w:w="2501"/>
        <w:gridCol w:w="1388"/>
        <w:gridCol w:w="1781"/>
        <w:gridCol w:w="1701"/>
        <w:gridCol w:w="1701"/>
        <w:gridCol w:w="1701"/>
        <w:gridCol w:w="1866"/>
      </w:tblGrid>
      <w:tr w:rsidR="00800E54">
        <w:tc>
          <w:tcPr>
            <w:tcW w:type="dxa" w:w="6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Redni broj</w:t>
            </w:r>
          </w:p>
        </w:tc>
        <w:tc>
          <w:tcPr>
            <w:tcW w:type="dxa" w:w="25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prezime/tvrtka ili naziv razlučnog vjerovnika</w:t>
            </w:r>
          </w:p>
          <w:p w:rsidRDefault="00800E54" w:rsidR="00800E54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138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OIB razlučnog vjerovnika</w:t>
            </w:r>
          </w:p>
        </w:tc>
        <w:tc>
          <w:tcPr>
            <w:tcW w:type="dxa" w:w="178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Adresa/sjedište razlučnog vjerovnika</w:t>
            </w: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Javna knjiga u koju je razlučno pravo upisano</w:t>
            </w:r>
          </w:p>
          <w:p w:rsidRDefault="00800E54" w:rsidR="00800E54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Iznos tražbine osiguran razlučnim pravom</w:t>
            </w:r>
          </w:p>
          <w:p w:rsidRDefault="00800E54" w:rsidR="00800E54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17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Pravna osnova tražbine osigurane razlučnim pravom</w:t>
            </w:r>
          </w:p>
        </w:tc>
        <w:tc>
          <w:tcPr>
            <w:tcW w:type="dxa" w:w="1866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Dio imovine na koji se odnosi razlučno pravo</w:t>
            </w:r>
          </w:p>
        </w:tc>
      </w:tr>
      <w:tr w:rsidR="00800E54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type="dxa" w:w="25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type="dxa" w:w="138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type="dxa" w:w="178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0" w:color="000000" w:val="doub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</w:tr>
    </w:tbl>
    <w:p w:rsidRDefault="00800E54" w:rsidR="00800E54">
      <w:pPr>
        <w:rPr>
          <w:b/>
          <w:bCs/>
        </w:rPr>
      </w:pPr>
      <w:r>
        <w:rPr>
          <w:b/>
          <w:bCs/>
        </w:rPr>
        <w:t>Nema prijavljenih razlučnih prava.</w:t>
      </w:r>
    </w:p>
    <w:p w:rsidRDefault="00800E54" w:rsidR="00800E54">
      <w:pPr>
        <w:ind w:left="7080"/>
        <w:jc w:val="center"/>
      </w:pPr>
      <w:r>
        <w:t>Stečajni upravitelj</w:t>
      </w:r>
    </w:p>
    <w:p w:rsidRDefault="00800E54" w:rsidR="00800E54">
      <w:pPr>
        <w:ind w:left="7080"/>
        <w:jc w:val="center"/>
      </w:pPr>
      <w:r>
        <w:t>Katarina Conar-Brod, dipl.iur.</w:t>
      </w:r>
    </w:p>
    <w:p w:rsidRDefault="00800E54" w:rsidR="00800E54">
      <w:pPr>
        <w:jc w:val="center"/>
        <w:rPr>
          <w:b/>
          <w:sz w:val="28"/>
        </w:rPr>
      </w:pPr>
    </w:p>
    <w:p w:rsidRDefault="00800E54" w:rsidR="00800E54">
      <w:pPr>
        <w:jc w:val="center"/>
        <w:rPr>
          <w:b/>
          <w:sz w:val="28"/>
        </w:rPr>
      </w:pPr>
      <w:r>
        <w:rPr>
          <w:b/>
          <w:sz w:val="28"/>
        </w:rPr>
        <w:t>TABLICA IZLUČNIH PRAVA</w:t>
      </w:r>
    </w:p>
    <w:p w:rsidRDefault="00800E54" w:rsidR="00800E54">
      <w:pPr>
        <w:jc w:val="center"/>
      </w:pPr>
    </w:p>
    <w:p w:rsidRDefault="00800E54" w:rsidR="00800E54">
      <w:r>
        <w:tab/>
      </w:r>
    </w:p>
    <w:tbl>
      <w:tblPr>
        <w:tblW w:type="auto" w:w="0"/>
        <w:tblInd w:type="dxa" w:w="-82"/>
        <w:tblLayout w:type="fixed"/>
        <w:tblLook w:val="0000" w:noVBand="0" w:noHBand="0" w:lastColumn="0" w:firstColumn="0" w:lastRow="0" w:firstRow="0"/>
      </w:tblPr>
      <w:tblGrid>
        <w:gridCol w:w="675"/>
        <w:gridCol w:w="3402"/>
        <w:gridCol w:w="2268"/>
        <w:gridCol w:w="2268"/>
        <w:gridCol w:w="2268"/>
        <w:gridCol w:w="2433"/>
      </w:tblGrid>
      <w:tr w:rsidR="00800E54">
        <w:tc>
          <w:tcPr>
            <w:tcW w:type="dxa" w:w="67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Redni broj</w:t>
            </w:r>
          </w:p>
        </w:tc>
        <w:tc>
          <w:tcPr>
            <w:tcW w:type="dxa" w:w="3402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Ime i prezime/tvrtka ili naziv izlučnog vjerovnika</w:t>
            </w:r>
          </w:p>
          <w:p w:rsidRDefault="00800E54" w:rsidR="00800E54">
            <w:pPr>
              <w:jc w:val="center"/>
              <w:rPr>
                <w:b/>
                <w:sz w:val="18"/>
              </w:rPr>
            </w:pPr>
          </w:p>
        </w:tc>
        <w:tc>
          <w:tcPr>
            <w:tcW w:type="dxa" w:w="226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OIB izlučnog vjerovnika</w:t>
            </w:r>
          </w:p>
        </w:tc>
        <w:tc>
          <w:tcPr>
            <w:tcW w:type="dxa" w:w="226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Adresa/sjedište izlučnog vjerovnika</w:t>
            </w:r>
          </w:p>
        </w:tc>
        <w:tc>
          <w:tcPr>
            <w:tcW w:type="dxa" w:w="226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Pravna osnova izlučnog prava</w:t>
            </w:r>
          </w:p>
        </w:tc>
        <w:tc>
          <w:tcPr>
            <w:tcW w:type="dxa" w:w="2433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</w:p>
          <w:p w:rsidRDefault="00800E54" w:rsidR="00800E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Predmet izlučnog prava</w:t>
            </w:r>
          </w:p>
        </w:tc>
      </w:tr>
      <w:tr w:rsidR="00800E54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0" w:color="000000" w:val="doub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type="dxa" w:w="2433"/>
            <w:tcBorders>
              <w:top w:space="0" w:sz="4" w:color="000000" w:val="single"/>
              <w:left w:space="0" w:sz="4" w:color="000000" w:val="single"/>
              <w:bottom w:space="0" w:sz="40" w:color="000000" w:val="double"/>
              <w:right w:space="0" w:sz="4" w:color="000000" w:val="single"/>
            </w:tcBorders>
            <w:shd w:fill="auto" w:color="auto" w:val="clear"/>
          </w:tcPr>
          <w:p w:rsidRDefault="00800E54" w:rsidR="00800E54">
            <w:pPr>
              <w:snapToGrid w:val="false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</w:tr>
    </w:tbl>
    <w:p w:rsidRDefault="00800E54" w:rsidR="00800E54">
      <w:pPr>
        <w:rPr>
          <w:b/>
        </w:rPr>
      </w:pPr>
      <w:r>
        <w:rPr>
          <w:b/>
        </w:rPr>
        <w:t>Nema prijavljenih izlučnih prava</w:t>
      </w:r>
    </w:p>
    <w:p w:rsidRDefault="00800E54" w:rsidR="00800E54">
      <w:pPr>
        <w:ind w:left="7080"/>
        <w:jc w:val="center"/>
      </w:pPr>
      <w:r>
        <w:t>Stečajni upravitelj</w:t>
      </w:r>
    </w:p>
    <w:p w:rsidRDefault="00800E54" w:rsidR="00800E54">
      <w:pPr>
        <w:ind w:left="7080"/>
        <w:jc w:val="center"/>
      </w:pPr>
      <w:r>
        <w:t>Katarina Conar-Brod, dipl.iur.</w:t>
      </w:r>
    </w:p>
    <w:p w:rsidRDefault="00800E54" w:rsidR="00800E54"/>
    <w:sectPr w:rsidR="00800E54">
      <w:footerReference w:type="default" r:id="rId9"/>
      <w:pgSz w:orient="landscape" w:h="12240" w:w="15840"/>
      <w:pgMar w:gutter="0" w:footer="720" w:header="720" w:left="1440" w:bottom="1134" w:right="1440" w:top="1134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B96" w:rsidR="00523B96">
      <w:r>
        <w:separator/>
      </w:r>
    </w:p>
  </w:endnote>
  <w:endnote w:id="0" w:type="continuationSeparator">
    <w:p w:rsidRDefault="00523B96" w:rsidR="00523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A04" w:rsidR="00800E54">
    <w:pPr>
      <w:pStyle w:val="Podnoje"/>
    </w:pPr>
    <w:r>
      <w:rPr>
        <w:noProof/>
        <w:lang w:eastAsia="hr-HR" w:val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4097" id="Text Box 1" style="position:absolute;margin-left:0;margin-top:.05pt;width:5.25pt;height:13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">
          <v:fill opacity="0"/>
          <v:textbox inset="0,0,0,0">
            <w:txbxContent>
              <w:p w:rsidRDefault="00800E54" w:rsidR="00800E54">
                <w:pPr>
                  <w:pStyle w:val="Podno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F7A04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side="largest" type="squar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B96" w:rsidR="00523B96">
      <w:r>
        <w:separator/>
      </w:r>
    </w:p>
  </w:footnote>
  <w:footnote w:id="0" w:type="continuationSeparator">
    <w:p w:rsidRDefault="00523B96" w:rsidR="00523B9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0E5"/>
    <w:rsid w:val="0019716E"/>
    <w:rsid w:val="004100E5"/>
    <w:rsid w:val="00523B96"/>
    <w:rsid w:val="00800E54"/>
    <w:rsid w:val="00D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32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hAnsi="Wingdings" w:ascii="Wingdings"/>
    </w:rPr>
  </w:style>
  <w:style w:customStyle="true" w:styleId="WW8Num4z3" w:type="character">
    <w:name w:val="WW8Num4z3"/>
    <w:rPr>
      <w:rFonts w:hAnsi="Symbol" w:ascii="Symbol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szCs w:val="20"/>
      <w:lang w:val="en-GB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Sadrajokvira" w:type="paragraph">
    <w:name w:val="Sadržaj okvira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32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hAnsi="Wingdings"/>
    </w:rPr>
  </w:style>
  <w:style w:customStyle="1" w:styleId="WW8Num4z3" w:type="character">
    <w:name w:val="WW8Num4z3"/>
    <w:rPr>
      <w:rFonts w:ascii="Symbol" w:hAnsi="Symbol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ks" w:type="paragraph">
    <w:name w:val="Indeks"/>
    <w:basedOn w:val="Normal"/>
    <w:pPr>
      <w:suppressLineNumbers/>
    </w:pPr>
    <w:rPr>
      <w:rFonts w:cs="Mangal"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szCs w:val="20"/>
      <w:lang w:val="en-GB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Sadrajokvira" w:type="paragraph">
    <w:name w:val="Sadržaj okvira"/>
    <w:basedOn w:val="Tijeloteksta"/>
  </w:style>
  <w:style w:styleId="Zaglavlje" w:type="paragraph">
    <w:name w:val="header"/>
    <w:basedOn w:val="Normal"/>
    <w:pPr>
      <w:suppressLineNumbers/>
      <w:tabs>
        <w:tab w:pos="4819" w:val="center"/>
        <w:tab w:pos="9638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A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A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A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A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2726</properties:Characters>
  <properties:Lines>296</properties:Lines>
  <properties:Paragraphs>143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MICROSTAR d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2018-04-13T12:35:00Z</dcterms:created>
  <dc:creator>Cmrecki</dc:creator>
  <cp:lastModifiedBy>Lea Rogina</cp:lastModifiedBy>
  <cp:lastPrinted>1900-12-31T22:00:00Z</cp:lastPrinted>
  <dcterms:modified xmlns:xsi="http://www.w3.org/2001/XMLSchema-instance" xsi:type="dcterms:W3CDTF">2018-04-13T12:35:00Z</dcterms:modified>
  <cp:revision>3</cp:revision>
  <dc:title>MICROSTAR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St-645/2017-23 / Podnesak - Tablica prijavljenih i osporenih tražbina (MIS-SAMI - tablica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