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95ac" w14:paraId="71895ac" w:rsidRDefault="0040539E" w:rsidP="00910611" w:rsidR="0040539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39E" w:rsidP="00910611" w:rsidR="0040539E" w:rsidRPr="0040539E">
      <w:pPr>
        <w:rPr>
          <w:rFonts w:hAnsi="Times New Roman" w:ascii="Times New Roman"/>
          <w:b w:val="false"/>
        </w:rPr>
      </w:pPr>
      <w:r w:rsidRPr="0040539E">
        <w:rPr>
          <w:rFonts w:eastAsia="MS Mincho" w:hAnsi="Times New Roman" w:ascii="Times New Roman"/>
          <w:b w:val="false"/>
        </w:rPr>
        <w:t xml:space="preserve">   REPUBLIKA HRVATSKA</w:t>
      </w:r>
    </w:p>
    <w:p w:rsidRDefault="0040539E" w:rsidP="00910611" w:rsidR="0040539E" w:rsidRPr="0040539E">
      <w:pPr>
        <w:rPr>
          <w:rFonts w:hAnsi="Times New Roman" w:ascii="Times New Roman"/>
          <w:b w:val="false"/>
        </w:rPr>
      </w:pPr>
      <w:r w:rsidRPr="0040539E">
        <w:rPr>
          <w:rFonts w:eastAsia="MS Mincho" w:hAnsi="Times New Roman" w:ascii="Times New Roman"/>
          <w:b w:val="false"/>
        </w:rPr>
        <w:t>TRGOVAČKI SUD U RIJECI</w:t>
      </w:r>
    </w:p>
    <w:p w:rsidRDefault="0040539E" w:rsidR="0040539E" w:rsidRPr="0040539E">
      <w:pPr>
        <w:rPr>
          <w:rFonts w:eastAsia="MS Mincho" w:hAnsi="Times New Roman" w:ascii="Times New Roman"/>
          <w:b w:val="false"/>
        </w:rPr>
      </w:pPr>
      <w:r w:rsidRPr="0040539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0539E" w:rsidP="00910611" w:rsidR="0040539E" w:rsidRPr="00910611"/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E P U B L I K A    H R V A T S K A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EE0F11" w:rsidP="00EE0F11" w:rsidR="00EE0F11" w:rsidRPr="00EE0F11">
      <w:pPr>
        <w:jc w:val="both"/>
        <w:rPr>
          <w:rFonts w:hAnsi="Times New Roman" w:ascii="Times New Roman"/>
          <w:b w:val="false"/>
        </w:rPr>
      </w:pPr>
      <w:r w:rsidRPr="00EE0F11">
        <w:rPr>
          <w:rFonts w:hAnsi="Times New Roman" w:ascii="Times New Roman"/>
          <w:b w:val="false"/>
        </w:rPr>
        <w:tab/>
      </w:r>
      <w:r w:rsidR="0031095A" w:rsidRPr="0031095A">
        <w:rPr>
          <w:rFonts w:hAnsi="Times New Roman" w:ascii="Times New Roman"/>
          <w:b w:val="false"/>
        </w:rPr>
        <w:t xml:space="preserve">Trgovački sud u Rijeci, OIB 88785964957, po sucu pojedincu Danieli Korlević, odlučujući o prijedlogu Financijske agencije, Regionalni centar Rijeka, F. Kurelca 8 za otvaranje stečajnog postupka nad trgovačkim društvom AGORA VITAL d.o.o. Rijeka, Creska 21, OIB 50206351640, </w:t>
      </w:r>
      <w:r w:rsidRPr="00EE0F11">
        <w:rPr>
          <w:rFonts w:hAnsi="Times New Roman" w:ascii="Times New Roman"/>
          <w:b w:val="false"/>
        </w:rPr>
        <w:t xml:space="preserve">dana </w:t>
      </w:r>
      <w:r w:rsidR="0031095A">
        <w:rPr>
          <w:rFonts w:hAnsi="Times New Roman" w:ascii="Times New Roman"/>
          <w:b w:val="false"/>
        </w:rPr>
        <w:t>23</w:t>
      </w:r>
      <w:r>
        <w:rPr>
          <w:rFonts w:hAnsi="Times New Roman" w:ascii="Times New Roman"/>
          <w:b w:val="false"/>
        </w:rPr>
        <w:t>. siječnja 2018</w:t>
      </w:r>
      <w:r w:rsidRPr="00EE0F11">
        <w:rPr>
          <w:rFonts w:hAnsi="Times New Roman" w:ascii="Times New Roman"/>
          <w:b w:val="false"/>
        </w:rPr>
        <w:t xml:space="preserve">. godine  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i o</w:t>
      </w:r>
      <w:r w:rsidR="00D5273F" w:rsidRPr="005C494F">
        <w:rPr>
          <w:rFonts w:hAnsi="Times New Roman" w:ascii="Times New Roman"/>
          <w:b w:val="false"/>
        </w:rPr>
        <w:t xml:space="preserve">    j e</w:t>
      </w:r>
    </w:p>
    <w:p w:rsidRDefault="005C494F" w:rsidP="005C494F" w:rsidR="005C494F">
      <w:pPr>
        <w:rPr>
          <w:rFonts w:hAnsi="Times New Roman" w:ascii="Times New Roman"/>
          <w:b w:val="false"/>
        </w:rPr>
      </w:pPr>
    </w:p>
    <w:p w:rsidRDefault="005C494F" w:rsidP="005C494F" w:rsid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5C494F">
        <w:rPr>
          <w:rFonts w:hAnsi="Times New Roman" w:ascii="Times New Roman"/>
          <w:b w:val="false"/>
        </w:rPr>
        <w:t xml:space="preserve">Spajaju se stečajni spisi posl. broj </w:t>
      </w:r>
      <w:r w:rsidR="0031095A">
        <w:rPr>
          <w:rFonts w:hAnsi="Times New Roman" w:ascii="Times New Roman"/>
          <w:b w:val="false"/>
        </w:rPr>
        <w:t>15</w:t>
      </w:r>
      <w:r w:rsidRPr="005C494F">
        <w:rPr>
          <w:rFonts w:hAnsi="Times New Roman" w:ascii="Times New Roman"/>
          <w:b w:val="false"/>
        </w:rPr>
        <w:t xml:space="preserve"> St-</w:t>
      </w:r>
      <w:r w:rsidR="0031095A">
        <w:rPr>
          <w:rFonts w:hAnsi="Times New Roman" w:ascii="Times New Roman"/>
          <w:b w:val="false"/>
        </w:rPr>
        <w:t>265</w:t>
      </w:r>
      <w:r w:rsidRPr="005C494F">
        <w:rPr>
          <w:rFonts w:hAnsi="Times New Roman" w:ascii="Times New Roman"/>
          <w:b w:val="false"/>
        </w:rPr>
        <w:t xml:space="preserve">/17 i </w:t>
      </w:r>
      <w:r w:rsidR="00255754">
        <w:rPr>
          <w:rFonts w:hAnsi="Times New Roman" w:ascii="Times New Roman"/>
          <w:b w:val="false"/>
        </w:rPr>
        <w:t xml:space="preserve">15 </w:t>
      </w:r>
      <w:r w:rsidRPr="005C494F">
        <w:rPr>
          <w:rFonts w:hAnsi="Times New Roman" w:ascii="Times New Roman"/>
          <w:b w:val="false"/>
        </w:rPr>
        <w:t>St-</w:t>
      </w:r>
      <w:r w:rsidR="0031095A">
        <w:rPr>
          <w:rFonts w:hAnsi="Times New Roman" w:ascii="Times New Roman"/>
          <w:b w:val="false"/>
        </w:rPr>
        <w:t>482</w:t>
      </w:r>
      <w:r w:rsidRPr="005C494F">
        <w:rPr>
          <w:rFonts w:hAnsi="Times New Roman" w:ascii="Times New Roman"/>
          <w:b w:val="false"/>
        </w:rPr>
        <w:t>/17 radi provođenja jedinstvenog postupka i donošenja zajedničke odluke (čl. 313. st. 1. ZPP-a</w:t>
      </w:r>
      <w:r>
        <w:rPr>
          <w:rFonts w:hAnsi="Times New Roman" w:ascii="Times New Roman"/>
          <w:b w:val="false"/>
        </w:rPr>
        <w:t>, u vezi s čl.10. SZ-a</w:t>
      </w:r>
      <w:r w:rsidRPr="005C494F">
        <w:rPr>
          <w:rFonts w:hAnsi="Times New Roman" w:ascii="Times New Roman"/>
          <w:b w:val="false"/>
        </w:rPr>
        <w:t>).</w:t>
      </w:r>
    </w:p>
    <w:p w:rsidRDefault="005C494F" w:rsidP="005C494F" w:rsidR="005C494F" w:rsidRPr="005C494F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5C494F">
        <w:rPr>
          <w:rFonts w:hAnsi="Times New Roman" w:ascii="Times New Roman"/>
          <w:b w:val="false"/>
        </w:rPr>
        <w:t xml:space="preserve">Spojeni stečajni spisi vodit će se pod </w:t>
      </w:r>
      <w:r>
        <w:rPr>
          <w:rFonts w:hAnsi="Times New Roman" w:ascii="Times New Roman"/>
          <w:b w:val="false"/>
        </w:rPr>
        <w:t xml:space="preserve">istim </w:t>
      </w:r>
      <w:r w:rsidRPr="005C494F">
        <w:rPr>
          <w:rFonts w:hAnsi="Times New Roman" w:ascii="Times New Roman"/>
          <w:b w:val="false"/>
        </w:rPr>
        <w:t xml:space="preserve">poslovnim brojem </w:t>
      </w:r>
      <w:r w:rsidRPr="005C494F">
        <w:rPr>
          <w:rFonts w:hAnsi="Times New Roman" w:ascii="Times New Roman"/>
        </w:rPr>
        <w:t>1</w:t>
      </w:r>
      <w:r w:rsidR="0031095A">
        <w:rPr>
          <w:rFonts w:hAnsi="Times New Roman" w:ascii="Times New Roman"/>
        </w:rPr>
        <w:t>5</w:t>
      </w:r>
      <w:r w:rsidRPr="005C494F">
        <w:rPr>
          <w:rFonts w:hAnsi="Times New Roman" w:ascii="Times New Roman"/>
        </w:rPr>
        <w:t xml:space="preserve"> St-</w:t>
      </w:r>
      <w:r w:rsidR="0031095A">
        <w:rPr>
          <w:rFonts w:hAnsi="Times New Roman" w:ascii="Times New Roman"/>
        </w:rPr>
        <w:t>265</w:t>
      </w:r>
      <w:r w:rsidR="00EE0F11">
        <w:rPr>
          <w:rFonts w:hAnsi="Times New Roman" w:ascii="Times New Roman"/>
        </w:rPr>
        <w:t>/17</w:t>
      </w:r>
      <w:r w:rsidRPr="005C494F">
        <w:rPr>
          <w:rFonts w:hAnsi="Times New Roman" w:ascii="Times New Roman"/>
        </w:rPr>
        <w:t>.</w:t>
      </w:r>
    </w:p>
    <w:p w:rsidRDefault="00DD5257" w:rsidP="00D5273F" w:rsidR="00DD5257" w:rsidRPr="00F8611B">
      <w:pPr>
        <w:jc w:val="both"/>
        <w:rPr>
          <w:rFonts w:hAnsi="Times New Roman" w:ascii="Times New Roman"/>
          <w:b w:val="false"/>
        </w:rPr>
      </w:pPr>
    </w:p>
    <w:p w:rsidRDefault="00D5273F" w:rsidP="0040539E" w:rsidR="0040539E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1095A">
        <w:rPr>
          <w:rFonts w:hAnsi="Times New Roman" w:ascii="Times New Roman"/>
          <w:b w:val="false"/>
        </w:rPr>
        <w:t>23</w:t>
      </w:r>
      <w:r w:rsidR="00EE0F11">
        <w:rPr>
          <w:rFonts w:hAnsi="Times New Roman" w:ascii="Times New Roman"/>
          <w:b w:val="false"/>
        </w:rPr>
        <w:t>. siječnja 2018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40539E" w:rsidP="0040539E" w:rsidR="00D5273F" w:rsidRPr="00F8611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263BAF">
        <w:rPr>
          <w:rFonts w:hAnsi="Times New Roman" w:ascii="Times New Roman"/>
          <w:b w:val="false"/>
        </w:rPr>
        <w:t>S</w:t>
      </w:r>
      <w:r w:rsidR="00D5273F" w:rsidRPr="00F8611B">
        <w:rPr>
          <w:rFonts w:hAnsi="Times New Roman" w:ascii="Times New Roman"/>
          <w:b w:val="false"/>
        </w:rPr>
        <w:t>udac</w:t>
      </w:r>
    </w:p>
    <w:p w:rsidRDefault="00D5273F" w:rsidP="00EE0F11" w:rsidR="00BD5551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BD5551">
        <w:rPr>
          <w:rFonts w:hAnsi="Times New Roman" w:ascii="Times New Roman"/>
          <w:b w:val="false"/>
        </w:rPr>
        <w:t xml:space="preserve"> </w:t>
      </w:r>
      <w:r w:rsidR="00EE0F11">
        <w:rPr>
          <w:rFonts w:hAnsi="Times New Roman" w:ascii="Times New Roman"/>
          <w:b w:val="false"/>
        </w:rPr>
        <w:t xml:space="preserve"> </w:t>
      </w:r>
    </w:p>
    <w:p w:rsidRDefault="00027744" w:rsidP="00263BAF" w:rsidR="00027744" w:rsidRPr="0092618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214C3F" w:rsidR="005C494F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</w:t>
      </w:r>
      <w:r w:rsidR="005C494F">
        <w:rPr>
          <w:rFonts w:hAnsi="Times New Roman" w:ascii="Times New Roman"/>
          <w:b w:val="false"/>
        </w:rPr>
        <w:t>zaključka</w:t>
      </w:r>
      <w:r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nije dopušten pravni lijek (čl.19. st.7. SZ-a).</w:t>
      </w:r>
    </w:p>
    <w:p w:rsidRDefault="005C494F" w:rsidP="00214C3F" w:rsidR="003D4705" w:rsidRPr="003D470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 w:rsidRPr="003D4705">
      <w:pPr>
        <w:rPr>
          <w:rFonts w:hAnsi="Times New Roman" w:ascii="Times New Roman"/>
          <w:sz w:val="20"/>
          <w:szCs w:val="20"/>
        </w:rPr>
      </w:pPr>
      <w:r w:rsidRPr="003D4705">
        <w:rPr>
          <w:rFonts w:hAnsi="Times New Roman" w:ascii="Times New Roman"/>
          <w:sz w:val="20"/>
          <w:szCs w:val="20"/>
        </w:rPr>
        <w:t xml:space="preserve"> </w:t>
      </w:r>
      <w:r w:rsidR="00AD727D" w:rsidRPr="003D4705">
        <w:rPr>
          <w:rFonts w:hAnsi="Times New Roman" w:ascii="Times New Roman"/>
          <w:sz w:val="20"/>
          <w:szCs w:val="20"/>
        </w:rPr>
        <w:t>DNA:</w:t>
      </w:r>
    </w:p>
    <w:p w:rsidRDefault="005C494F" w:rsidP="00AD727D" w:rsidR="00AD727D">
      <w:pPr>
        <w:pStyle w:val="Odlomakpopisa"/>
        <w:numPr>
          <w:ilvl w:val="0"/>
          <w:numId w:val="2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e-Oglasna ploča sudova</w:t>
      </w:r>
    </w:p>
    <w:p w:rsidRDefault="005C494F" w:rsidP="00AD727D" w:rsidR="00AD727D" w:rsidRPr="005C494F">
      <w:pPr>
        <w:pStyle w:val="Odlomakpopisa"/>
        <w:numPr>
          <w:ilvl w:val="0"/>
          <w:numId w:val="2"/>
        </w:numPr>
        <w:rPr>
          <w:rFonts w:hAnsi="Times New Roman" w:ascii="Times New Roman"/>
          <w:b w:val="false"/>
          <w:sz w:val="20"/>
          <w:szCs w:val="20"/>
        </w:rPr>
      </w:pPr>
      <w:r w:rsidRPr="005C494F">
        <w:rPr>
          <w:rFonts w:hAnsi="Times New Roman" w:ascii="Times New Roman"/>
          <w:b w:val="false"/>
          <w:sz w:val="20"/>
          <w:szCs w:val="20"/>
        </w:rPr>
        <w:t>sudska pisarnica</w:t>
      </w: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494F" w:rsidP="00AD727D" w:rsidR="005C494F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1095A">
        <w:rPr>
          <w:rFonts w:hAnsi="Times New Roman" w:ascii="Times New Roman"/>
          <w:b w:val="false"/>
          <w:sz w:val="20"/>
          <w:szCs w:val="20"/>
        </w:rPr>
        <w:t>23</w:t>
      </w:r>
      <w:r w:rsidR="00EE0F11">
        <w:rPr>
          <w:rFonts w:hAnsi="Times New Roman" w:ascii="Times New Roman"/>
          <w:b w:val="false"/>
          <w:sz w:val="20"/>
          <w:szCs w:val="20"/>
        </w:rPr>
        <w:t>.01.2018</w:t>
      </w:r>
      <w:r>
        <w:rPr>
          <w:rFonts w:hAnsi="Times New Roman" w:ascii="Times New Roman"/>
          <w:b w:val="false"/>
          <w:sz w:val="20"/>
          <w:szCs w:val="20"/>
        </w:rPr>
        <w:t>.</w:t>
      </w:r>
    </w:p>
    <w:p w:rsidRDefault="005C494F" w:rsidP="00AD727D" w:rsidR="005C494F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113FA5">
    <w:pPr>
      <w:pStyle w:val="Podnoje"/>
      <w:framePr w:y="1" w:xAlign="center" w:vAnchor="text" w:hAnchor="margin" w:wrap="around"/>
      <w:rPr>
        <w:rStyle w:val="Brojstranice"/>
        <w:b w:val="false"/>
      </w:rPr>
    </w:pPr>
    <w:r w:rsidRPr="00113FA5">
      <w:rPr>
        <w:rStyle w:val="Brojstranice"/>
        <w:b w:val="false"/>
      </w:rPr>
      <w:fldChar w:fldCharType="begin"/>
    </w:r>
    <w:r w:rsidRPr="00113FA5">
      <w:rPr>
        <w:rStyle w:val="Brojstranice"/>
        <w:b w:val="false"/>
      </w:rPr>
      <w:instrText xml:space="preserve">PAGE  </w:instrText>
    </w:r>
    <w:r w:rsidRPr="00113FA5">
      <w:rPr>
        <w:rStyle w:val="Brojstranice"/>
        <w:b w:val="false"/>
      </w:rPr>
      <w:fldChar w:fldCharType="separate"/>
    </w:r>
    <w:r w:rsidR="00113FA5">
      <w:rPr>
        <w:rStyle w:val="Brojstranice"/>
        <w:b w:val="false"/>
        <w:noProof/>
      </w:rPr>
      <w:t>1</w:t>
    </w:r>
    <w:r w:rsidRPr="00113FA5">
      <w:rPr>
        <w:rStyle w:val="Brojstranice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EE0F11">
    <w:pPr>
      <w:pStyle w:val="Zaglavlje"/>
      <w:jc w:val="right"/>
      <w:rPr>
        <w:rFonts w:hAnsi="Times New Roman" w:ascii="Times New Roman"/>
        <w:b w:val="false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</w:r>
    <w:r w:rsidRPr="00EE0F11">
      <w:rPr>
        <w:rFonts w:hAnsi="Times New Roman" w:ascii="Times New Roman"/>
        <w:b w:val="false"/>
      </w:rPr>
      <w:t>Posl.</w:t>
    </w:r>
    <w:r w:rsidR="00C4398D" w:rsidRPr="00EE0F11">
      <w:rPr>
        <w:rFonts w:hAnsi="Times New Roman" w:ascii="Times New Roman"/>
        <w:b w:val="false"/>
      </w:rPr>
      <w:t xml:space="preserve"> </w:t>
    </w:r>
    <w:r w:rsidRPr="00EE0F11">
      <w:rPr>
        <w:rFonts w:hAnsi="Times New Roman" w:ascii="Times New Roman"/>
        <w:b w:val="false"/>
      </w:rPr>
      <w:t>br. 15 St-</w:t>
    </w:r>
    <w:r w:rsidR="0031095A">
      <w:rPr>
        <w:rFonts w:hAnsi="Times New Roman" w:ascii="Times New Roman"/>
        <w:b w:val="false"/>
      </w:rPr>
      <w:t>265</w:t>
    </w:r>
    <w:r w:rsidR="005C494F" w:rsidRPr="00EE0F11">
      <w:rPr>
        <w:rFonts w:hAnsi="Times New Roman" w:ascii="Times New Roman"/>
        <w:b w:val="false"/>
      </w:rPr>
      <w:t>/17-</w:t>
    </w:r>
    <w:r w:rsidR="0031095A">
      <w:rPr>
        <w:rFonts w:hAnsi="Times New Roman" w:ascii="Times New Roman"/>
        <w:b w:val="false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68AE"/>
    <w:multiLevelType w:val="hybridMultilevel"/>
    <w:tmpl w:val="3F5AD740"/>
    <w:lvl w:tplc="00B466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91476"/>
    <w:rsid w:val="00113FA5"/>
    <w:rsid w:val="001361A3"/>
    <w:rsid w:val="00154CF4"/>
    <w:rsid w:val="00155654"/>
    <w:rsid w:val="00230010"/>
    <w:rsid w:val="00255754"/>
    <w:rsid w:val="00263BAF"/>
    <w:rsid w:val="00291F8A"/>
    <w:rsid w:val="0031095A"/>
    <w:rsid w:val="003D0DDA"/>
    <w:rsid w:val="003D4705"/>
    <w:rsid w:val="003F3CB6"/>
    <w:rsid w:val="0040539E"/>
    <w:rsid w:val="005574D9"/>
    <w:rsid w:val="005C494F"/>
    <w:rsid w:val="00645F24"/>
    <w:rsid w:val="00681DEF"/>
    <w:rsid w:val="0076240F"/>
    <w:rsid w:val="0078206E"/>
    <w:rsid w:val="007829B2"/>
    <w:rsid w:val="00843A4B"/>
    <w:rsid w:val="008905A8"/>
    <w:rsid w:val="00926181"/>
    <w:rsid w:val="00A50178"/>
    <w:rsid w:val="00AD727D"/>
    <w:rsid w:val="00B94AB0"/>
    <w:rsid w:val="00BD366E"/>
    <w:rsid w:val="00BD5551"/>
    <w:rsid w:val="00C024CA"/>
    <w:rsid w:val="00C4398D"/>
    <w:rsid w:val="00C84333"/>
    <w:rsid w:val="00D27CBA"/>
    <w:rsid w:val="00D5273F"/>
    <w:rsid w:val="00D9348C"/>
    <w:rsid w:val="00DD5257"/>
    <w:rsid w:val="00E16774"/>
    <w:rsid w:val="00EB2305"/>
    <w:rsid w:val="00EE0F11"/>
    <w:rsid w:val="00EF19CA"/>
    <w:rsid w:val="00F14F45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3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3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3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3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053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539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3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3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3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3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053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539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972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spajanje predmeta</izvorni_sadrzaj>
    <derivirana_varijabla naziv="DomainObject.Primjedba_1">spajanje predmeta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AGORA VITAL d.o.o.</izvorni_sadrzaj>
    <derivirana_varijabla naziv="DomainObject.Predmet.ProtustrankaFormated_1">  AGORA VITAL d.o.o.</derivirana_varijabla>
  </DomainObject.Predmet.ProtustrankaFormated>
  <DomainObject.Predmet.ProtustrankaFormatedOIB>
    <izvorni_sadrzaj>  AGORA VITAL d.o.o., OIB 50206351640</izvorni_sadrzaj>
    <derivirana_varijabla naziv="DomainObject.Predmet.ProtustrankaFormatedOIB_1">  AGORA VITAL d.o.o., OIB 50206351640</derivirana_varijabla>
  </DomainObject.Predmet.ProtustrankaFormatedOIB>
  <DomainObject.Predmet.ProtustrankaFormatedWithAdress>
    <izvorni_sadrzaj> AGORA VITAL d.o.o., Creska 21, 51000 Rijeka</izvorni_sadrzaj>
    <derivirana_varijabla naziv="DomainObject.Predmet.ProtustrankaFormatedWithAdress_1"> AGORA VITAL d.o.o., Creska 21, 51000 Rijeka</derivirana_varijabla>
  </DomainObject.Predmet.ProtustrankaFormatedWithAdress>
  <DomainObject.Predmet.ProtustrankaFormatedWithAdressOIB>
    <izvorni_sadrzaj> AGORA VITAL d.o.o., OIB 50206351640, Creska 21, 51000 Rijeka</izvorni_sadrzaj>
    <derivirana_varijabla naziv="DomainObject.Predmet.ProtustrankaFormatedWithAdressOIB_1"> AGORA VITAL d.o.o., OIB 50206351640, Creska 21, 51000 Rijeka</derivirana_varijabla>
  </DomainObject.Predmet.ProtustrankaFormatedWithAdressOIB>
  <DomainObject.Predmet.ProtustrankaWithAdress>
    <izvorni_sadrzaj>AGORA VITAL d.o.o. Creska 21, 51000 Rijeka</izvorni_sadrzaj>
    <derivirana_varijabla naziv="DomainObject.Predmet.ProtustrankaWithAdress_1">AGORA VITAL d.o.o. Creska 21, 51000 Rijeka</derivirana_varijabla>
  </DomainObject.Predmet.ProtustrankaWithAdress>
  <DomainObject.Predmet.ProtustrankaWithAdressOIB>
    <izvorni_sadrzaj>AGORA VITAL d.o.o., OIB 50206351640, Creska 21, 51000 Rijeka</izvorni_sadrzaj>
    <derivirana_varijabla naziv="DomainObject.Predmet.ProtustrankaWithAdressOIB_1">AGORA VITAL d.o.o., OIB 50206351640, Creska 21, 51000 Rijeka</derivirana_varijabla>
  </DomainObject.Predmet.ProtustrankaWithAdressOIB>
  <DomainObject.Predmet.ProtustrankaNazivFormated>
    <izvorni_sadrzaj>AGORA VITAL d.o.o.</izvorni_sadrzaj>
    <derivirana_varijabla naziv="DomainObject.Predmet.ProtustrankaNazivFormated_1">AGORA VITAL d.o.o.</derivirana_varijabla>
  </DomainObject.Predmet.ProtustrankaNazivFormated>
  <DomainObject.Predmet.ProtustrankaNazivFormatedOIB>
    <izvorni_sadrzaj>AGORA VITAL d.o.o., OIB 50206351640</izvorni_sadrzaj>
    <derivirana_varijabla naziv="DomainObject.Predmet.ProtustrankaNazivFormatedOIB_1">AGORA VITAL d.o.o., OIB 50206351640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ŽAKULA</izvorni_sadrzaj>
    <derivirana_varijabla naziv="DomainObject.Predmet.StrankaFormated_1">  SINIŠA ŽAKULA</derivirana_varijabla>
  </DomainObject.Predmet.StrankaFormated>
  <DomainObject.Predmet.StrankaFormatedOIB>
    <izvorni_sadrzaj>  SINIŠA ŽAKULA, OIB 83170142308</izvorni_sadrzaj>
    <derivirana_varijabla naziv="DomainObject.Predmet.StrankaFormatedOIB_1">  SINIŠA ŽAKULA, OIB 83170142308</derivirana_varijabla>
  </DomainObject.Predmet.StrankaFormatedOIB>
  <DomainObject.Predmet.StrankaFormatedWithAdress>
    <izvorni_sadrzaj> SINIŠA ŽAKULA, Škurinjskih žrtava 26, 51000 Rijeka</izvorni_sadrzaj>
    <derivirana_varijabla naziv="DomainObject.Predmet.StrankaFormatedWithAdress_1"> SINIŠA ŽAKULA, Škurinjskih žrtava 26, 51000 Rijeka</derivirana_varijabla>
  </DomainObject.Predmet.StrankaFormatedWithAdress>
  <DomainObject.Predmet.StrankaFormatedWithAdressOIB>
    <izvorni_sadrzaj> SINIŠA ŽAKULA, OIB 83170142308, Škurinjskih žrtava 26, 51000 Rijeka</izvorni_sadrzaj>
    <derivirana_varijabla naziv="DomainObject.Predmet.StrankaFormatedWithAdressOIB_1"> SINIŠA ŽAKULA, OIB 83170142308, Škurinjskih žrtava 26, 51000 Rijeka</derivirana_varijabla>
  </DomainObject.Predmet.StrankaFormatedWithAdressOIB>
  <DomainObject.Predmet.StrankaWithAdress>
    <izvorni_sadrzaj>SINIŠA ŽAKULA Škurinjskih žrtava 26,51000 Rijeka</izvorni_sadrzaj>
    <derivirana_varijabla naziv="DomainObject.Predmet.StrankaWithAdress_1">SINIŠA ŽAKULA Škurinjskih žrtava 26,51000 Rijeka</derivirana_varijabla>
  </DomainObject.Predmet.StrankaWithAdress>
  <DomainObject.Predmet.StrankaWithAdressOIB>
    <izvorni_sadrzaj>SINIŠA ŽAKULA, OIB 83170142308, Škurinjskih žrtava 26,51000 Rijeka</izvorni_sadrzaj>
    <derivirana_varijabla naziv="DomainObject.Predmet.StrankaWithAdressOIB_1">SINIŠA ŽAKULA, OIB 83170142308, Škurinjskih žrtava 26,51000 Rijeka</derivirana_varijabla>
  </DomainObject.Predmet.StrankaWithAdressOIB>
  <DomainObject.Predmet.StrankaNazivFormated>
    <izvorni_sadrzaj>SINIŠA ŽAKULA</izvorni_sadrzaj>
    <derivirana_varijabla naziv="DomainObject.Predmet.StrankaNazivFormated_1">SINIŠA ŽAKULA</derivirana_varijabla>
  </DomainObject.Predmet.StrankaNazivFormated>
  <DomainObject.Predmet.StrankaNazivFormatedOIB>
    <izvorni_sadrzaj>SINIŠA ŽAKULA, OIB 83170142308</izvorni_sadrzaj>
    <derivirana_varijabla naziv="DomainObject.Predmet.StrankaNazivFormatedOIB_1">SINIŠA ŽAKULA, OIB 83170142308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SINIŠA ŽAKULA</item>
    </izvorni_sadrzaj>
    <derivirana_varijabla naziv="DomainObject.Predmet.StrankaListFormated_1">
      <item>SINIŠA ŽAKULA</item>
    </derivirana_varijabla>
  </DomainObject.Predmet.StrankaListFormated>
  <DomainObject.Predmet.StrankaListFormatedOIB>
    <izvorni_sadrzaj>
      <item>SINIŠA ŽAKULA, OIB 83170142308</item>
    </izvorni_sadrzaj>
    <derivirana_varijabla naziv="DomainObject.Predmet.StrankaListFormatedOIB_1">
      <item>SINIŠA ŽAKULA, OIB 83170142308</item>
    </derivirana_varijabla>
  </DomainObject.Predmet.StrankaListFormatedOIB>
  <DomainObject.Predmet.StrankaListFormatedWithAdress>
    <izvorni_sadrzaj>
      <item>SINIŠA ŽAKULA, Škurinjskih žrtava 26, 51000 Rijeka</item>
    </izvorni_sadrzaj>
    <derivirana_varijabla naziv="DomainObject.Predmet.StrankaListFormatedWithAdress_1">
      <item>SINIŠA ŽAKULA, Škurinjskih žrtava 26, 51000 Rijeka</item>
    </derivirana_varijabla>
  </DomainObject.Predmet.StrankaListFormatedWithAdress>
  <DomainObject.Predmet.StrankaListFormatedWithAdressOIB>
    <izvorni_sadrzaj>
      <item>SINIŠA ŽAKULA, OIB 83170142308, Škurinjskih žrtava 26, 51000 Rijeka</item>
    </izvorni_sadrzaj>
    <derivirana_varijabla naziv="DomainObject.Predmet.StrankaListFormatedWithAdressOIB_1">
      <item>SINIŠA ŽAKULA, OIB 83170142308, Škurinjskih žrtava 26, 51000 Rijeka</item>
    </derivirana_varijabla>
  </DomainObject.Predmet.StrankaListFormatedWithAdressOIB>
  <DomainObject.Predmet.StrankaListNazivFormated>
    <izvorni_sadrzaj>
      <item>SINIŠA ŽAKULA</item>
    </izvorni_sadrzaj>
    <derivirana_varijabla naziv="DomainObject.Predmet.StrankaListNazivFormated_1">
      <item>SINIŠA ŽAKULA</item>
    </derivirana_varijabla>
  </DomainObject.Predmet.StrankaListNazivFormated>
  <DomainObject.Predmet.StrankaListNazivFormatedOIB>
    <izvorni_sadrzaj>
      <item>SINIŠA ŽAKULA, OIB 83170142308</item>
    </izvorni_sadrzaj>
    <derivirana_varijabla naziv="DomainObject.Predmet.StrankaListNazivFormatedOIB_1">
      <item>SINIŠA ŽAKULA, OIB 83170142308</item>
    </derivirana_varijabla>
  </DomainObject.Predmet.StrankaListNazivFormatedOIB>
  <DomainObject.Predmet.ProtuStrankaListFormated>
    <izvorni_sadrzaj>
      <item>AGORA VITAL d.o.o.</item>
    </izvorni_sadrzaj>
    <derivirana_varijabla naziv="DomainObject.Predmet.ProtuStrankaListFormated_1">
      <item>AGORA VITAL d.o.o.</item>
    </derivirana_varijabla>
  </DomainObject.Predmet.ProtuStrankaListFormated>
  <DomainObject.Predmet.ProtuStrankaListFormatedOIB>
    <izvorni_sadrzaj>
      <item>AGORA VITAL d.o.o., OIB 50206351640</item>
    </izvorni_sadrzaj>
    <derivirana_varijabla naziv="DomainObject.Predmet.ProtuStrankaListFormatedOIB_1">
      <item>AGORA VITAL d.o.o., OIB 50206351640</item>
    </derivirana_varijabla>
  </DomainObject.Predmet.ProtuStrankaListFormatedOIB>
  <DomainObject.Predmet.ProtuStrankaListFormatedWithAdress>
    <izvorni_sadrzaj>
      <item>AGORA VITAL d.o.o., Creska 21, 51000 Rijeka</item>
    </izvorni_sadrzaj>
    <derivirana_varijabla naziv="DomainObject.Predmet.ProtuStrankaListFormatedWithAdress_1">
      <item>AGORA VITAL d.o.o., Creska 21, 51000 Rijeka</item>
    </derivirana_varijabla>
  </DomainObject.Predmet.ProtuStrankaListFormatedWithAdress>
  <DomainObject.Predmet.ProtuStrankaListFormatedWithAdressOIB>
    <izvorni_sadrzaj>
      <item>AGORA VITAL d.o.o., OIB 50206351640, Creska 21, 51000 Rijeka</item>
    </izvorni_sadrzaj>
    <derivirana_varijabla naziv="DomainObject.Predmet.ProtuStrankaListFormatedWithAdressOIB_1">
      <item>AGORA VITAL d.o.o., OIB 50206351640, Creska 21, 51000 Rijeka</item>
    </derivirana_varijabla>
  </DomainObject.Predmet.ProtuStrankaListFormatedWithAdressOIB>
  <DomainObject.Predmet.ProtuStrankaListNazivFormated>
    <izvorni_sadrzaj>
      <item>AGORA VITAL d.o.o.</item>
    </izvorni_sadrzaj>
    <derivirana_varijabla naziv="DomainObject.Predmet.ProtuStrankaListNazivFormated_1">
      <item>AGORA VITAL d.o.o.</item>
    </derivirana_varijabla>
  </DomainObject.Predmet.ProtuStrankaListNazivFormated>
  <DomainObject.Predmet.ProtuStrankaListNazivFormatedOIB>
    <izvorni_sadrzaj>
      <item>AGORA VITAL d.o.o., OIB 50206351640</item>
    </izvorni_sadrzaj>
    <derivirana_varijabla naziv="DomainObject.Predmet.ProtuStrankaListNazivFormatedOIB_1">
      <item>AGORA VITAL d.o.o., OIB 50206351640</item>
    </derivirana_varijabla>
  </DomainObject.Predmet.ProtuStrankaListNazivFormatedOIB>
  <DomainObject.Predmet.OstaliListFormated>
    <izvorni_sadrzaj>
      <item>Nada Barišić</item>
    </izvorni_sadrzaj>
    <derivirana_varijabla naziv="DomainObject.Predmet.OstaliListFormated_1">
      <item>Nada Barišić</item>
    </derivirana_varijabla>
  </DomainObject.Predmet.OstaliListFormated>
  <DomainObject.Predmet.OstaliListFormatedOIB>
    <izvorni_sadrzaj>
      <item>Nada Barišić, OIB 73310761038</item>
    </izvorni_sadrzaj>
    <derivirana_varijabla naziv="DomainObject.Predmet.OstaliListFormatedOIB_1">
      <item>Nada Barišić, OIB 73310761038</item>
    </derivirana_varijabla>
  </DomainObject.Predmet.OstaliListFormatedOIB>
  <DomainObject.Predmet.OstaliListFormatedWithAdress>
    <izvorni_sadrzaj>
      <item>Nada Barišić, Mirka Jengića 33, 51000 Rijeka</item>
    </izvorni_sadrzaj>
    <derivirana_varijabla naziv="DomainObject.Predmet.OstaliListFormatedWithAdress_1">
      <item>Nada Barišić, Mirka Jengića 33, 51000 Rijeka</item>
    </derivirana_varijabla>
  </DomainObject.Predmet.OstaliListFormatedWithAdress>
  <DomainObject.Predmet.OstaliListFormatedWithAdressOIB>
    <izvorni_sadrzaj>
      <item>Nada Barišić, OIB 73310761038, Mirka Jengića 33, 51000 Rijeka</item>
    </izvorni_sadrzaj>
    <derivirana_varijabla naziv="DomainObject.Predmet.OstaliListFormatedWithAdressOIB_1">
      <item>Nada Barišić, OIB 73310761038, Mirka Jengića 33, 51000 Rijeka</item>
    </derivirana_varijabla>
  </DomainObject.Predmet.OstaliListFormatedWithAdressOIB>
  <DomainObject.Predmet.OstaliListNazivFormated>
    <izvorni_sadrzaj>
      <item>Nada Barišić</item>
    </izvorni_sadrzaj>
    <derivirana_varijabla naziv="DomainObject.Predmet.OstaliListNazivFormated_1">
      <item>Nada Barišić</item>
    </derivirana_varijabla>
  </DomainObject.Predmet.OstaliListNazivFormated>
  <DomainObject.Predmet.OstaliListNazivFormatedOIB>
    <izvorni_sadrzaj>
      <item>Nada Barišić, OIB 73310761038</item>
    </izvorni_sadrzaj>
    <derivirana_varijabla naziv="DomainObject.Predmet.OstaliListNazivFormatedOIB_1">
      <item>Nada Barišić, OIB 73310761038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ŽAKULA</izvorni_sadrzaj>
    <derivirana_varijabla naziv="DomainObject.Predmet.StrankaIDrugi_1">SINIŠA ŽAKULA</derivirana_varijabla>
  </DomainObject.Predmet.StrankaIDrugi>
  <DomainObject.Predmet.ProtustrankaIDrugi>
    <izvorni_sadrzaj>AGORA VITAL d.o.o.</izvorni_sadrzaj>
    <derivirana_varijabla naziv="DomainObject.Predmet.ProtustrankaIDrugi_1">AGORA VITAL d.o.o.</derivirana_varijabla>
  </DomainObject.Predmet.ProtustrankaIDrugi>
  <DomainObject.Predmet.StrankaIDrugiAdressOIB>
    <izvorni_sadrzaj>SINIŠA ŽAKULA, OIB 83170142308, Škurinjskih žrtava 26, 51000 Rijeka</izvorni_sadrzaj>
    <derivirana_varijabla naziv="DomainObject.Predmet.StrankaIDrugiAdressOIB_1">SINIŠA ŽAKULA, OIB 83170142308, Škurinjskih žrtava 26, 51000 Rijeka</derivirana_varijabla>
  </DomainObject.Predmet.StrankaIDrugiAdressOIB>
  <DomainObject.Predmet.ProtustrankaIDrugiAdressOIB>
    <izvorni_sadrzaj>AGORA VITAL d.o.o., OIB 50206351640, Creska 21, 51000 Rijeka</izvorni_sadrzaj>
    <derivirana_varijabla naziv="DomainObject.Predmet.ProtustrankaIDrugiAdressOIB_1">AGORA VITAL d.o.o., OIB 50206351640,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ŽAKULA</item>
      <item>AGORA VITAL d.o.o.</item>
      <item>Nada Barišić</item>
    </izvorni_sadrzaj>
    <derivirana_varijabla naziv="DomainObject.Predmet.SudioniciListNaziv_1">
      <item>SINIŠA ŽAKULA</item>
      <item>AGORA VITAL d.o.o.</item>
      <item>Nada Barišić</item>
    </derivirana_varijabla>
  </DomainObject.Predmet.SudioniciListNaziv>
  <DomainObject.Predmet.SudioniciListAdressOIB>
    <izvorni_sadrzaj>
      <item>SINIŠA ŽAKULA, OIB 83170142308, Škurinjskih žrtava 26,51000 Rijeka</item>
      <item>AGORA VITAL d.o.o., OIB 50206351640, Creska 21,51000 Rijeka</item>
      <item>Nada Barišić, OIB 73310761038, Mirka Jengića 33,51000 Rijeka</item>
    </izvorni_sadrzaj>
    <derivirana_varijabla naziv="DomainObject.Predmet.SudioniciListAdressOIB_1">
      <item>SINIŠA ŽAKULA, OIB 83170142308, Škurinjskih žrtava 26,51000 Rijeka</item>
      <item>AGORA VITAL d.o.o., OIB 50206351640, Creska 21,51000 Rijeka</item>
      <item>Nada Barišić, OIB 73310761038, Mirka Jengića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83170142308</item>
      <item>, OIB 50206351640</item>
      <item>, OIB 73310761038</item>
    </izvorni_sadrzaj>
    <derivirana_varijabla naziv="DomainObject.Predmet.SudioniciListNazivOIB_1">
      <item>, OIB 83170142308</item>
      <item>, OIB 50206351640</item>
      <item>, OIB 73310761038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F1A2C-C09D-4BA7-82DF-32E0CFF9F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779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2018-01-23T07:08:00Z</dcterms:created>
  <dc:creator>ksarlija</dc:creator>
  <cp:lastModifiedBy>Jasna Radulović</cp:lastModifiedBy>
  <cp:lastPrinted>2018-01-23T07:11:00Z</cp:lastPrinted>
  <dcterms:modified xmlns:xsi="http://www.w3.org/2001/XMLSchema-instance" xsi:type="dcterms:W3CDTF">2018-01-23T07:11:00Z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