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1357" w14:paraId="bc9135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00B2" w:rsidP="00F700B2" w:rsidR="00F700B2">
      <w:pPr>
        <w:pStyle w:val="Bezproreda"/>
        <w:jc w:val="right"/>
      </w:pPr>
      <w:r>
        <w:t xml:space="preserve">  Poslovni broj: 3 St-370/2015-8</w:t>
      </w:r>
    </w:p>
    <w:p w:rsidRDefault="00F700B2" w:rsidP="00F700B2" w:rsidR="00F700B2">
      <w:pPr>
        <w:pStyle w:val="Bezproreda"/>
        <w:jc w:val="center"/>
      </w:pPr>
    </w:p>
    <w:p w:rsidRDefault="00F700B2" w:rsidP="00F700B2" w:rsidR="00F700B2">
      <w:pPr>
        <w:pStyle w:val="Bezproreda"/>
        <w:jc w:val="center"/>
      </w:pPr>
      <w:r>
        <w:t>R E P U B L I K A  H R V A T S K A</w:t>
      </w:r>
    </w:p>
    <w:p w:rsidRDefault="00F700B2" w:rsidP="00F700B2" w:rsidR="00F700B2">
      <w:pPr>
        <w:pStyle w:val="Bezproreda"/>
        <w:jc w:val="center"/>
      </w:pPr>
    </w:p>
    <w:p w:rsidRDefault="00F700B2" w:rsidP="00F700B2" w:rsidR="00F700B2">
      <w:pPr>
        <w:pStyle w:val="Bezproreda"/>
        <w:jc w:val="center"/>
      </w:pPr>
      <w:r>
        <w:t>R J E Š E N J E</w:t>
      </w:r>
    </w:p>
    <w:p w:rsidRDefault="00F700B2" w:rsidP="00F700B2" w:rsidR="00F700B2">
      <w:pPr>
        <w:pStyle w:val="Bezproreda"/>
        <w:jc w:val="center"/>
      </w:pPr>
    </w:p>
    <w:p w:rsidRDefault="00F700B2" w:rsidP="00F700B2" w:rsidR="00F700B2">
      <w:pPr>
        <w:pStyle w:val="Bezproreda"/>
        <w:ind w:firstLine="708"/>
        <w:jc w:val="both"/>
      </w:pPr>
      <w:r>
        <w:t xml:space="preserve">Trgovački sud u Bjelovaru, OIB: 07942269267, po stečajnoj sutkinji Sanjani Zorinc, u stečajnom postupku nad dužnikom METIKI d.o.o.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Kučišta</w:t>
      </w:r>
      <w:proofErr w:type="spellEnd"/>
      <w:r>
        <w:t xml:space="preserve"> 5, OIB: 31626349175, MBS: 080505208, 20. prosinca 2018. </w:t>
      </w:r>
    </w:p>
    <w:p w:rsidRDefault="00F700B2" w:rsidP="00F700B2" w:rsidR="00F700B2">
      <w:pPr>
        <w:pStyle w:val="Bezproreda"/>
        <w:ind w:firstLine="708"/>
        <w:jc w:val="both"/>
      </w:pPr>
    </w:p>
    <w:p w:rsidRDefault="00F700B2" w:rsidP="00F700B2" w:rsidR="00F700B2">
      <w:pPr>
        <w:pStyle w:val="Bezproreda"/>
        <w:jc w:val="center"/>
      </w:pPr>
      <w:r>
        <w:t>r i j e š i o   j e</w:t>
      </w:r>
    </w:p>
    <w:p w:rsidRDefault="00F700B2" w:rsidP="00F700B2" w:rsidR="00F700B2">
      <w:pPr>
        <w:pStyle w:val="Bezproreda"/>
        <w:jc w:val="center"/>
      </w:pPr>
    </w:p>
    <w:p w:rsidRDefault="00F700B2" w:rsidP="00F700B2" w:rsidR="00F700B2">
      <w:pPr>
        <w:pStyle w:val="Bezproreda"/>
        <w:ind w:firstLine="708"/>
        <w:jc w:val="both"/>
      </w:pPr>
      <w:r>
        <w:t xml:space="preserve">1. Određuje se nastavak stečajnog postupka radi naknadne diobe Stečajne mase iza METIKI d.o.o.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Kučišta</w:t>
      </w:r>
      <w:proofErr w:type="spellEnd"/>
      <w:r>
        <w:t xml:space="preserve"> 5, OIB: 31626349175, MBS: 080505208.</w:t>
      </w:r>
    </w:p>
    <w:p w:rsidRDefault="00F700B2" w:rsidP="00F700B2" w:rsidR="00F700B2">
      <w:pPr>
        <w:pStyle w:val="Bezproreda"/>
        <w:ind w:firstLine="708"/>
        <w:jc w:val="both"/>
      </w:pPr>
    </w:p>
    <w:p w:rsidRDefault="00F700B2" w:rsidP="00F700B2" w:rsidR="00F700B2">
      <w:pPr>
        <w:pStyle w:val="Bezproreda"/>
        <w:ind w:firstLine="708"/>
        <w:jc w:val="both"/>
      </w:pPr>
      <w:r>
        <w:t xml:space="preserve">2. Određuje se upis u sudski registar Stečajne mase iza METIKI d.o.o.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Kučišta</w:t>
      </w:r>
      <w:proofErr w:type="spellEnd"/>
      <w:r>
        <w:t xml:space="preserve"> 5, OIB: 31626349175, MBS: 080505208, sa sjedištem na adresi stečajnog upravitelja Jelene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Varaždin, </w:t>
      </w:r>
      <w:proofErr w:type="spellStart"/>
      <w:r>
        <w:t>Trakošćanka</w:t>
      </w:r>
      <w:proofErr w:type="spellEnd"/>
      <w:r>
        <w:t xml:space="preserve"> 9 a, OIB: 91858660271.</w:t>
      </w:r>
    </w:p>
    <w:p w:rsidRDefault="00F700B2" w:rsidP="00F700B2" w:rsidR="00F700B2">
      <w:pPr>
        <w:pStyle w:val="Bezproreda"/>
        <w:ind w:firstLine="708"/>
        <w:jc w:val="both"/>
      </w:pPr>
    </w:p>
    <w:p w:rsidRDefault="00F700B2" w:rsidP="00F700B2" w:rsidR="00F700B2">
      <w:pPr>
        <w:pStyle w:val="Bezproreda"/>
        <w:ind w:firstLine="708"/>
        <w:jc w:val="both"/>
      </w:pPr>
      <w:r>
        <w:t xml:space="preserve">3. Određuje se upis u sudski registar stečajnog upravitelja Jelene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Varaždin, </w:t>
      </w:r>
      <w:proofErr w:type="spellStart"/>
      <w:r>
        <w:t>Trakošćanka</w:t>
      </w:r>
      <w:proofErr w:type="spellEnd"/>
      <w:r>
        <w:t xml:space="preserve"> 9 a, OIB: 91858660271.  </w:t>
      </w:r>
    </w:p>
    <w:p w:rsidRDefault="00F700B2" w:rsidP="00F700B2" w:rsidR="00F700B2">
      <w:pPr>
        <w:pStyle w:val="Bezproreda"/>
        <w:ind w:firstLine="708"/>
        <w:jc w:val="both"/>
      </w:pPr>
    </w:p>
    <w:p w:rsidRDefault="00F700B2" w:rsidP="00F700B2" w:rsidR="00F700B2">
      <w:pPr>
        <w:pStyle w:val="Bezproreda"/>
        <w:jc w:val="center"/>
      </w:pPr>
      <w:r>
        <w:t>Obrazloženje</w:t>
      </w:r>
    </w:p>
    <w:p w:rsidRDefault="00F700B2" w:rsidP="00F700B2" w:rsidR="00F700B2">
      <w:pPr>
        <w:pStyle w:val="Bezproreda"/>
        <w:jc w:val="both"/>
      </w:pPr>
    </w:p>
    <w:p w:rsidRDefault="00F700B2" w:rsidP="00F700B2" w:rsidR="00F700B2">
      <w:pPr>
        <w:pStyle w:val="Bezproreda"/>
        <w:jc w:val="both"/>
      </w:pPr>
      <w:r>
        <w:tab/>
        <w:t xml:space="preserve">Rješenjem suda poslovni broj 3 St-370/2015-3 od 2. veljače 2018. godine sud je u stečajnom postupku, sukladno čl. 431. Stečajnog zakona ("Narodne novine" broj 71/15 i 104/17, dalje SZ) otvorio i istovremeno zaključio stečajni postupak nad dužnikom METIKI d.o.o.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Kučišta</w:t>
      </w:r>
      <w:proofErr w:type="spellEnd"/>
      <w:r>
        <w:t xml:space="preserve"> 5. Navedeno rješenje postalo je pravomoćno i dužnik je brisan iz sudskog registra.</w:t>
      </w:r>
    </w:p>
    <w:p w:rsidRDefault="00F700B2" w:rsidP="00F700B2" w:rsidR="00F700B2">
      <w:pPr>
        <w:pStyle w:val="Bezproreda"/>
        <w:jc w:val="both"/>
      </w:pPr>
      <w:r>
        <w:tab/>
        <w:t xml:space="preserve">Podneskom od 4. prosinca 2018. godine stečajni upravitelj Zvonko Tomljanović podnio je prijedlog za nastavak stečajnog postupka radi naknadne diobe temeljem čl. 289. SZ-a.  U prijedlogu navodi da je dužnik vlasnik nekretnina upisanih u </w:t>
      </w:r>
      <w:proofErr w:type="spellStart"/>
      <w:r>
        <w:t>zk</w:t>
      </w:r>
      <w:proofErr w:type="spellEnd"/>
      <w:r>
        <w:t xml:space="preserve">. ul. 279, 266, 486 i 811 k. o. 332542 </w:t>
      </w:r>
      <w:proofErr w:type="spellStart"/>
      <w:r>
        <w:t>Jasenaš</w:t>
      </w:r>
      <w:proofErr w:type="spellEnd"/>
      <w:r>
        <w:t xml:space="preserve">. Stoga predlaže da se odredi nastavak postupka radi naknadno pronađene imovine koja čini stečajnu masu.  </w:t>
      </w:r>
    </w:p>
    <w:p w:rsidRDefault="00F700B2" w:rsidP="00F700B2" w:rsidR="00F700B2">
      <w:pPr>
        <w:pStyle w:val="Bezproreda"/>
        <w:jc w:val="both"/>
      </w:pPr>
      <w:r>
        <w:tab/>
        <w:t>Uvidom u izvatke iz zemljišnih knjiga utvrđeno je da je dužnik vlasnik naprijed navedenih nekretnina.</w:t>
      </w:r>
    </w:p>
    <w:p w:rsidRDefault="00F700B2" w:rsidP="00F700B2" w:rsidR="00F700B2">
      <w:pPr>
        <w:pStyle w:val="Bezproreda"/>
        <w:jc w:val="both"/>
      </w:pPr>
      <w:r>
        <w:tab/>
        <w:t xml:space="preserve">Stoga je osnovan prijedlog za nastavak postupka radi naknadne diobe i sud je temeljem odredbe čl. 431. st. 2., čl. 438., čl. 289. st. 1. i čl. 133. SZ-a odredio nastavak postupka te upis Stečajne mase i stečajnog upravitelja koji će zastupati Stečajnu masu u sudski registar. </w:t>
      </w:r>
    </w:p>
    <w:p w:rsidRDefault="00F700B2" w:rsidP="00F700B2" w:rsidR="00F700B2">
      <w:pPr>
        <w:pStyle w:val="Bezproreda"/>
        <w:jc w:val="both"/>
      </w:pPr>
    </w:p>
    <w:p w:rsidRDefault="00F700B2" w:rsidP="00F700B2" w:rsidR="00F700B2">
      <w:pPr>
        <w:pStyle w:val="Bezproreda"/>
        <w:jc w:val="center"/>
      </w:pPr>
      <w:r>
        <w:t>Bjelovar, 20. prosinca 2018.</w:t>
      </w:r>
    </w:p>
    <w:p w:rsidRDefault="00F700B2" w:rsidP="00F700B2" w:rsidR="00F700B2">
      <w:pPr>
        <w:pStyle w:val="Bezproreda"/>
        <w:jc w:val="both"/>
      </w:pPr>
    </w:p>
    <w:p w:rsidRDefault="00F700B2" w:rsidP="00F700B2" w:rsidR="00F700B2">
      <w:pPr>
        <w:pStyle w:val="Bezproreda"/>
        <w:jc w:val="both"/>
      </w:pPr>
      <w:r>
        <w:t xml:space="preserve">                                                                                                      STEČAJNA SUTKINJA</w:t>
      </w:r>
    </w:p>
    <w:p w:rsidRDefault="00F700B2" w:rsidP="00F700B2" w:rsidR="00F700B2">
      <w:pPr>
        <w:pStyle w:val="Bezproreda"/>
        <w:jc w:val="both"/>
      </w:pPr>
      <w:r>
        <w:t xml:space="preserve">                                                                                                         SANJANA ZORINC</w:t>
      </w:r>
      <w:bookmarkStart w:name="_GoBack" w:id="0"/>
      <w:bookmarkEnd w:id="0"/>
      <w:r>
        <w:t xml:space="preserve"> </w:t>
      </w:r>
    </w:p>
    <w:p w:rsidRDefault="00F700B2" w:rsidP="00F700B2" w:rsidR="00F700B2">
      <w:pPr>
        <w:pStyle w:val="Bezproreda"/>
        <w:jc w:val="center"/>
      </w:pPr>
      <w:r>
        <w:lastRenderedPageBreak/>
        <w:t>-2-</w:t>
      </w:r>
    </w:p>
    <w:p w:rsidRDefault="00F700B2" w:rsidP="00F700B2" w:rsidR="00F700B2">
      <w:pPr>
        <w:pStyle w:val="Bezproreda"/>
        <w:jc w:val="center"/>
      </w:pPr>
    </w:p>
    <w:p w:rsidRDefault="00F700B2" w:rsidP="00F700B2" w:rsidR="00F700B2">
      <w:pPr>
        <w:pStyle w:val="Bezproreda"/>
        <w:jc w:val="right"/>
      </w:pPr>
      <w:r>
        <w:t>Poslovni broj: 3 St-370/2015-8</w:t>
      </w:r>
    </w:p>
    <w:p w:rsidRDefault="00F700B2" w:rsidP="00F700B2" w:rsidR="00F700B2">
      <w:pPr>
        <w:pStyle w:val="Bezproreda"/>
        <w:jc w:val="right"/>
      </w:pPr>
    </w:p>
    <w:p w:rsidRDefault="00F700B2" w:rsidP="00F700B2" w:rsidR="00F700B2">
      <w:pPr>
        <w:pStyle w:val="Bezproreda"/>
        <w:jc w:val="right"/>
      </w:pPr>
    </w:p>
    <w:p w:rsidRDefault="00F700B2" w:rsidP="00F700B2" w:rsidR="00F700B2">
      <w:pPr>
        <w:pStyle w:val="Bezproreda"/>
        <w:jc w:val="right"/>
      </w:pPr>
    </w:p>
    <w:p w:rsidRDefault="00F700B2" w:rsidP="00F700B2" w:rsidR="00F700B2">
      <w:pPr>
        <w:pStyle w:val="Bezproreda"/>
        <w:jc w:val="both"/>
      </w:pPr>
    </w:p>
    <w:p w:rsidRDefault="00F700B2" w:rsidP="00F700B2" w:rsidR="00F700B2">
      <w:pPr>
        <w:pStyle w:val="Bezproreda"/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700B2" w:rsidP="00F700B2" w:rsidR="00F700B2">
      <w:pPr>
        <w:pStyle w:val="Bezproreda"/>
        <w:jc w:val="both"/>
      </w:pPr>
    </w:p>
    <w:p w:rsidRDefault="00F700B2" w:rsidP="00F700B2" w:rsidR="00F700B2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F700B2" w:rsidP="00F700B2" w:rsidR="00F700B2">
      <w:pPr>
        <w:pStyle w:val="Bezproreda"/>
        <w:jc w:val="both"/>
      </w:pPr>
      <w:r>
        <w:t xml:space="preserve">Dna: sudski registar – putem sudskog dostavljača </w:t>
      </w:r>
    </w:p>
    <w:p w:rsidRDefault="00F700B2" w:rsidP="00F700B2" w:rsidR="00F700B2">
      <w:pPr>
        <w:pStyle w:val="Bezproreda"/>
        <w:jc w:val="both"/>
      </w:pPr>
      <w:r>
        <w:t xml:space="preserve">         stečajnom upravitelju – putem pošte</w:t>
      </w:r>
    </w:p>
    <w:p w:rsidRDefault="00F700B2" w:rsidP="00F700B2" w:rsidR="00F700B2">
      <w:pPr>
        <w:pStyle w:val="Bezproreda"/>
        <w:jc w:val="both"/>
      </w:pPr>
      <w:r>
        <w:t xml:space="preserve">         e-oglasna ploča</w:t>
      </w:r>
    </w:p>
    <w:p w:rsidRDefault="00F700B2" w:rsidP="00F700B2" w:rsidR="00F700B2">
      <w:pPr>
        <w:pStyle w:val="Bezproreda"/>
        <w:jc w:val="both"/>
      </w:pPr>
      <w:proofErr w:type="spellStart"/>
      <w:r>
        <w:t>Bj</w:t>
      </w:r>
      <w:proofErr w:type="spellEnd"/>
      <w:r>
        <w:t xml:space="preserve">. 20.12.2018. </w:t>
      </w:r>
    </w:p>
    <w:p w:rsidRDefault="00F700B2" w:rsidP="00F700B2" w:rsidR="00F700B2">
      <w:pPr>
        <w:pStyle w:val="Bezproreda"/>
        <w:rPr>
          <w:rFonts w:cstheme="minorBidi" w:hAnsiTheme="minorHAnsi" w:asciiTheme="minorHAnsi"/>
          <w:sz w:val="22"/>
          <w:szCs w:val="22"/>
        </w:rPr>
      </w:pPr>
    </w:p>
    <w:p w:rsidRDefault="00F700B2" w:rsidP="00F700B2" w:rsidR="00F700B2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0B2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844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St-370/2015-8</izvorni_sadrzaj>
    <derivirana_varijabla naziv="DomainObject.Oznaka_1">St-370/2015-8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ožujka 2016.</izvorni_sadrzaj>
    <derivirana_varijabla naziv="DomainObject.Predmet.DatumArhiviranja_1">8.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ožujka 2016.</izvorni_sadrzaj>
    <derivirana_varijabla naziv="DomainObject.Predmet.DatumZatvaranja_1">8.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hr.ibm.icms.common.model.sluzbeneosobe.Referada@18541854[id=5718, dbStatus=null, naziv=referada 3, oznaka=null, sudac=null] &lt;-hr.ibm.icms.common.model.sluzbeneosobe.Referada@18541854[status dodjele: =false]</izvorni_sadrzaj>
    <derivirana_varijabla naziv="DomainObject.Predmet.MjestoCuvanja_1">hr.ibm.icms.common.model.sluzbeneosobe.Referada@18541854[id=5718, dbStatus=null, naziv=referada 3, oznaka=null, sudac=null] &lt;-hr.ibm.icms.common.model.sluzbeneosobe.Referada@18541854[status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METIKI društvo s ograničenom odgovornošću za usluge, putnička agencija, Đulovac</izvorni_sadrzaj>
    <derivirana_varijabla naziv="DomainObject.Predmet.ProtustrankaFormated_1">  METIKI društvo s ograničenom odgovornošću za usluge, putnička agencija, Đulovac</derivirana_varijabla>
  </DomainObject.Predmet.ProtustrankaFormated>
  <DomainObject.Predmet.ProtustrankaFormatedOIB>
    <izvorni_sadrzaj>  METIKI društvo s ograničenom odgovornošću za usluge, putnička agencija, Đulovac, OIB 31626349175</izvorni_sadrzaj>
    <derivirana_varijabla naziv="DomainObject.Predmet.ProtustrankaFormatedOIB_1">  METIKI društvo s ograničenom odgovornošću za usluge, putnička agencija, Đulovac, OIB 31626349175</derivirana_varijabla>
  </DomainObject.Predmet.ProtustrankaFormatedOIB>
  <DomainObject.Predmet.ProtustrankaFormatedWithAdress>
    <izvorni_sadrzaj> METIKI društvo s ograničenom odgovornošću za usluge, putnička agencija, Đulovac, Jasenaš, Kučišta 5, 43532 Đulovac</izvorni_sadrzaj>
    <derivirana_varijabla naziv="DomainObject.Predmet.ProtustrankaFormatedWithAdress_1"> METIKI društvo s ograničenom odgovornošću za usluge, putnička agencija, Đulovac, Jasenaš, Kučišta 5, 43532 Đulovac</derivirana_varijabla>
  </DomainObject.Predmet.ProtustrankaFormatedWithAdress>
  <DomainObject.Predmet.ProtustrankaFormatedWithAdressOIB>
    <izvorni_sadrzaj> METIKI društvo s ograničenom odgovornošću za usluge, putnička agencija, Đulovac, OIB 31626349175, Jasenaš, Kučišta 5, 43532 Đulovac</izvorni_sadrzaj>
    <derivirana_varijabla naziv="DomainObject.Predmet.ProtustrankaFormatedWithAdressOIB_1"> METIKI društvo s ograničenom odgovornošću za usluge, putnička agencija, Đulovac, OIB 31626349175, Jasenaš, Kučišta 5, 43532 Đulovac</derivirana_varijabla>
  </DomainObject.Predmet.ProtustrankaFormatedWithAdressOIB>
  <DomainObject.Predmet.ProtustrankaWithAdress>
    <izvorni_sadrzaj>METIKI društvo s ograničenom odgovornošću za usluge, putnička agencija, Đulovac Jasenaš, Kučišta 5, 43532 Đulovac</izvorni_sadrzaj>
    <derivirana_varijabla naziv="DomainObject.Predmet.ProtustrankaWithAdress_1">METIKI društvo s ograničenom odgovornošću za usluge, putnička agencija, Đulovac Jasenaš, Kučišta 5, 43532 Đulovac</derivirana_varijabla>
  </DomainObject.Predmet.ProtustrankaWithAdress>
  <DomainObject.Predmet.ProtustrankaWithAdressOIB>
    <izvorni_sadrzaj>METIKI društvo s ograničenom odgovornošću za usluge, putnička agencija, Đulovac, OIB 31626349175, Jasenaš, Kučišta 5, 43532 Đulovac</izvorni_sadrzaj>
    <derivirana_varijabla naziv="DomainObject.Predmet.ProtustrankaWithAdressOIB_1">METIKI društvo s ograničenom odgovornošću za usluge, putnička agencija, Đulovac, OIB 31626349175, Jasenaš, Kučišta 5, 43532 Đulovac</derivirana_varijabla>
  </DomainObject.Predmet.ProtustrankaWithAdressOIB>
  <DomainObject.Predmet.ProtustrankaNazivFormated>
    <izvorni_sadrzaj>METIKI društvo s ograničenom odgovornošću za usluge, putnička agencija, Đulovac</izvorni_sadrzaj>
    <derivirana_varijabla naziv="DomainObject.Predmet.ProtustrankaNazivFormated_1">METIKI društvo s ograničenom odgovornošću za usluge, putnička agencija, Đulovac</derivirana_varijabla>
  </DomainObject.Predmet.ProtustrankaNazivFormated>
  <DomainObject.Predmet.ProtustrankaNazivFormatedOIB>
    <izvorni_sadrzaj>METIKI društvo s ograničenom odgovornošću za usluge, putnička agencija, Đulovac, OIB 31626349175</izvorni_sadrzaj>
    <derivirana_varijabla naziv="DomainObject.Predmet.ProtustrankaNazivFormatedOIB_1">METIKI društvo s ograničenom odgovornošću za usluge, putnička agencija, Đulovac, OIB 31626349175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METIKI društvo s ograničenom odgovornošću za usluge, putnička agencija, Đulovac</item>
    </izvorni_sadrzaj>
    <derivirana_varijabla naziv="DomainObject.Predmet.ProtuStrankaListFormated_1">
      <item>METIKI društvo s ograničenom odgovornošću za usluge, putnička agencija, Đulovac</item>
    </derivirana_varijabla>
  </DomainObject.Predmet.ProtuStrankaListFormated>
  <DomainObject.Predmet.ProtuStrankaListFormatedOIB>
    <izvorni_sadrzaj>
      <item>METIKI društvo s ograničenom odgovornošću za usluge, putnička agencija, Đulovac, OIB 31626349175</item>
    </izvorni_sadrzaj>
    <derivirana_varijabla naziv="DomainObject.Predmet.ProtuStrankaListFormatedOIB_1">
      <item>METIKI društvo s ograničenom odgovornošću za usluge, putnička agencija, Đulovac, OIB 31626349175</item>
    </derivirana_varijabla>
  </DomainObject.Predmet.ProtuStrankaListFormatedOIB>
  <DomainObject.Predmet.ProtuStrankaListFormatedWithAdress>
    <izvorni_sadrzaj>
      <item>METIKI društvo s ograničenom odgovornošću za usluge, putnička agencija, Đulovac, Jasenaš, Kučišta 5, 43532 Đulovac</item>
    </izvorni_sadrzaj>
    <derivirana_varijabla naziv="DomainObject.Predmet.ProtuStrankaListFormatedWithAdress_1">
      <item>METIKI društvo s ograničenom odgovornošću za usluge, putnička agencija, Đulovac, Jasenaš, Kučišta 5, 43532 Đulovac</item>
    </derivirana_varijabla>
  </DomainObject.Predmet.ProtuStrankaListFormatedWithAdress>
  <DomainObject.Predmet.ProtuStrankaListFormatedWithAdressOIB>
    <izvorni_sadrzaj>
      <item>METIKI društvo s ograničenom odgovornošću za usluge, putnička agencija, Đulovac, OIB 31626349175, Jasenaš, Kučišta 5, 43532 Đulovac</item>
    </izvorni_sadrzaj>
    <derivirana_varijabla naziv="DomainObject.Predmet.ProtuStrankaListFormatedWithAdressOIB_1">
      <item>METIKI društvo s ograničenom odgovornošću za usluge, putnička agencija, Đulovac, OIB 31626349175, Jasenaš, Kučišta 5, 43532 Đulovac</item>
    </derivirana_varijabla>
  </DomainObject.Predmet.ProtuStrankaListFormatedWithAdressOIB>
  <DomainObject.Predmet.ProtuStrankaListNazivFormated>
    <izvorni_sadrzaj>
      <item>METIKI društvo s ograničenom odgovornošću za usluge, putnička agencija, Đulovac</item>
    </izvorni_sadrzaj>
    <derivirana_varijabla naziv="DomainObject.Predmet.ProtuStrankaListNazivFormated_1">
      <item>METIKI društvo s ograničenom odgovornošću za usluge, putnička agencija, Đulovac</item>
    </derivirana_varijabla>
  </DomainObject.Predmet.ProtuStrankaListNazivFormated>
  <DomainObject.Predmet.ProtuStrankaListNazivFormatedOIB>
    <izvorni_sadrzaj>
      <item>METIKI društvo s ograničenom odgovornošću za usluge, putnička agencija, Đulovac, OIB 31626349175</item>
    </izvorni_sadrzaj>
    <derivirana_varijabla naziv="DomainObject.Predmet.ProtuStrankaListNazivFormatedOIB_1">
      <item>METIKI društvo s ograničenom odgovornošću za usluge, putnička agencija, Đulovac, OIB 31626349175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St-370/2015-8</izvorni_sadrzaj>
    <derivirana_varijabla naziv="DomainObject.PoslovniBrojDokumenta_1">St-370/2015-8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METIKI društvo s ograničenom odgovornošću za usluge, putnička agencija, Đulovac</izvorni_sadrzaj>
    <derivirana_varijabla naziv="DomainObject.Predmet.ProtustrankaIDrugi_1">METIKI društvo s ograničenom odgovornošću za usluge, putnička agencija,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METIKI društvo s ograničenom odgovornošću za usluge, putnička agencija, Đulovac, OIB 31626349175, Jasenaš, Kučišta 5, 43532 Đulovac</izvorni_sadrzaj>
    <derivirana_varijabla naziv="DomainObject.Predmet.ProtustrankaIDrugiAdressOIB_1">METIKI društvo s ograničenom odgovornošću za usluge, putnička agencija, Đulovac, OIB 31626349175, Jasenaš, Kučišta 5,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>23. veljače 2016.</izvorni_sadrzaj>
    <derivirana_varijabla naziv="DomainObject.Predmet.OdlukaRjesenje.DatumPravomocnosti_1">23. veljače 2016.</derivirana_varijabla>
  </DomainObject.Predmet.OdlukaRjesenje.DatumPravomocnosti>
  <DomainObject.Predmet.OdlukaRjesenje.Oznaka>
    <izvorni_sadrzaj>St-370/2015-3</izvorni_sadrzaj>
    <derivirana_varijabla naziv="DomainObject.Predmet.OdlukaRjesenje.Oznaka_1">St-370/2015-3</derivirana_varijabla>
  </DomainObject.Predmet.OdlukaRjesenje.Oznaka>
  <DomainObject.Predmet.SudioniciListNaziv>
    <izvorni_sadrzaj>
      <item>FINA, RC ZAGREB, Podružnica Bjelovar</item>
      <item>METIKI društvo s ograničenom odgovornošću za usluge, putnička agencija, Đulovac</item>
    </izvorni_sadrzaj>
    <derivirana_varijabla naziv="DomainObject.Predmet.SudioniciListNaziv_1">
      <item>FINA, RC ZAGREB, Podružnica Bjelovar</item>
      <item>METIKI društvo s ograničenom odgovornošću za usluge, putnička agencija, Đulovac</item>
    </derivirana_varijabla>
  </DomainObject.Predmet.SudioniciListNaziv>
  <DomainObject.Predmet.SudioniciListAdressOIB>
    <izvorni_sadrzaj>
      <item>FINA, RC ZAGREB, Podružnica Bjelovar, OIB 85821130368, F. Supila 4,43000 Bjelovar</item>
      <item>METIKI društvo s ograničenom odgovornošću za usluge, putnička agencija, Đulovac, OIB 31626349175, Jasenaš, Kučišta 5,43532 Đulovac</item>
    </izvorni_sadrzaj>
    <derivirana_varijabla naziv="DomainObject.Predmet.SudioniciListAdressOIB_1">
      <item>FINA, RC ZAGREB, Podružnica Bjelovar, OIB 85821130368, F. Supila 4,43000 Bjelovar</item>
      <item>METIKI društvo s ograničenom odgovornošću za usluge, putnička agencija, Đulovac, OIB 31626349175, Jasenaš, Kučišta 5,43532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86F07-6296-4E9B-83F1-01B2A2B20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2136</properties:Characters>
  <properties:Lines>66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2018-12-20T09:02:00Z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