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f735" w14:paraId="d6cf735" w:rsidRDefault="00F674C0" w:rsidP="00F674C0" w:rsidR="00F674C0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74C0" w:rsidP="00F674C0" w:rsidR="00F674C0">
      <w:pPr>
        <w:rPr>
          <w:b/>
        </w:rPr>
      </w:pPr>
      <w:r>
        <w:rPr>
          <w:b/>
        </w:rPr>
        <w:t>REPUBLIKA HRVATSKA</w:t>
      </w:r>
    </w:p>
    <w:p w:rsidRDefault="00F674C0" w:rsidP="00F674C0" w:rsidR="00F674C0">
      <w:pPr>
        <w:rPr>
          <w:b/>
        </w:rPr>
      </w:pPr>
      <w:r>
        <w:rPr>
          <w:b/>
        </w:rPr>
        <w:t xml:space="preserve">TRGOVAČKI SUD U OSIJEKU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</w:p>
    <w:p w:rsidRDefault="00F674C0" w:rsidP="00F674C0" w:rsidR="00F674C0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F674C0" w:rsidP="00F674C0" w:rsidR="00F674C0">
      <w:pPr>
        <w:rPr>
          <w:b/>
        </w:rPr>
      </w:pPr>
      <w:r>
        <w:rPr>
          <w:b/>
        </w:rPr>
        <w:t>Trg pobjede 13</w:t>
      </w:r>
    </w:p>
    <w:p w:rsidRDefault="00F674C0" w:rsidP="00F674C0" w:rsidR="00F674C0">
      <w:r>
        <w:rPr>
          <w:b/>
        </w:rPr>
        <w:t>SLAVONSKI BROD</w:t>
      </w:r>
      <w:r>
        <w:t xml:space="preserve">  </w:t>
      </w:r>
    </w:p>
    <w:p w:rsidRDefault="00F674C0" w:rsidP="00F674C0" w:rsidR="00F674C0">
      <w:pPr>
        <w:rPr>
          <w:b/>
        </w:rPr>
      </w:pPr>
    </w:p>
    <w:p w:rsidRDefault="00F674C0" w:rsidP="00F674C0" w:rsidR="00F674C0">
      <w:pPr>
        <w:jc w:val="center"/>
        <w:rPr>
          <w:b/>
        </w:rPr>
      </w:pPr>
      <w:r>
        <w:rPr>
          <w:b/>
        </w:rPr>
        <w:t>Z A K L J U Č A K</w:t>
      </w:r>
    </w:p>
    <w:p w:rsidRDefault="00F674C0" w:rsidP="00F674C0" w:rsidR="00F674C0">
      <w:pPr>
        <w:jc w:val="center"/>
        <w:rPr>
          <w:b/>
        </w:rPr>
      </w:pPr>
    </w:p>
    <w:p w:rsidRDefault="00F674C0" w:rsidP="00F674C0" w:rsidR="00F674C0">
      <w:pPr>
        <w:jc w:val="both"/>
      </w:pPr>
      <w:r>
        <w:t xml:space="preserve">                 TRGOVAČKI SUD U OSIJEKU, STALNA SLUŽBA U SLAVONSKOM BRODU, po stečajnoj sutkinji Mirni Vujčić, postupajući po prijedlogu predlagatelja FINANCIJSKE AGENCIJE, Regionalnog centra Zagreb, Podružnice Zagreb, za otvaranje stečajnog postupka nad stečajnim dužnikom </w:t>
      </w:r>
      <w:r w:rsidR="00AA1BBF">
        <w:t xml:space="preserve">RAGUSA MARINE jednostavno društvo s ograničenom odgovornošću za brodogradnju i usluge, skraćena tvrtka: RAGUSA MARINE j.d.o.o., Zagreb, Jeronima </w:t>
      </w:r>
      <w:proofErr w:type="spellStart"/>
      <w:r w:rsidR="00AA1BBF">
        <w:t>Kavanjina</w:t>
      </w:r>
      <w:proofErr w:type="spellEnd"/>
      <w:r w:rsidR="00AA1BBF">
        <w:t xml:space="preserve"> 20, OIB 93099523918</w:t>
      </w:r>
      <w:r>
        <w:rPr>
          <w:b/>
        </w:rPr>
        <w:t xml:space="preserve"> </w:t>
      </w:r>
      <w:r>
        <w:t xml:space="preserve">dana </w:t>
      </w:r>
      <w:r w:rsidR="00AA1BBF">
        <w:t>23</w:t>
      </w:r>
      <w:r w:rsidR="00D831A0">
        <w:t>. travnja</w:t>
      </w:r>
      <w:r>
        <w:t xml:space="preserve"> 2018. godine </w:t>
      </w:r>
    </w:p>
    <w:p w:rsidRDefault="00F674C0" w:rsidP="00F674C0" w:rsidR="00F674C0"/>
    <w:p w:rsidRDefault="00F674C0" w:rsidP="00777159" w:rsidR="00F674C0">
      <w:pPr>
        <w:jc w:val="center"/>
      </w:pPr>
      <w:r>
        <w:t>z a k l j u č i o    j e</w:t>
      </w:r>
    </w:p>
    <w:p w:rsidRDefault="00F674C0" w:rsidP="00BF1C09" w:rsidR="00BF1C09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BF1C09" w:rsidP="00BF1C09" w:rsidR="00BF1C09">
      <w:pPr>
        <w:jc w:val="both"/>
      </w:pPr>
      <w:r>
        <w:t xml:space="preserve"> </w:t>
      </w:r>
      <w:r>
        <w:tab/>
      </w:r>
      <w:r>
        <w:tab/>
      </w:r>
      <w:r w:rsidR="00D577C4">
        <w:t>I</w:t>
      </w:r>
      <w:r w:rsidR="00F15F73">
        <w:t xml:space="preserve"> </w:t>
      </w:r>
      <w:r>
        <w:t>Nalaže se osobi ovlaštenoj za zastupanje dužnika</w:t>
      </w:r>
      <w:r w:rsidR="00F15F73">
        <w:t xml:space="preserve"> </w:t>
      </w:r>
      <w:r w:rsidR="00987C4A">
        <w:t>Domagoju Raguž</w:t>
      </w:r>
      <w:r w:rsidR="00A7439B">
        <w:t>,</w:t>
      </w:r>
      <w:r w:rsidR="00987C4A">
        <w:t xml:space="preserve"> Zagreb</w:t>
      </w:r>
      <w:r w:rsidR="00624400">
        <w:t>,</w:t>
      </w:r>
      <w:r w:rsidR="00987C4A">
        <w:t xml:space="preserve"> Samoborska cesta 94/c,</w:t>
      </w:r>
      <w:r w:rsidR="00A7439B">
        <w:t xml:space="preserve"> OIB </w:t>
      </w:r>
      <w:r w:rsidR="00987C4A">
        <w:t>01363091312</w:t>
      </w:r>
      <w:r w:rsidR="003A74EA" w:rsidRPr="003A74EA">
        <w:rPr>
          <w:b/>
        </w:rPr>
        <w:t xml:space="preserve"> </w:t>
      </w:r>
      <w:r w:rsidR="003A74EA" w:rsidRPr="00624400">
        <w:rPr>
          <w:b/>
        </w:rPr>
        <w:t>bez odgode</w:t>
      </w:r>
      <w:r w:rsidR="003A74EA">
        <w:t xml:space="preserve"> pružiti</w:t>
      </w:r>
      <w:r w:rsidR="00987C4A">
        <w:t xml:space="preserve"> privremenom stečajnoj upraviteljici</w:t>
      </w:r>
      <w:r w:rsidR="00624400">
        <w:t xml:space="preserve"> </w:t>
      </w:r>
      <w:r w:rsidR="00AE1C76">
        <w:t xml:space="preserve">Nadi Gagro </w:t>
      </w:r>
      <w:r w:rsidR="00624400">
        <w:t xml:space="preserve">iz </w:t>
      </w:r>
      <w:r w:rsidR="00987C4A">
        <w:t>Vinkovaca</w:t>
      </w:r>
      <w:r>
        <w:t xml:space="preserve"> sve potrebne podatke i obavijesti o financijsko-gospodarskom stanju dužnika i sve druge relevantne poslovne podatke </w:t>
      </w:r>
      <w:r w:rsidR="00262340">
        <w:t xml:space="preserve">i obavijesti </w:t>
      </w:r>
      <w:r>
        <w:t>po zahtjevu privremenog s</w:t>
      </w:r>
      <w:r w:rsidR="00D577C4">
        <w:t>tečajnog upravitelja</w:t>
      </w:r>
      <w:r w:rsidR="00262340">
        <w:t xml:space="preserve"> koje se odnose na postupak</w:t>
      </w:r>
      <w:r w:rsidR="003A74EA">
        <w:t xml:space="preserve"> </w:t>
      </w:r>
    </w:p>
    <w:p w:rsidRDefault="00D577C4" w:rsidP="00BF1C09" w:rsidR="00D577C4">
      <w:pPr>
        <w:jc w:val="both"/>
      </w:pPr>
    </w:p>
    <w:p w:rsidRDefault="00D577C4" w:rsidP="00BF1C09" w:rsidR="00BF1C09">
      <w:pPr>
        <w:jc w:val="both"/>
      </w:pPr>
      <w:r>
        <w:t xml:space="preserve"> </w:t>
      </w:r>
      <w:r>
        <w:tab/>
      </w:r>
      <w:r>
        <w:tab/>
        <w:t>II Ako osoba ovlaštena za zastupanje dužnika ne postupi po točci I ovog zaključka</w:t>
      </w:r>
      <w:r w:rsidR="00692245">
        <w:t xml:space="preserve"> kaznit će se novčanom kaznom do 10.000,00 Kn</w:t>
      </w:r>
    </w:p>
    <w:p w:rsidRDefault="00F674C0" w:rsidP="00BF1C09" w:rsidR="00F674C0">
      <w:pPr>
        <w:jc w:val="both"/>
      </w:pPr>
      <w:r>
        <w:t xml:space="preserve"> </w:t>
      </w:r>
    </w:p>
    <w:p w:rsidRDefault="00F674C0" w:rsidP="00F674C0" w:rsidR="00F674C0">
      <w:pPr>
        <w:jc w:val="center"/>
      </w:pPr>
      <w:r>
        <w:t>Obrazloženje</w:t>
      </w:r>
    </w:p>
    <w:p w:rsidRDefault="00F674C0" w:rsidP="00F674C0" w:rsidR="00F674C0">
      <w:pPr>
        <w:jc w:val="both"/>
      </w:pPr>
    </w:p>
    <w:p w:rsidRDefault="00704BB2" w:rsidP="00F674C0" w:rsidR="00704BB2">
      <w:pPr>
        <w:jc w:val="both"/>
      </w:pPr>
      <w:r>
        <w:t xml:space="preserve"> </w:t>
      </w:r>
      <w:r>
        <w:tab/>
      </w:r>
      <w:r>
        <w:tab/>
        <w:t>Privremen</w:t>
      </w:r>
      <w:r w:rsidR="009228D4">
        <w:t>a</w:t>
      </w:r>
      <w:r>
        <w:t xml:space="preserve"> stečajn</w:t>
      </w:r>
      <w:r w:rsidR="009228D4">
        <w:t>a</w:t>
      </w:r>
      <w:r>
        <w:t xml:space="preserve"> </w:t>
      </w:r>
      <w:r w:rsidR="004440DB">
        <w:t>upravitelj</w:t>
      </w:r>
      <w:r w:rsidR="009228D4">
        <w:t>ica</w:t>
      </w:r>
      <w:r>
        <w:t xml:space="preserve"> </w:t>
      </w:r>
      <w:r w:rsidR="009228D4">
        <w:t xml:space="preserve">Nada Gagro očitovala se da nije mogla  u cijelosti </w:t>
      </w:r>
      <w:r>
        <w:t xml:space="preserve">postupiti po rješenju </w:t>
      </w:r>
      <w:proofErr w:type="spellStart"/>
      <w:r>
        <w:t>posl</w:t>
      </w:r>
      <w:proofErr w:type="spellEnd"/>
      <w:r>
        <w:t>. br. 7/St-</w:t>
      </w:r>
      <w:r w:rsidR="009228D4">
        <w:t>1200</w:t>
      </w:r>
      <w:r>
        <w:t>/2017-</w:t>
      </w:r>
      <w:r w:rsidR="009228D4">
        <w:t>14 od 22</w:t>
      </w:r>
      <w:r w:rsidR="003D4E2C">
        <w:t>. ožujka 2018. godine kojim je imenovan</w:t>
      </w:r>
      <w:r w:rsidR="009228D4">
        <w:t>a privremenim stečajnom</w:t>
      </w:r>
      <w:r w:rsidR="003D4E2C">
        <w:t xml:space="preserve"> upravitelji</w:t>
      </w:r>
      <w:r w:rsidR="009228D4">
        <w:t>com</w:t>
      </w:r>
      <w:r w:rsidR="003D4E2C">
        <w:t xml:space="preserve"> odgovoriti na </w:t>
      </w:r>
      <w:r w:rsidR="009228D4">
        <w:t>zadatak</w:t>
      </w:r>
      <w:r w:rsidR="003D4E2C">
        <w:t xml:space="preserve"> koji </w:t>
      </w:r>
      <w:r w:rsidR="009228D4">
        <w:t>joj je</w:t>
      </w:r>
      <w:r w:rsidR="003D4E2C">
        <w:t xml:space="preserve"> određen tim rješenjem</w:t>
      </w:r>
      <w:r w:rsidR="009228D4">
        <w:t xml:space="preserve"> tj. utvrditi opseg dužnika iz razloga</w:t>
      </w:r>
      <w:r w:rsidR="00347E33">
        <w:t xml:space="preserve"> što dužnika nije pronašao na adresi sjedišta</w:t>
      </w:r>
      <w:r w:rsidR="008336EC">
        <w:t xml:space="preserve"> navede</w:t>
      </w:r>
      <w:r w:rsidR="009228D4">
        <w:t>noj u registru, a niti je stupila</w:t>
      </w:r>
      <w:r w:rsidR="008336EC">
        <w:t xml:space="preserve"> u kontakt s članom uprave duž</w:t>
      </w:r>
      <w:r w:rsidR="003D0B9C">
        <w:t xml:space="preserve">nika </w:t>
      </w:r>
      <w:r w:rsidR="00480565">
        <w:t>iako je dužniku pokušala dostaviti</w:t>
      </w:r>
      <w:r w:rsidR="006A34D2">
        <w:t xml:space="preserve"> dopis </w:t>
      </w:r>
      <w:r w:rsidR="005550CF">
        <w:t xml:space="preserve">koji dužnik nije preuzeo </w:t>
      </w:r>
      <w:r w:rsidR="006A34D2">
        <w:t>i o to</w:t>
      </w:r>
      <w:r w:rsidR="00480565">
        <w:t>me dostavila</w:t>
      </w:r>
      <w:r w:rsidR="003A07BB">
        <w:t xml:space="preserve"> presliku povratnice u spis. </w:t>
      </w:r>
    </w:p>
    <w:p w:rsidRDefault="00E8543F" w:rsidP="00A41C86" w:rsidR="00F674C0">
      <w:pPr>
        <w:jc w:val="both"/>
      </w:pPr>
      <w:r>
        <w:t xml:space="preserve"> </w:t>
      </w:r>
      <w:r>
        <w:tab/>
      </w:r>
      <w:r>
        <w:tab/>
        <w:t xml:space="preserve">Kako su članovi uprave dužnika sukladno odredbi čl. 117. Stečajnog zakona ( NN 75/15 i 104/17 ) dužni nakon podnošenja prijedloga za otvaranje stečajnog postupka stečajnim tijelima bez odgode </w:t>
      </w:r>
      <w:r w:rsidR="006F714D">
        <w:t>pružiti sve potrebne podatke i obavijesti, a član uprave dužnika nije tako postupio</w:t>
      </w:r>
      <w:r w:rsidR="00200C06">
        <w:t>,</w:t>
      </w:r>
      <w:r w:rsidR="006F714D">
        <w:t xml:space="preserve"> to je na temelju citirane zakonske odredbe i čl. 177 SZ-a odlučeno kao u izreci zaključka. </w:t>
      </w:r>
      <w:r w:rsidR="00F674C0">
        <w:tab/>
        <w:t xml:space="preserve"> </w:t>
      </w:r>
    </w:p>
    <w:p w:rsidRDefault="00F674C0" w:rsidP="00F674C0" w:rsidR="00F674C0">
      <w:r>
        <w:t xml:space="preserve"> </w:t>
      </w:r>
      <w:r>
        <w:tab/>
        <w:t xml:space="preserve"> </w:t>
      </w:r>
      <w:r>
        <w:tab/>
        <w:t xml:space="preserve">U Slavonskom Brodu, </w:t>
      </w:r>
      <w:r w:rsidR="00E24E7E">
        <w:t>23</w:t>
      </w:r>
      <w:r w:rsidR="00D6664A">
        <w:t>. travnja</w:t>
      </w:r>
      <w:r>
        <w:t xml:space="preserve"> 2018. godine</w:t>
      </w:r>
    </w:p>
    <w:p w:rsidRDefault="00F674C0" w:rsidP="00312C13" w:rsidR="00A41C86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  <w:r>
        <w:tab/>
      </w:r>
      <w:r>
        <w:tab/>
      </w:r>
      <w:r>
        <w:tab/>
        <w:t xml:space="preserve">            </w:t>
      </w:r>
      <w:r w:rsidR="00A41C86">
        <w:tab/>
      </w:r>
      <w:r w:rsidR="00A41C86">
        <w:tab/>
      </w:r>
      <w:r w:rsidR="00A41C86">
        <w:tab/>
      </w:r>
      <w:r w:rsidR="00A41C86">
        <w:tab/>
      </w:r>
      <w:r w:rsidR="00A41C86">
        <w:tab/>
        <w:t xml:space="preserve">              Mirna Vujčić</w:t>
      </w:r>
    </w:p>
    <w:p w:rsidRDefault="00F674C0" w:rsidP="00A41C86" w:rsidR="00F674C0">
      <w:pPr>
        <w:ind w:left="5664"/>
      </w:pPr>
      <w:r>
        <w:tab/>
      </w:r>
    </w:p>
    <w:p w:rsidRDefault="00777159" w:rsidP="00F674C0" w:rsidR="00777159">
      <w:pPr>
        <w:rPr>
          <w:sz w:val="20"/>
          <w:szCs w:val="20"/>
        </w:rPr>
      </w:pPr>
      <w:r>
        <w:rPr>
          <w:sz w:val="20"/>
          <w:szCs w:val="20"/>
        </w:rPr>
        <w:t>P</w:t>
      </w:r>
      <w:r w:rsidR="00F674C0">
        <w:rPr>
          <w:sz w:val="20"/>
          <w:szCs w:val="20"/>
        </w:rPr>
        <w:t>OUKA O PRAVNOM LIJEKU:</w:t>
      </w:r>
    </w:p>
    <w:p w:rsidRDefault="00F674C0" w:rsidP="00F674C0" w:rsidR="00F674C0">
      <w:pPr>
        <w:rPr>
          <w:sz w:val="20"/>
          <w:szCs w:val="20"/>
        </w:rPr>
      </w:pPr>
      <w:r>
        <w:rPr>
          <w:sz w:val="20"/>
          <w:szCs w:val="20"/>
        </w:rPr>
        <w:t xml:space="preserve">Protiv ovog zaključka nije dopušten pravni lijek sukladno odredbi čl. 19. st. 7. Stečajnog zakona. </w:t>
      </w:r>
    </w:p>
    <w:p w:rsidRDefault="00E24E7E" w:rsidP="00F674C0" w:rsidR="00E24E7E"/>
    <w:p w:rsidRDefault="00F674C0" w:rsidP="00F674C0" w:rsidR="00F674C0">
      <w:r>
        <w:lastRenderedPageBreak/>
        <w:t>DNA:</w:t>
      </w:r>
    </w:p>
    <w:p w:rsidRDefault="00F674C0" w:rsidP="00F674C0" w:rsidR="00F674C0">
      <w:r>
        <w:t>1. Objaviti na mrežnoj stranici e-Oglasna ploča sudova</w:t>
      </w:r>
    </w:p>
    <w:p w:rsidRDefault="00F674C0" w:rsidP="00F674C0" w:rsidR="00F674C0">
      <w:r>
        <w:t>2. Dostaviti:</w:t>
      </w:r>
    </w:p>
    <w:p w:rsidRDefault="00D7451D" w:rsidP="00F674C0" w:rsidR="00F674C0">
      <w:r>
        <w:t xml:space="preserve">- </w:t>
      </w:r>
      <w:r w:rsidR="00AF14EF">
        <w:t>dužniku</w:t>
      </w:r>
    </w:p>
    <w:p w:rsidRDefault="00AF14EF" w:rsidP="00F674C0" w:rsidR="00AF14EF">
      <w:r>
        <w:t xml:space="preserve">- </w:t>
      </w:r>
      <w:proofErr w:type="spellStart"/>
      <w:r>
        <w:t>zz</w:t>
      </w:r>
      <w:proofErr w:type="spellEnd"/>
      <w:r>
        <w:t xml:space="preserve"> dužnika</w:t>
      </w:r>
    </w:p>
    <w:p w:rsidRDefault="00F674C0" w:rsidP="00F674C0" w:rsidR="00F674C0"/>
    <w:p w:rsidRDefault="00F674C0" w:rsidP="00F674C0" w:rsidR="00F674C0"/>
    <w:p w:rsidRDefault="00DB052E" w:rsidR="00DB052E"/>
    <w:sectPr w:rsidR="00DB052E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F4F" w:rsidP="00777159" w:rsidR="004A4F4F">
      <w:r>
        <w:separator/>
      </w:r>
    </w:p>
  </w:endnote>
  <w:endnote w:id="0" w:type="continuationSeparator">
    <w:p w:rsidRDefault="004A4F4F" w:rsidP="00777159" w:rsidR="004A4F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F4F" w:rsidP="00777159" w:rsidR="004A4F4F">
      <w:r>
        <w:separator/>
      </w:r>
    </w:p>
  </w:footnote>
  <w:footnote w:id="0" w:type="continuationSeparator">
    <w:p w:rsidRDefault="004A4F4F" w:rsidP="00777159" w:rsidR="004A4F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4E7E" w:rsidP="00777159" w:rsidR="00777159">
    <w:pPr>
      <w:pStyle w:val="Zaglavlje"/>
      <w:jc w:val="right"/>
    </w:pPr>
    <w:r>
      <w:rPr>
        <w:b/>
      </w:rPr>
      <w:t>Broj: 7/St-1200</w:t>
    </w:r>
    <w:r w:rsidR="00777159">
      <w:rPr>
        <w:b/>
      </w:rPr>
      <w:t>/2017-</w:t>
    </w:r>
    <w:r>
      <w:rPr>
        <w:b/>
      </w:rPr>
      <w:t>20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3300"/>
    <w:rsid w:val="001428C4"/>
    <w:rsid w:val="00200C06"/>
    <w:rsid w:val="00262340"/>
    <w:rsid w:val="002C2275"/>
    <w:rsid w:val="00312C13"/>
    <w:rsid w:val="00347E33"/>
    <w:rsid w:val="003A07BB"/>
    <w:rsid w:val="003A74EA"/>
    <w:rsid w:val="003D0B9C"/>
    <w:rsid w:val="003D4E2C"/>
    <w:rsid w:val="004440DB"/>
    <w:rsid w:val="00480565"/>
    <w:rsid w:val="004A4F4F"/>
    <w:rsid w:val="004F1498"/>
    <w:rsid w:val="005550CF"/>
    <w:rsid w:val="005F3298"/>
    <w:rsid w:val="006235DA"/>
    <w:rsid w:val="00624400"/>
    <w:rsid w:val="00692245"/>
    <w:rsid w:val="006A34D2"/>
    <w:rsid w:val="006F714D"/>
    <w:rsid w:val="00704BB2"/>
    <w:rsid w:val="00712509"/>
    <w:rsid w:val="00742733"/>
    <w:rsid w:val="00777159"/>
    <w:rsid w:val="007B02E2"/>
    <w:rsid w:val="008336EC"/>
    <w:rsid w:val="009228D4"/>
    <w:rsid w:val="00987C4A"/>
    <w:rsid w:val="00A41C86"/>
    <w:rsid w:val="00A73300"/>
    <w:rsid w:val="00A7439B"/>
    <w:rsid w:val="00AA1BBF"/>
    <w:rsid w:val="00AE1C76"/>
    <w:rsid w:val="00AF14EF"/>
    <w:rsid w:val="00B13666"/>
    <w:rsid w:val="00BF1C09"/>
    <w:rsid w:val="00D577C4"/>
    <w:rsid w:val="00D6664A"/>
    <w:rsid w:val="00D7451D"/>
    <w:rsid w:val="00D831A0"/>
    <w:rsid w:val="00DB052E"/>
    <w:rsid w:val="00E24E7E"/>
    <w:rsid w:val="00E8543F"/>
    <w:rsid w:val="00F15F73"/>
    <w:rsid w:val="00F67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74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674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74C0"/>
    <w:rPr>
      <w:rFonts w:cs="Tahoma" w:eastAsia="Times New Roman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77715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7159"/>
    <w:rPr>
      <w:rFonts w:cs="Times New Roman" w:eastAsia="Times New Roman" w:hAnsi="Times New Roman" w:ascii="Times New Roman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7715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7159"/>
    <w:rPr>
      <w:rFonts w:cs="Times New Roman" w:eastAsia="Times New Roman" w:hAnsi="Times New Roman" w:ascii="Times New Roman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32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32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32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32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32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74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674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74C0"/>
    <w:rPr>
      <w:rFonts w:ascii="Tahoma" w:cs="Tahoma" w:eastAsia="Times New Roman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77715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77159"/>
    <w:rPr>
      <w:rFonts w:ascii="Times New Roman" w:cs="Times New Roman" w:eastAsia="Times New Roman" w:hAnsi="Times New Roman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7715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7159"/>
    <w:rPr>
      <w:rFonts w:ascii="Times New Roman" w:cs="Times New Roman" w:eastAsia="Times New Roman" w:hAnsi="Times New Roman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32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32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32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32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32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2520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2018.</izvorni_sadrzaj>
    <derivirana_varijabla naziv="DomainObject.DatumDonosenjaOdluke_1">23.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1200</izvorni_sadrzaj>
    <derivirana_varijabla naziv="DomainObject.Predmet.Broj_1">1200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St-1200/2017</izvorni_sadrzaj>
    <derivirana_varijabla naziv="DomainObject.Predmet.OznakaBroj_1">St-1200/2017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RAGUSA MARINE jednostavno društvo s ograničenom odgovornošću za brodogradnju i usluge</izvorni_sadrzaj>
    <derivirana_varijabla naziv="DomainObject.Predmet.ProtustrankaFormated_1">  RAGUSA MARINE jednostavno društvo s ograničenom odgovornošću za brodogradnju i usluge</derivirana_varijabla>
  </DomainObject.Predmet.ProtustrankaFormated>
  <DomainObject.Predmet.ProtustrankaFormatedOIB>
    <izvorni_sadrzaj>  RAGUSA MARINE jednostavno društvo s ograničenom odgovornošću za brodogradnju i usluge, OIB 93099523918</izvorni_sadrzaj>
    <derivirana_varijabla naziv="DomainObject.Predmet.ProtustrankaFormatedOIB_1">  RAGUSA MARINE jednostavno društvo s ograničenom odgovornošću za brodogradnju i usluge, OIB 93099523918</derivirana_varijabla>
  </DomainObject.Predmet.ProtustrankaFormatedOIB>
  <DomainObject.Predmet.ProtustrankaFormatedWithAdress>
    <izvorni_sadrzaj> RAGUSA MARINE jednostavno društvo s ograničenom odgovornošću za brodogradnju i usluge, Jeronima Kavanjina 20 , 10000 Zagreb</izvorni_sadrzaj>
    <derivirana_varijabla naziv="DomainObject.Predmet.ProtustrankaFormatedWithAdress_1"> RAGUSA MARINE jednostavno društvo s ograničenom odgovornošću za brodogradnju i usluge, Jeronima Kavanjina 20 , 10000 Zagreb</derivirana_varijabla>
  </DomainObject.Predmet.ProtustrankaFormatedWithAdress>
  <DomainObject.Predmet.ProtustrankaFormatedWithAdressOIB>
    <izvorni_sadrzaj> RAGUSA MARINE jednostavno društvo s ograničenom odgovornošću za brodogradnju i usluge, OIB 93099523918, Jeronima Kavanjina 20 , 10000 Zagreb</izvorni_sadrzaj>
    <derivirana_varijabla naziv="DomainObject.Predmet.ProtustrankaFormatedWithAdressOIB_1"> RAGUSA MARINE jednostavno društvo s ograničenom odgovornošću za brodogradnju i usluge, OIB 93099523918, Jeronima Kavanjina 20 , 10000 Zagreb</derivirana_varijabla>
  </DomainObject.Predmet.ProtustrankaFormatedWithAdressOIB>
  <DomainObject.Predmet.ProtustrankaWithAdress>
    <izvorni_sadrzaj>RAGUSA MARINE jednostavno društvo s ograničenom odgovornošću za brodogradnju i usluge Jeronima Kavanjina 20 , 10000 Zagreb</izvorni_sadrzaj>
    <derivirana_varijabla naziv="DomainObject.Predmet.ProtustrankaWithAdress_1">RAGUSA MARINE jednostavno društvo s ograničenom odgovornošću za brodogradnju i usluge Jeronima Kavanjina 20 , 10000 Zagreb</derivirana_varijabla>
  </DomainObject.Predmet.ProtustrankaWithAdress>
  <DomainObject.Predmet.ProtustrankaWithAdressOIB>
    <izvorni_sadrzaj>RAGUSA MARINE jednostavno društvo s ograničenom odgovornošću za brodogradnju i usluge, OIB 93099523918, Jeronima Kavanjina 20 , 10000 Zagreb</izvorni_sadrzaj>
    <derivirana_varijabla naziv="DomainObject.Predmet.ProtustrankaWithAdressOIB_1">RAGUSA MARINE jednostavno društvo s ograničenom odgovornošću za brodogradnju i usluge, OIB 93099523918, Jeronima Kavanjina 20 , 10000 Zagreb</derivirana_varijabla>
  </DomainObject.Predmet.ProtustrankaWithAdressOIB>
  <DomainObject.Predmet.ProtustrankaNazivFormated>
    <izvorni_sadrzaj>RAGUSA MARINE jednostavno društvo s ograničenom odgovornošću za brodogradnju i usluge</izvorni_sadrzaj>
    <derivirana_varijabla naziv="DomainObject.Predmet.ProtustrankaNazivFormated_1">RAGUSA MARINE jednostavno društvo s ograničenom odgovornošću za brodogradnju i usluge</derivirana_varijabla>
  </DomainObject.Predmet.ProtustrankaNazivFormated>
  <DomainObject.Predmet.ProtustrankaNazivFormatedOIB>
    <izvorni_sadrzaj>RAGUSA MARINE jednostavno društvo s ograničenom odgovornošću za brodogradnju i usluge, OIB 93099523918</izvorni_sadrzaj>
    <derivirana_varijabla naziv="DomainObject.Predmet.ProtustrankaNazivFormatedOIB_1">RAGUSA MARINE jednostavno društvo s ograničenom odgovornošću za brodogradnju i usluge, OIB 93099523918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RAGUSA MARINE jednostavno društvo s ograničenom odgovornošću za brodogradnju i usluge</item>
    </izvorni_sadrzaj>
    <derivirana_varijabla naziv="DomainObject.Predmet.ProtuStrankaListFormated_1">
      <item>RAGUSA MARINE jednostavno društvo s ograničenom odgovornošću za brodogradnju i usluge</item>
    </derivirana_varijabla>
  </DomainObject.Predmet.ProtuStrankaListFormated>
  <DomainObject.Predmet.ProtuStrankaListFormatedOIB>
    <izvorni_sadrzaj>
      <item>RAGUSA MARINE jednostavno društvo s ograničenom odgovornošću za brodogradnju i usluge, OIB 93099523918</item>
    </izvorni_sadrzaj>
    <derivirana_varijabla naziv="DomainObject.Predmet.ProtuStrankaListFormatedOIB_1">
      <item>RAGUSA MARINE jednostavno društvo s ograničenom odgovornošću za brodogradnju i usluge, OIB 93099523918</item>
    </derivirana_varijabla>
  </DomainObject.Predmet.ProtuStrankaListFormatedOIB>
  <DomainObject.Predmet.ProtuStrankaListFormatedWithAdress>
    <izvorni_sadrzaj>
      <item>RAGUSA MARINE jednostavno društvo s ograničenom odgovornošću za brodogradnju i usluge, Jeronima Kavanjina 20 , 10000 Zagreb</item>
    </izvorni_sadrzaj>
    <derivirana_varijabla naziv="DomainObject.Predmet.ProtuStrankaListFormatedWithAdress_1">
      <item>RAGUSA MARINE jednostavno društvo s ograničenom odgovornošću za brodogradnju i usluge, Jeronima Kavanjina 20 , 10000 Zagreb</item>
    </derivirana_varijabla>
  </DomainObject.Predmet.ProtuStrankaListFormatedWithAdress>
  <DomainObject.Predmet.ProtuStrankaListFormatedWithAdressOIB>
    <izvorni_sadrzaj>
      <item>RAGUSA MARINE jednostavno društvo s ograničenom odgovornošću za brodogradnju i usluge, OIB 93099523918, Jeronima Kavanjina 20 , 10000 Zagreb</item>
    </izvorni_sadrzaj>
    <derivirana_varijabla naziv="DomainObject.Predmet.ProtuStrankaListFormatedWithAdressOIB_1">
      <item>RAGUSA MARINE jednostavno društvo s ograničenom odgovornošću za brodogradnju i usluge, OIB 93099523918, Jeronima Kavanjina 20 , 10000 Zagreb</item>
    </derivirana_varijabla>
  </DomainObject.Predmet.ProtuStrankaListFormatedWithAdressOIB>
  <DomainObject.Predmet.ProtuStrankaListNazivFormated>
    <izvorni_sadrzaj>
      <item>RAGUSA MARINE jednostavno društvo s ograničenom odgovornošću za brodogradnju i usluge</item>
    </izvorni_sadrzaj>
    <derivirana_varijabla naziv="DomainObject.Predmet.ProtuStrankaListNazivFormated_1">
      <item>RAGUSA MARINE jednostavno društvo s ograničenom odgovornošću za brodogradnju i usluge</item>
    </derivirana_varijabla>
  </DomainObject.Predmet.ProtuStrankaListNazivFormated>
  <DomainObject.Predmet.ProtuStrankaListNazivFormatedOIB>
    <izvorni_sadrzaj>
      <item>RAGUSA MARINE jednostavno društvo s ograničenom odgovornošću za brodogradnju i usluge, OIB 93099523918</item>
    </izvorni_sadrzaj>
    <derivirana_varijabla naziv="DomainObject.Predmet.ProtuStrankaListNazivFormatedOIB_1">
      <item>RAGUSA MARINE jednostavno društvo s ograničenom odgovornošću za brodogradnju i usluge, OIB 93099523918</item>
    </derivirana_varijabla>
  </DomainObject.Predmet.ProtuStrankaListNazivFormatedOIB>
  <DomainObject.Predmet.OstaliListFormated>
    <izvorni_sadrzaj>
      <item>Nada Gagro</item>
    </izvorni_sadrzaj>
    <derivirana_varijabla naziv="DomainObject.Predmet.OstaliListFormated_1">
      <item>Nada Gagro</item>
    </derivirana_varijabla>
  </DomainObject.Predmet.OstaliListFormated>
  <DomainObject.Predmet.OstaliListFormatedOIB>
    <izvorni_sadrzaj>
      <item>Nada Gagro</item>
    </izvorni_sadrzaj>
    <derivirana_varijabla naziv="DomainObject.Predmet.OstaliListFormatedOIB_1">
      <item>Nada Gagro</item>
    </derivirana_varijabla>
  </DomainObject.Predmet.OstaliListFormatedOIB>
  <DomainObject.Predmet.OstaliListFormatedWithAdress>
    <izvorni_sadrzaj>
      <item>Nada Gagro</item>
    </izvorni_sadrzaj>
    <derivirana_varijabla naziv="DomainObject.Predmet.OstaliListFormatedWithAdress_1">
      <item>Nada Gagro</item>
    </derivirana_varijabla>
  </DomainObject.Predmet.OstaliListFormatedWithAdress>
  <DomainObject.Predmet.OstaliListFormatedWithAdressOIB>
    <izvorni_sadrzaj>
      <item>Nada Gagro</item>
    </izvorni_sadrzaj>
    <derivirana_varijabla naziv="DomainObject.Predmet.OstaliListFormatedWithAdressOIB_1">
      <item>Nada Gagro</item>
    </derivirana_varijabla>
  </DomainObject.Predmet.OstaliListFormatedWithAdressOIB>
  <DomainObject.Predmet.OstaliListNazivFormated>
    <izvorni_sadrzaj>
      <item>Nada Gagro</item>
    </izvorni_sadrzaj>
    <derivirana_varijabla naziv="DomainObject.Predmet.OstaliListNazivFormated_1">
      <item>Nada Gagro</item>
    </derivirana_varijabla>
  </DomainObject.Predmet.OstaliListNazivFormated>
  <DomainObject.Predmet.OstaliListNazivFormatedOIB>
    <izvorni_sadrzaj>
      <item>Nada Gagro</item>
    </izvorni_sadrzaj>
    <derivirana_varijabla naziv="DomainObject.Predmet.OstaliListNazivFormatedOIB_1">
      <item>Nada Gagro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RAGUSA MARINE jednostavno društvo s ograničenom odgovornošću za brodogradnju i usluge</izvorni_sadrzaj>
    <derivirana_varijabla naziv="DomainObject.Predmet.ProtustrankaIDrugi_1">RAGUSA MARINE jednostavno društvo s ograničenom odgovornošću za brodogradnju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RAGUSA MARINE jednostavno društvo s ograničenom odgovornošću za brodogradnju i usluge, OIB 93099523918, Jeronima Kavanjina 20 , 10000 Zagreb</izvorni_sadrzaj>
    <derivirana_varijabla naziv="DomainObject.Predmet.ProtustrankaIDrugiAdressOIB_1">RAGUSA MARINE jednostavno društvo s ograničenom odgovornošću za brodogradnju i usluge, OIB 93099523918, Jeronima Kavanjina 20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RAGUSA MARINE jednostavno društvo s ograničenom odgovornošću za brodogradnju i usluge</item>
      <item>FINA Regionalni centar Zagreb</item>
      <item>Nada Gagro</item>
    </izvorni_sadrzaj>
    <derivirana_varijabla naziv="DomainObject.Predmet.SudioniciListNaziv_1">
      <item>RAGUSA MARINE jednostavno društvo s ograničenom odgovornošću za brodogradnju i usluge</item>
      <item>FINA Regionalni centar Zagreb</item>
      <item>Nada Gagro</item>
    </derivirana_varijabla>
  </DomainObject.Predmet.SudioniciListNaziv>
  <DomainObject.Predmet.SudioniciListAdressOIB>
    <izvorni_sadrzaj>
      <item>RAGUSA MARINE jednostavno društvo s ograničenom odgovornošću za brodogradnju i usluge, OIB 93099523918, Jeronima Kavanjina 20 ,10000 Zagreb</item>
      <item>FINA Regionalni centar Zagreb, OIB 85821130368, Trg svibanjskih žrtava 1995. br. 1,10000 Zagreb</item>
      <item>Nada Gagro</item>
    </izvorni_sadrzaj>
    <derivirana_varijabla naziv="DomainObject.Predmet.SudioniciListAdressOIB_1">
      <item>RAGUSA MARINE jednostavno društvo s ograničenom odgovornošću za brodogradnju i usluge, OIB 93099523918, Jeronima Kavanjina 20 ,10000 Zagreb</item>
      <item>FINA Regionalni centar Zagreb, OIB 85821130368, Trg svibanjskih žrtava 1995. br. 1,10000 Zagreb</item>
      <item>Nada Gagro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93099523918</item>
      <item>, OIB 85821130368</item>
      <item>, OIB null</item>
    </izvorni_sadrzaj>
    <derivirana_varijabla naziv="DomainObject.Predmet.SudioniciListNazivOIB_1">
      <item>, OIB 93099523918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357</properties:Words>
  <properties:Characters>1994</properties:Characters>
  <properties:Lines>54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2018-04-23T08:10:00Z</dcterms:created>
  <dc:creator>wsadmin</dc:creator>
  <cp:lastModifiedBy>wsadmin</cp:lastModifiedBy>
  <cp:lastPrinted>2018-04-23T08:19:00Z</cp:lastPrinted>
  <dcterms:modified xmlns:xsi="http://www.w3.org/2001/XMLSchema-instance" xsi:type="dcterms:W3CDTF">2018-04-23T08:46:00Z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(sT-1200-2017-23.04.2018. nalog članu uprave dužnika.docx)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